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555" w:rsidRPr="004761DC" w:rsidRDefault="00570555" w:rsidP="00570555">
      <w:pPr>
        <w:spacing w:after="0" w:line="240" w:lineRule="auto"/>
        <w:jc w:val="center"/>
        <w:rPr>
          <w:rFonts w:ascii="Arial" w:eastAsia="Times New Roman" w:hAnsi="Arial" w:cs="Arial"/>
          <w:sz w:val="24"/>
          <w:szCs w:val="24"/>
          <w:lang w:eastAsia="ru-RU"/>
        </w:rPr>
      </w:pPr>
      <w:r w:rsidRPr="004761DC">
        <w:rPr>
          <w:rFonts w:ascii="Arial" w:eastAsia="Times New Roman" w:hAnsi="Arial" w:cs="Arial"/>
          <w:noProof/>
          <w:sz w:val="24"/>
          <w:szCs w:val="24"/>
          <w:lang w:eastAsia="ru-RU"/>
        </w:rPr>
        <w:drawing>
          <wp:inline distT="0" distB="0" distL="0" distR="0" wp14:anchorId="2EFECF01" wp14:editId="0058147C">
            <wp:extent cx="742950" cy="933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933450"/>
                    </a:xfrm>
                    <a:prstGeom prst="rect">
                      <a:avLst/>
                    </a:prstGeom>
                    <a:noFill/>
                    <a:ln>
                      <a:noFill/>
                    </a:ln>
                  </pic:spPr>
                </pic:pic>
              </a:graphicData>
            </a:graphic>
          </wp:inline>
        </w:drawing>
      </w:r>
    </w:p>
    <w:p w:rsidR="00570555" w:rsidRPr="004761DC" w:rsidRDefault="00570555" w:rsidP="00570555">
      <w:pPr>
        <w:spacing w:after="0" w:line="240" w:lineRule="auto"/>
        <w:jc w:val="center"/>
        <w:rPr>
          <w:rFonts w:ascii="Arial" w:eastAsia="Times New Roman" w:hAnsi="Arial" w:cs="Arial"/>
          <w:sz w:val="24"/>
          <w:szCs w:val="24"/>
          <w:lang w:eastAsia="ru-RU"/>
        </w:rPr>
      </w:pPr>
    </w:p>
    <w:p w:rsidR="00570555" w:rsidRPr="004761DC" w:rsidRDefault="00570555" w:rsidP="00570555">
      <w:pPr>
        <w:spacing w:after="0" w:line="240" w:lineRule="auto"/>
        <w:jc w:val="center"/>
        <w:rPr>
          <w:rFonts w:ascii="Arial" w:eastAsia="Times New Roman" w:hAnsi="Arial" w:cs="Arial"/>
          <w:b/>
          <w:bCs/>
          <w:sz w:val="24"/>
          <w:szCs w:val="24"/>
          <w:lang w:eastAsia="ru-RU"/>
        </w:rPr>
      </w:pPr>
      <w:r w:rsidRPr="004761DC">
        <w:rPr>
          <w:rFonts w:ascii="Arial" w:eastAsia="Times New Roman" w:hAnsi="Arial" w:cs="Arial"/>
          <w:b/>
          <w:bCs/>
          <w:sz w:val="24"/>
          <w:szCs w:val="24"/>
          <w:lang w:eastAsia="ru-RU"/>
        </w:rPr>
        <w:t>РОССИЙСКАЯ ФЕДЕРАЦИЯ</w:t>
      </w:r>
    </w:p>
    <w:p w:rsidR="00570555" w:rsidRPr="004761DC" w:rsidRDefault="00570555" w:rsidP="00570555">
      <w:pPr>
        <w:spacing w:after="0" w:line="240" w:lineRule="auto"/>
        <w:jc w:val="center"/>
        <w:rPr>
          <w:rFonts w:ascii="Arial" w:eastAsia="Times New Roman" w:hAnsi="Arial" w:cs="Arial"/>
          <w:b/>
          <w:bCs/>
          <w:sz w:val="24"/>
          <w:szCs w:val="24"/>
          <w:lang w:eastAsia="ru-RU"/>
        </w:rPr>
      </w:pPr>
      <w:r w:rsidRPr="004761DC">
        <w:rPr>
          <w:rFonts w:ascii="Arial" w:eastAsia="Times New Roman" w:hAnsi="Arial" w:cs="Arial"/>
          <w:b/>
          <w:bCs/>
          <w:sz w:val="24"/>
          <w:szCs w:val="24"/>
          <w:lang w:eastAsia="ru-RU"/>
        </w:rPr>
        <w:t>МОСКОВСКАЯ ОБЛАСТЬ</w:t>
      </w:r>
    </w:p>
    <w:p w:rsidR="00570555" w:rsidRPr="004761DC" w:rsidRDefault="00570555" w:rsidP="00570555">
      <w:pPr>
        <w:spacing w:after="0" w:line="240" w:lineRule="auto"/>
        <w:jc w:val="center"/>
        <w:rPr>
          <w:rFonts w:ascii="Arial" w:eastAsia="Times New Roman" w:hAnsi="Arial" w:cs="Arial"/>
          <w:b/>
          <w:bCs/>
          <w:sz w:val="24"/>
          <w:szCs w:val="24"/>
          <w:lang w:eastAsia="ru-RU"/>
        </w:rPr>
      </w:pPr>
      <w:r w:rsidRPr="004761DC">
        <w:rPr>
          <w:rFonts w:ascii="Arial" w:eastAsia="Times New Roman" w:hAnsi="Arial" w:cs="Arial"/>
          <w:b/>
          <w:bCs/>
          <w:sz w:val="24"/>
          <w:szCs w:val="24"/>
          <w:lang w:eastAsia="ru-RU"/>
        </w:rPr>
        <w:t>СОВЕТ ДЕПУТАТОВ ГОРОДА ЛОБНЯ</w:t>
      </w:r>
    </w:p>
    <w:p w:rsidR="00570555" w:rsidRPr="004761DC" w:rsidRDefault="00570555" w:rsidP="00570555">
      <w:pPr>
        <w:spacing w:after="0" w:line="240" w:lineRule="auto"/>
        <w:jc w:val="center"/>
        <w:rPr>
          <w:rFonts w:ascii="Arial" w:eastAsia="Times New Roman" w:hAnsi="Arial" w:cs="Arial"/>
          <w:bCs/>
          <w:sz w:val="24"/>
          <w:szCs w:val="24"/>
          <w:lang w:eastAsia="ru-RU"/>
        </w:rPr>
      </w:pPr>
    </w:p>
    <w:p w:rsidR="00570555" w:rsidRPr="004761DC" w:rsidRDefault="00570555" w:rsidP="00570555">
      <w:pPr>
        <w:pStyle w:val="ConsPlusTitle"/>
        <w:jc w:val="center"/>
        <w:rPr>
          <w:rFonts w:ascii="Arial" w:hAnsi="Arial" w:cs="Arial"/>
          <w:sz w:val="24"/>
          <w:szCs w:val="24"/>
        </w:rPr>
      </w:pPr>
      <w:r w:rsidRPr="004761DC">
        <w:rPr>
          <w:rFonts w:ascii="Arial" w:hAnsi="Arial" w:cs="Arial"/>
          <w:sz w:val="24"/>
          <w:szCs w:val="24"/>
        </w:rPr>
        <w:t>ПРАВИЛА</w:t>
      </w:r>
    </w:p>
    <w:p w:rsidR="00BB0ECE" w:rsidRPr="004761DC" w:rsidRDefault="00BB0ECE" w:rsidP="0031478D">
      <w:pPr>
        <w:pStyle w:val="ConsPlusTitle"/>
        <w:jc w:val="center"/>
        <w:rPr>
          <w:rFonts w:ascii="Arial" w:hAnsi="Arial" w:cs="Arial"/>
          <w:sz w:val="24"/>
          <w:szCs w:val="24"/>
        </w:rPr>
      </w:pPr>
      <w:r w:rsidRPr="004761DC">
        <w:rPr>
          <w:rFonts w:ascii="Arial" w:hAnsi="Arial" w:cs="Arial"/>
          <w:sz w:val="24"/>
          <w:szCs w:val="24"/>
        </w:rPr>
        <w:t xml:space="preserve">БЛАГОУСТРОЙСТВА ТЕРРИТОРИИ </w:t>
      </w:r>
      <w:r w:rsidR="00D854D2" w:rsidRPr="004761DC">
        <w:rPr>
          <w:rFonts w:ascii="Arial" w:hAnsi="Arial" w:cs="Arial"/>
          <w:sz w:val="24"/>
          <w:szCs w:val="24"/>
        </w:rPr>
        <w:t>ГОРОДСКОГО ОКРУГА</w:t>
      </w:r>
      <w:r w:rsidR="00F43FD2" w:rsidRPr="004761DC">
        <w:rPr>
          <w:rFonts w:ascii="Arial" w:hAnsi="Arial" w:cs="Arial"/>
          <w:sz w:val="24"/>
          <w:szCs w:val="24"/>
        </w:rPr>
        <w:t xml:space="preserve"> ЛОБНЯ</w:t>
      </w:r>
      <w:r w:rsidR="0031478D" w:rsidRPr="004761DC">
        <w:rPr>
          <w:rFonts w:ascii="Arial" w:hAnsi="Arial" w:cs="Arial"/>
          <w:sz w:val="24"/>
          <w:szCs w:val="24"/>
        </w:rPr>
        <w:t xml:space="preserve"> </w:t>
      </w:r>
      <w:r w:rsidRPr="004761DC">
        <w:rPr>
          <w:rFonts w:ascii="Arial" w:hAnsi="Arial" w:cs="Arial"/>
          <w:sz w:val="24"/>
          <w:szCs w:val="24"/>
        </w:rPr>
        <w:t>МОСКОВСКОЙ ОБЛАСТИ</w:t>
      </w:r>
    </w:p>
    <w:p w:rsidR="00BB0ECE" w:rsidRPr="004761DC" w:rsidRDefault="00BB0ECE">
      <w:pPr>
        <w:pStyle w:val="ConsPlusNormal"/>
        <w:jc w:val="both"/>
        <w:rPr>
          <w:rFonts w:ascii="Arial" w:hAnsi="Arial" w:cs="Arial"/>
          <w:b/>
          <w:sz w:val="24"/>
          <w:szCs w:val="24"/>
        </w:rPr>
      </w:pPr>
    </w:p>
    <w:p w:rsidR="00BB0ECE" w:rsidRPr="004761DC" w:rsidRDefault="00BB0ECE">
      <w:pPr>
        <w:pStyle w:val="ConsPlusNormal"/>
        <w:jc w:val="center"/>
        <w:outlineLvl w:val="1"/>
        <w:rPr>
          <w:rFonts w:ascii="Arial" w:hAnsi="Arial" w:cs="Arial"/>
          <w:b/>
          <w:sz w:val="24"/>
          <w:szCs w:val="24"/>
        </w:rPr>
      </w:pPr>
      <w:r w:rsidRPr="004761DC">
        <w:rPr>
          <w:rFonts w:ascii="Arial" w:hAnsi="Arial" w:cs="Arial"/>
          <w:b/>
          <w:sz w:val="24"/>
          <w:szCs w:val="24"/>
        </w:rPr>
        <w:t>Глава I. ОБЩИЕ ПОЛОЖЕНИЯ</w:t>
      </w:r>
    </w:p>
    <w:p w:rsidR="00BB0ECE" w:rsidRPr="004761DC" w:rsidRDefault="00BB0ECE">
      <w:pPr>
        <w:pStyle w:val="ConsPlusNormal"/>
        <w:jc w:val="both"/>
        <w:rPr>
          <w:rFonts w:ascii="Arial" w:hAnsi="Arial" w:cs="Arial"/>
          <w:b/>
          <w:sz w:val="24"/>
          <w:szCs w:val="24"/>
        </w:rPr>
      </w:pPr>
    </w:p>
    <w:p w:rsidR="004761DC" w:rsidRDefault="00BB0ECE" w:rsidP="004761DC">
      <w:pPr>
        <w:pStyle w:val="ConsPlusNormal"/>
        <w:ind w:firstLine="567"/>
        <w:jc w:val="both"/>
        <w:outlineLvl w:val="2"/>
        <w:rPr>
          <w:rFonts w:ascii="Arial" w:hAnsi="Arial" w:cs="Arial"/>
          <w:b/>
          <w:sz w:val="24"/>
          <w:szCs w:val="24"/>
        </w:rPr>
      </w:pPr>
      <w:r w:rsidRPr="004761DC">
        <w:rPr>
          <w:rFonts w:ascii="Arial" w:hAnsi="Arial" w:cs="Arial"/>
          <w:b/>
          <w:sz w:val="24"/>
          <w:szCs w:val="24"/>
        </w:rPr>
        <w:t>Статья 1. Предмет регулирования настоящих Правил</w:t>
      </w:r>
    </w:p>
    <w:p w:rsidR="004761DC" w:rsidRDefault="004761DC" w:rsidP="004761DC">
      <w:pPr>
        <w:pStyle w:val="ConsPlusNormal"/>
        <w:ind w:firstLine="567"/>
        <w:jc w:val="both"/>
        <w:outlineLvl w:val="2"/>
        <w:rPr>
          <w:rFonts w:ascii="Arial" w:hAnsi="Arial" w:cs="Arial"/>
          <w:b/>
          <w:sz w:val="24"/>
          <w:szCs w:val="24"/>
        </w:rPr>
      </w:pPr>
    </w:p>
    <w:p w:rsidR="004761DC" w:rsidRDefault="004761DC" w:rsidP="004761DC">
      <w:pPr>
        <w:pStyle w:val="ConsPlusNormal"/>
        <w:ind w:firstLine="567"/>
        <w:jc w:val="both"/>
        <w:outlineLvl w:val="2"/>
        <w:rPr>
          <w:rFonts w:ascii="Arial" w:hAnsi="Arial" w:cs="Arial"/>
          <w:sz w:val="24"/>
          <w:szCs w:val="24"/>
        </w:rPr>
      </w:pPr>
      <w:r w:rsidRPr="004761DC">
        <w:rPr>
          <w:rFonts w:ascii="Arial" w:hAnsi="Arial" w:cs="Arial"/>
          <w:sz w:val="24"/>
          <w:szCs w:val="24"/>
        </w:rPr>
        <w:t xml:space="preserve">1. </w:t>
      </w:r>
      <w:r w:rsidR="00E24E20" w:rsidRPr="004761DC">
        <w:rPr>
          <w:rFonts w:ascii="Arial" w:hAnsi="Arial" w:cs="Arial"/>
          <w:sz w:val="24"/>
          <w:szCs w:val="24"/>
        </w:rPr>
        <w:t xml:space="preserve">Настоящие Правила устанавливают единые требования к регулированию вопросов создания, содержания, развития объектов и элементов благоустройства, </w:t>
      </w:r>
      <w:r w:rsidR="00012629" w:rsidRPr="004761DC">
        <w:rPr>
          <w:rFonts w:ascii="Arial" w:hAnsi="Arial" w:cs="Arial"/>
          <w:sz w:val="24"/>
          <w:szCs w:val="24"/>
        </w:rPr>
        <w:t xml:space="preserve">расположенных на территории городского округа </w:t>
      </w:r>
      <w:r w:rsidR="00E24E20" w:rsidRPr="004761DC">
        <w:rPr>
          <w:rFonts w:ascii="Arial" w:hAnsi="Arial" w:cs="Arial"/>
          <w:sz w:val="24"/>
          <w:szCs w:val="24"/>
        </w:rPr>
        <w:t xml:space="preserve">Лобня Московской области, содержания зданий (включая жилые дома), сооружений и земельных участков, на которых они расположены, внешнему виду фасадов и ограждений соответствующих зданий и сооружений,  определения перечня работ по благоустройству (включая освещение, озеленение, уборку и содержание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 </w:t>
      </w:r>
      <w:r w:rsidR="00E24E20" w:rsidRPr="004761DC">
        <w:rPr>
          <w:rFonts w:ascii="Arial" w:hAnsi="Arial" w:cs="Arial"/>
          <w:spacing w:val="2"/>
          <w:sz w:val="24"/>
          <w:szCs w:val="24"/>
        </w:rPr>
        <w:t xml:space="preserve">участия граждан и организаций в реализации мероприятий по благоустройству территории, определения границ прилегающих территорий, </w:t>
      </w:r>
      <w:r w:rsidR="00E24E20" w:rsidRPr="004761DC">
        <w:rPr>
          <w:rFonts w:ascii="Arial" w:hAnsi="Arial" w:cs="Arial"/>
          <w:sz w:val="24"/>
          <w:szCs w:val="24"/>
        </w:rPr>
        <w:t xml:space="preserve">порядка участия собственников зданий (помещений в них), строений и сооружений в благоустройстве прилегающих территорий, юридических и физических лиц, являющихся собственниками, правообладателями расположенных на территории </w:t>
      </w:r>
      <w:r w:rsidR="00ED4EF5" w:rsidRPr="004761DC">
        <w:rPr>
          <w:rFonts w:ascii="Arial" w:hAnsi="Arial" w:cs="Arial"/>
          <w:sz w:val="24"/>
          <w:szCs w:val="24"/>
        </w:rPr>
        <w:t>городского округа Лобня</w:t>
      </w:r>
      <w:r w:rsidR="00E24E20" w:rsidRPr="004761DC">
        <w:rPr>
          <w:rFonts w:ascii="Arial" w:hAnsi="Arial" w:cs="Arial"/>
          <w:sz w:val="24"/>
          <w:szCs w:val="24"/>
        </w:rPr>
        <w:t xml:space="preserve"> земельных участков,</w:t>
      </w:r>
      <w:r w:rsidR="00ED4EF5" w:rsidRPr="004761DC">
        <w:rPr>
          <w:rFonts w:ascii="Arial" w:hAnsi="Arial" w:cs="Arial"/>
          <w:sz w:val="24"/>
          <w:szCs w:val="24"/>
        </w:rPr>
        <w:t xml:space="preserve"> зданий, строений и</w:t>
      </w:r>
      <w:r w:rsidR="00ED4EF5" w:rsidRPr="004761DC">
        <w:rPr>
          <w:rFonts w:ascii="Arial" w:hAnsi="Arial" w:cs="Arial"/>
          <w:sz w:val="24"/>
          <w:szCs w:val="24"/>
        </w:rPr>
        <w:tab/>
        <w:t>сооружений,</w:t>
      </w:r>
      <w:r w:rsidR="00ED4EF5" w:rsidRPr="004761DC">
        <w:rPr>
          <w:rFonts w:ascii="Arial" w:hAnsi="Arial" w:cs="Arial"/>
          <w:sz w:val="24"/>
          <w:szCs w:val="24"/>
        </w:rPr>
        <w:tab/>
        <w:t>в</w:t>
      </w:r>
      <w:r>
        <w:rPr>
          <w:rFonts w:ascii="Arial" w:hAnsi="Arial" w:cs="Arial"/>
          <w:sz w:val="24"/>
          <w:szCs w:val="24"/>
        </w:rPr>
        <w:t xml:space="preserve"> том </w:t>
      </w:r>
      <w:r w:rsidR="00ED4EF5" w:rsidRPr="004761DC">
        <w:rPr>
          <w:rFonts w:ascii="Arial" w:hAnsi="Arial" w:cs="Arial"/>
          <w:sz w:val="24"/>
          <w:szCs w:val="24"/>
        </w:rPr>
        <w:t xml:space="preserve">числе </w:t>
      </w:r>
      <w:r w:rsidR="00E24E20" w:rsidRPr="004761DC">
        <w:rPr>
          <w:rFonts w:ascii="Arial" w:hAnsi="Arial" w:cs="Arial"/>
          <w:sz w:val="24"/>
          <w:szCs w:val="24"/>
        </w:rPr>
        <w:t>для юридических лиц, обладающих указанными объектами на праве хозяйств</w:t>
      </w:r>
      <w:r w:rsidR="009F6B6C" w:rsidRPr="004761DC">
        <w:rPr>
          <w:rFonts w:ascii="Arial" w:hAnsi="Arial" w:cs="Arial"/>
          <w:sz w:val="24"/>
          <w:szCs w:val="24"/>
        </w:rPr>
        <w:t xml:space="preserve">енного ведения или оперативного управления, а также требований </w:t>
      </w:r>
      <w:r w:rsidR="00E24E20" w:rsidRPr="004761DC">
        <w:rPr>
          <w:rFonts w:ascii="Arial" w:hAnsi="Arial" w:cs="Arial"/>
          <w:sz w:val="24"/>
          <w:szCs w:val="24"/>
        </w:rPr>
        <w:t>к обеспечению чист</w:t>
      </w:r>
      <w:r w:rsidR="00012629" w:rsidRPr="004761DC">
        <w:rPr>
          <w:rFonts w:ascii="Arial" w:hAnsi="Arial" w:cs="Arial"/>
          <w:sz w:val="24"/>
          <w:szCs w:val="24"/>
        </w:rPr>
        <w:t xml:space="preserve">оты и порядка на территории городского округа </w:t>
      </w:r>
      <w:r w:rsidR="00E24E20" w:rsidRPr="004761DC">
        <w:rPr>
          <w:rFonts w:ascii="Arial" w:hAnsi="Arial" w:cs="Arial"/>
          <w:sz w:val="24"/>
          <w:szCs w:val="24"/>
        </w:rPr>
        <w:t>Лобня Московской области.</w:t>
      </w:r>
    </w:p>
    <w:p w:rsidR="004761DC" w:rsidRDefault="004761DC" w:rsidP="004761DC">
      <w:pPr>
        <w:pStyle w:val="ConsPlusNormal"/>
        <w:ind w:firstLine="567"/>
        <w:jc w:val="both"/>
        <w:outlineLvl w:val="2"/>
        <w:rPr>
          <w:rFonts w:ascii="Arial" w:hAnsi="Arial" w:cs="Arial"/>
          <w:b/>
          <w:sz w:val="24"/>
          <w:szCs w:val="24"/>
        </w:rPr>
      </w:pPr>
      <w:r>
        <w:rPr>
          <w:rFonts w:ascii="Arial" w:hAnsi="Arial" w:cs="Arial"/>
          <w:sz w:val="24"/>
          <w:szCs w:val="24"/>
        </w:rPr>
        <w:t xml:space="preserve">2. </w:t>
      </w:r>
      <w:r w:rsidR="00710E06" w:rsidRPr="004761DC">
        <w:rPr>
          <w:rFonts w:ascii="Arial" w:hAnsi="Arial" w:cs="Arial"/>
          <w:sz w:val="24"/>
          <w:szCs w:val="24"/>
        </w:rPr>
        <w:t xml:space="preserve">Правила разработаны в соответствии с Федеральным </w:t>
      </w:r>
      <w:hyperlink r:id="rId9" w:history="1">
        <w:r w:rsidR="00710E06" w:rsidRPr="004761DC">
          <w:rPr>
            <w:rFonts w:ascii="Arial" w:hAnsi="Arial" w:cs="Arial"/>
            <w:sz w:val="24"/>
            <w:szCs w:val="24"/>
          </w:rPr>
          <w:t>законом</w:t>
        </w:r>
      </w:hyperlink>
      <w:r w:rsidR="00710E06" w:rsidRPr="004761DC">
        <w:rPr>
          <w:rFonts w:ascii="Arial" w:hAnsi="Arial" w:cs="Arial"/>
          <w:sz w:val="24"/>
          <w:szCs w:val="24"/>
        </w:rPr>
        <w:t xml:space="preserve"> от 06.10.2003</w:t>
      </w:r>
      <w:r>
        <w:rPr>
          <w:rFonts w:ascii="Arial" w:hAnsi="Arial" w:cs="Arial"/>
          <w:sz w:val="24"/>
          <w:szCs w:val="24"/>
        </w:rPr>
        <w:t xml:space="preserve"> г. № 131-ФЗ «</w:t>
      </w:r>
      <w:r w:rsidR="00710E06" w:rsidRPr="004761DC">
        <w:rPr>
          <w:rFonts w:ascii="Arial" w:hAnsi="Arial" w:cs="Arial"/>
          <w:sz w:val="24"/>
          <w:szCs w:val="24"/>
        </w:rPr>
        <w:t>Об общих принципах организации местного самоуправления в Российской Федерации</w:t>
      </w:r>
      <w:r>
        <w:rPr>
          <w:rFonts w:ascii="Arial" w:hAnsi="Arial" w:cs="Arial"/>
          <w:sz w:val="24"/>
          <w:szCs w:val="24"/>
        </w:rPr>
        <w:t>»</w:t>
      </w:r>
      <w:r w:rsidR="00710E06" w:rsidRPr="004761DC">
        <w:rPr>
          <w:rFonts w:ascii="Arial" w:hAnsi="Arial" w:cs="Arial"/>
          <w:sz w:val="24"/>
          <w:szCs w:val="24"/>
        </w:rPr>
        <w:t xml:space="preserve">, </w:t>
      </w:r>
      <w:hyperlink r:id="rId10" w:history="1">
        <w:r w:rsidR="00710E06" w:rsidRPr="004761DC">
          <w:rPr>
            <w:rFonts w:ascii="Arial" w:hAnsi="Arial" w:cs="Arial"/>
            <w:sz w:val="24"/>
            <w:szCs w:val="24"/>
          </w:rPr>
          <w:t>Законом</w:t>
        </w:r>
      </w:hyperlink>
      <w:r w:rsidR="00710E06" w:rsidRPr="004761DC">
        <w:rPr>
          <w:rFonts w:ascii="Arial" w:hAnsi="Arial" w:cs="Arial"/>
          <w:sz w:val="24"/>
          <w:szCs w:val="24"/>
        </w:rPr>
        <w:t xml:space="preserve"> Московской области от 30.12.2014</w:t>
      </w:r>
      <w:r>
        <w:rPr>
          <w:rFonts w:ascii="Arial" w:hAnsi="Arial" w:cs="Arial"/>
          <w:sz w:val="24"/>
          <w:szCs w:val="24"/>
        </w:rPr>
        <w:t xml:space="preserve"> г.</w:t>
      </w:r>
      <w:r w:rsidR="00710E06" w:rsidRPr="004761DC">
        <w:rPr>
          <w:rFonts w:ascii="Arial" w:hAnsi="Arial" w:cs="Arial"/>
          <w:sz w:val="24"/>
          <w:szCs w:val="24"/>
        </w:rPr>
        <w:t xml:space="preserve"> </w:t>
      </w:r>
      <w:r>
        <w:rPr>
          <w:rFonts w:ascii="Arial" w:hAnsi="Arial" w:cs="Arial"/>
          <w:sz w:val="24"/>
          <w:szCs w:val="24"/>
        </w:rPr>
        <w:t>№ 191/2014-ОЗ «</w:t>
      </w:r>
      <w:r w:rsidR="00710E06" w:rsidRPr="004761DC">
        <w:rPr>
          <w:rFonts w:ascii="Arial" w:hAnsi="Arial" w:cs="Arial"/>
          <w:sz w:val="24"/>
          <w:szCs w:val="24"/>
        </w:rPr>
        <w:t>О благо</w:t>
      </w:r>
      <w:r>
        <w:rPr>
          <w:rFonts w:ascii="Arial" w:hAnsi="Arial" w:cs="Arial"/>
          <w:sz w:val="24"/>
          <w:szCs w:val="24"/>
        </w:rPr>
        <w:t>устройстве в Московской области»</w:t>
      </w:r>
      <w:r w:rsidR="00710E06" w:rsidRPr="004761DC">
        <w:rPr>
          <w:rFonts w:ascii="Arial" w:hAnsi="Arial" w:cs="Arial"/>
          <w:sz w:val="24"/>
          <w:szCs w:val="24"/>
        </w:rPr>
        <w:t>.</w:t>
      </w:r>
    </w:p>
    <w:p w:rsidR="004761DC" w:rsidRDefault="004761DC" w:rsidP="004761DC">
      <w:pPr>
        <w:pStyle w:val="ConsPlusNormal"/>
        <w:ind w:firstLine="567"/>
        <w:jc w:val="both"/>
        <w:outlineLvl w:val="2"/>
        <w:rPr>
          <w:rFonts w:ascii="Arial" w:hAnsi="Arial" w:cs="Arial"/>
          <w:sz w:val="24"/>
          <w:szCs w:val="24"/>
        </w:rPr>
      </w:pPr>
      <w:r w:rsidRPr="004761DC">
        <w:rPr>
          <w:rFonts w:ascii="Arial" w:hAnsi="Arial" w:cs="Arial"/>
          <w:sz w:val="24"/>
          <w:szCs w:val="24"/>
        </w:rPr>
        <w:t xml:space="preserve">3. </w:t>
      </w:r>
      <w:r w:rsidR="00710E06" w:rsidRPr="004761DC">
        <w:rPr>
          <w:rFonts w:ascii="Arial" w:hAnsi="Arial" w:cs="Arial"/>
          <w:sz w:val="24"/>
          <w:szCs w:val="24"/>
        </w:rPr>
        <w:t>Основными задачами настоящих Правил являются:</w:t>
      </w:r>
    </w:p>
    <w:p w:rsidR="004761DC" w:rsidRDefault="00710E06"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а</w:t>
      </w:r>
      <w:proofErr w:type="gramEnd"/>
      <w:r w:rsidRPr="004761DC">
        <w:rPr>
          <w:rFonts w:ascii="Arial" w:hAnsi="Arial" w:cs="Arial"/>
          <w:sz w:val="24"/>
          <w:szCs w:val="24"/>
        </w:rPr>
        <w:t>) обеспе</w:t>
      </w:r>
      <w:r w:rsidR="00012629" w:rsidRPr="004761DC">
        <w:rPr>
          <w:rFonts w:ascii="Arial" w:hAnsi="Arial" w:cs="Arial"/>
          <w:sz w:val="24"/>
          <w:szCs w:val="24"/>
        </w:rPr>
        <w:t>чение формирования облика городского округа</w:t>
      </w:r>
      <w:r w:rsidRPr="004761DC">
        <w:rPr>
          <w:rFonts w:ascii="Arial" w:hAnsi="Arial" w:cs="Arial"/>
          <w:sz w:val="24"/>
          <w:szCs w:val="24"/>
        </w:rPr>
        <w:t xml:space="preserve"> Лобня;</w:t>
      </w:r>
    </w:p>
    <w:p w:rsidR="004761DC" w:rsidRDefault="00710E06"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б</w:t>
      </w:r>
      <w:proofErr w:type="gramEnd"/>
      <w:r w:rsidRPr="004761DC">
        <w:rPr>
          <w:rFonts w:ascii="Arial" w:hAnsi="Arial" w:cs="Arial"/>
          <w:sz w:val="24"/>
          <w:szCs w:val="24"/>
        </w:rPr>
        <w:t xml:space="preserve">) обеспечение создания, содержания и развития объектов благоустройства </w:t>
      </w:r>
      <w:r w:rsidR="00012629" w:rsidRPr="004761DC">
        <w:rPr>
          <w:rFonts w:ascii="Arial" w:hAnsi="Arial" w:cs="Arial"/>
          <w:sz w:val="24"/>
          <w:szCs w:val="24"/>
        </w:rPr>
        <w:t>городского округа</w:t>
      </w:r>
      <w:r w:rsidRPr="004761DC">
        <w:rPr>
          <w:rFonts w:ascii="Arial" w:hAnsi="Arial" w:cs="Arial"/>
          <w:sz w:val="24"/>
          <w:szCs w:val="24"/>
        </w:rPr>
        <w:t xml:space="preserve"> Лобня;</w:t>
      </w:r>
    </w:p>
    <w:p w:rsidR="004761DC" w:rsidRDefault="00710E06"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в</w:t>
      </w:r>
      <w:proofErr w:type="gramEnd"/>
      <w:r w:rsidRPr="004761DC">
        <w:rPr>
          <w:rFonts w:ascii="Arial" w:hAnsi="Arial" w:cs="Arial"/>
          <w:sz w:val="24"/>
          <w:szCs w:val="24"/>
        </w:rPr>
        <w:t>) обеспечение доступности территорий общего пользования, в том числе с учетом особых потребностей инвалидов и других маломобильных групп населения;</w:t>
      </w:r>
    </w:p>
    <w:p w:rsidR="004761DC" w:rsidRDefault="00710E06"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г</w:t>
      </w:r>
      <w:proofErr w:type="gramEnd"/>
      <w:r w:rsidRPr="004761DC">
        <w:rPr>
          <w:rFonts w:ascii="Arial" w:hAnsi="Arial" w:cs="Arial"/>
          <w:sz w:val="24"/>
          <w:szCs w:val="24"/>
        </w:rPr>
        <w:t>) обеспечение сохранности объектов благоустройства;</w:t>
      </w:r>
    </w:p>
    <w:p w:rsidR="004761DC" w:rsidRDefault="00710E06"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д</w:t>
      </w:r>
      <w:proofErr w:type="gramEnd"/>
      <w:r w:rsidRPr="004761DC">
        <w:rPr>
          <w:rFonts w:ascii="Arial" w:hAnsi="Arial" w:cs="Arial"/>
          <w:sz w:val="24"/>
          <w:szCs w:val="24"/>
        </w:rPr>
        <w:t>) обеспечение комфортного и безопасного проживания граждан.</w:t>
      </w:r>
    </w:p>
    <w:p w:rsidR="004761DC" w:rsidRDefault="004761DC" w:rsidP="004761DC">
      <w:pPr>
        <w:pStyle w:val="ConsPlusNormal"/>
        <w:ind w:firstLine="567"/>
        <w:jc w:val="both"/>
        <w:outlineLvl w:val="2"/>
        <w:rPr>
          <w:rFonts w:ascii="Arial" w:hAnsi="Arial" w:cs="Arial"/>
          <w:sz w:val="24"/>
          <w:szCs w:val="24"/>
        </w:rPr>
      </w:pPr>
    </w:p>
    <w:p w:rsidR="004761DC" w:rsidRDefault="000B3852" w:rsidP="004761DC">
      <w:pPr>
        <w:pStyle w:val="ConsPlusNormal"/>
        <w:ind w:firstLine="567"/>
        <w:jc w:val="both"/>
        <w:outlineLvl w:val="2"/>
        <w:rPr>
          <w:rFonts w:ascii="Arial" w:eastAsia="MS Gothic" w:hAnsi="Arial" w:cs="Arial"/>
          <w:b/>
          <w:sz w:val="24"/>
          <w:szCs w:val="24"/>
        </w:rPr>
      </w:pPr>
      <w:r w:rsidRPr="004761DC">
        <w:rPr>
          <w:rFonts w:ascii="Arial" w:eastAsia="MS Gothic" w:hAnsi="Arial" w:cs="Arial"/>
          <w:b/>
          <w:sz w:val="24"/>
          <w:szCs w:val="24"/>
        </w:rPr>
        <w:t>Статья 2. Правовое регулирование от</w:t>
      </w:r>
      <w:r w:rsidR="00903CC2" w:rsidRPr="004761DC">
        <w:rPr>
          <w:rFonts w:ascii="Arial" w:eastAsia="MS Gothic" w:hAnsi="Arial" w:cs="Arial"/>
          <w:b/>
          <w:sz w:val="24"/>
          <w:szCs w:val="24"/>
        </w:rPr>
        <w:t>ношений в сфере благоустройства.</w:t>
      </w:r>
    </w:p>
    <w:p w:rsidR="004761DC" w:rsidRDefault="004761DC" w:rsidP="004761DC">
      <w:pPr>
        <w:pStyle w:val="ConsPlusNormal"/>
        <w:ind w:firstLine="567"/>
        <w:jc w:val="both"/>
        <w:outlineLvl w:val="2"/>
        <w:rPr>
          <w:rFonts w:ascii="Arial" w:eastAsia="MS Gothic" w:hAnsi="Arial" w:cs="Arial"/>
          <w:b/>
          <w:sz w:val="24"/>
          <w:szCs w:val="24"/>
        </w:rPr>
      </w:pPr>
    </w:p>
    <w:p w:rsidR="004761DC" w:rsidRDefault="00710E06" w:rsidP="004761DC">
      <w:pPr>
        <w:pStyle w:val="ConsPlusNormal"/>
        <w:ind w:firstLine="567"/>
        <w:jc w:val="both"/>
        <w:outlineLvl w:val="2"/>
        <w:rPr>
          <w:rFonts w:ascii="Arial" w:eastAsia="Calibri" w:hAnsi="Arial" w:cs="Arial"/>
          <w:sz w:val="24"/>
          <w:szCs w:val="24"/>
        </w:rPr>
      </w:pPr>
      <w:r w:rsidRPr="004761DC">
        <w:rPr>
          <w:rFonts w:ascii="Arial" w:hAnsi="Arial" w:cs="Arial"/>
          <w:spacing w:val="2"/>
          <w:sz w:val="24"/>
          <w:szCs w:val="24"/>
          <w:shd w:val="clear" w:color="auto" w:fill="FFFFFF"/>
        </w:rPr>
        <w:t xml:space="preserve">1.  </w:t>
      </w:r>
      <w:r w:rsidRPr="004761DC">
        <w:rPr>
          <w:rFonts w:ascii="Arial" w:eastAsia="Calibri" w:hAnsi="Arial" w:cs="Arial"/>
          <w:sz w:val="24"/>
          <w:szCs w:val="24"/>
        </w:rPr>
        <w:t>Правовое регулирование отн</w:t>
      </w:r>
      <w:r w:rsidR="0038236A" w:rsidRPr="004761DC">
        <w:rPr>
          <w:rFonts w:ascii="Arial" w:eastAsia="Calibri" w:hAnsi="Arial" w:cs="Arial"/>
          <w:sz w:val="24"/>
          <w:szCs w:val="24"/>
        </w:rPr>
        <w:t>ошений в сфере благоустройства</w:t>
      </w:r>
      <w:r w:rsidRPr="004761DC">
        <w:rPr>
          <w:rFonts w:ascii="Arial" w:eastAsia="Calibri" w:hAnsi="Arial" w:cs="Arial"/>
          <w:sz w:val="24"/>
          <w:szCs w:val="24"/>
        </w:rPr>
        <w:t xml:space="preserve"> </w:t>
      </w:r>
      <w:r w:rsidR="00012629" w:rsidRPr="004761DC">
        <w:rPr>
          <w:rFonts w:ascii="Arial" w:hAnsi="Arial" w:cs="Arial"/>
          <w:sz w:val="24"/>
          <w:szCs w:val="24"/>
        </w:rPr>
        <w:t xml:space="preserve">городского округа </w:t>
      </w:r>
      <w:r w:rsidR="00A4040D" w:rsidRPr="004761DC">
        <w:rPr>
          <w:rFonts w:ascii="Arial" w:eastAsia="Calibri" w:hAnsi="Arial" w:cs="Arial"/>
          <w:sz w:val="24"/>
          <w:szCs w:val="24"/>
        </w:rPr>
        <w:lastRenderedPageBreak/>
        <w:t xml:space="preserve">Лобня </w:t>
      </w:r>
      <w:r w:rsidRPr="004761DC">
        <w:rPr>
          <w:rFonts w:ascii="Arial" w:eastAsia="Calibri" w:hAnsi="Arial" w:cs="Arial"/>
          <w:sz w:val="24"/>
          <w:szCs w:val="24"/>
        </w:rPr>
        <w:t xml:space="preserve">Московской области осуществляется в соответствии с Федеральным законом от 6 октября </w:t>
      </w:r>
      <w:smartTag w:uri="urn:schemas-microsoft-com:office:smarttags" w:element="metricconverter">
        <w:smartTagPr>
          <w:attr w:name="ProductID" w:val="2003 г"/>
        </w:smartTagPr>
        <w:r w:rsidRPr="004761DC">
          <w:rPr>
            <w:rFonts w:ascii="Arial" w:eastAsia="Calibri" w:hAnsi="Arial" w:cs="Arial"/>
            <w:sz w:val="24"/>
            <w:szCs w:val="24"/>
          </w:rPr>
          <w:t>2003 г</w:t>
        </w:r>
      </w:smartTag>
      <w:r w:rsidRPr="004761DC">
        <w:rPr>
          <w:rFonts w:ascii="Arial" w:eastAsia="Calibri" w:hAnsi="Arial" w:cs="Arial"/>
          <w:sz w:val="24"/>
          <w:szCs w:val="24"/>
        </w:rPr>
        <w:t>. № 131-ФЗ «Об общих принципах организации местного самоупр</w:t>
      </w:r>
      <w:r w:rsidR="00903CC2" w:rsidRPr="004761DC">
        <w:rPr>
          <w:rFonts w:ascii="Arial" w:eastAsia="Calibri" w:hAnsi="Arial" w:cs="Arial"/>
          <w:sz w:val="24"/>
          <w:szCs w:val="24"/>
        </w:rPr>
        <w:t>авления в Российской Федерации»</w:t>
      </w:r>
      <w:r w:rsidRPr="004761DC">
        <w:rPr>
          <w:rFonts w:ascii="Arial" w:eastAsia="Calibri" w:hAnsi="Arial" w:cs="Arial"/>
          <w:sz w:val="24"/>
          <w:szCs w:val="24"/>
        </w:rPr>
        <w:t>.</w:t>
      </w:r>
    </w:p>
    <w:p w:rsidR="004761DC" w:rsidRDefault="00710E06" w:rsidP="004761DC">
      <w:pPr>
        <w:pStyle w:val="ConsPlusNormal"/>
        <w:ind w:firstLine="567"/>
        <w:jc w:val="both"/>
        <w:outlineLvl w:val="2"/>
        <w:rPr>
          <w:rFonts w:ascii="Arial" w:eastAsia="Calibri" w:hAnsi="Arial" w:cs="Arial"/>
          <w:sz w:val="24"/>
          <w:szCs w:val="24"/>
          <w:shd w:val="clear" w:color="auto" w:fill="FFFFFF"/>
        </w:rPr>
      </w:pPr>
      <w:r w:rsidRPr="004761DC">
        <w:rPr>
          <w:rFonts w:ascii="Arial" w:hAnsi="Arial" w:cs="Arial"/>
          <w:sz w:val="24"/>
          <w:szCs w:val="24"/>
        </w:rPr>
        <w:t xml:space="preserve">2. </w:t>
      </w:r>
      <w:r w:rsidRPr="004761DC">
        <w:rPr>
          <w:rFonts w:ascii="Arial" w:eastAsia="Calibri" w:hAnsi="Arial" w:cs="Arial"/>
          <w:sz w:val="24"/>
          <w:szCs w:val="24"/>
        </w:rPr>
        <w:t xml:space="preserve">Отношения, связанные с благоустройством </w:t>
      </w:r>
      <w:r w:rsidR="006A27CA" w:rsidRPr="004761DC">
        <w:rPr>
          <w:rFonts w:ascii="Arial" w:eastAsia="Calibri" w:hAnsi="Arial" w:cs="Arial"/>
          <w:sz w:val="24"/>
          <w:szCs w:val="24"/>
        </w:rPr>
        <w:t>и содержанием</w:t>
      </w:r>
      <w:r w:rsidRPr="004761DC">
        <w:rPr>
          <w:rFonts w:ascii="Arial" w:eastAsia="Calibri" w:hAnsi="Arial" w:cs="Arial"/>
          <w:sz w:val="24"/>
          <w:szCs w:val="24"/>
        </w:rPr>
        <w:t xml:space="preserve"> объектов благоустройства </w:t>
      </w:r>
      <w:r w:rsidR="00012629" w:rsidRPr="004761DC">
        <w:rPr>
          <w:rFonts w:ascii="Arial" w:hAnsi="Arial" w:cs="Arial"/>
          <w:sz w:val="24"/>
          <w:szCs w:val="24"/>
        </w:rPr>
        <w:t xml:space="preserve">городского округа </w:t>
      </w:r>
      <w:r w:rsidR="00A4040D" w:rsidRPr="004761DC">
        <w:rPr>
          <w:rFonts w:ascii="Arial" w:eastAsia="Calibri" w:hAnsi="Arial" w:cs="Arial"/>
          <w:sz w:val="24"/>
          <w:szCs w:val="24"/>
        </w:rPr>
        <w:t xml:space="preserve">Лобня </w:t>
      </w:r>
      <w:r w:rsidRPr="004761DC">
        <w:rPr>
          <w:rFonts w:ascii="Arial" w:eastAsia="Calibri" w:hAnsi="Arial" w:cs="Arial"/>
          <w:sz w:val="24"/>
          <w:szCs w:val="24"/>
        </w:rPr>
        <w:t>Московской</w:t>
      </w:r>
      <w:r w:rsidR="00A4040D" w:rsidRPr="004761DC">
        <w:rPr>
          <w:rFonts w:ascii="Arial" w:eastAsia="Calibri" w:hAnsi="Arial" w:cs="Arial"/>
          <w:sz w:val="24"/>
          <w:szCs w:val="24"/>
        </w:rPr>
        <w:t xml:space="preserve"> области, </w:t>
      </w:r>
      <w:r w:rsidR="0038236A" w:rsidRPr="004761DC">
        <w:rPr>
          <w:rFonts w:ascii="Arial" w:eastAsia="Calibri" w:hAnsi="Arial" w:cs="Arial"/>
          <w:sz w:val="24"/>
          <w:szCs w:val="24"/>
        </w:rPr>
        <w:t>регулируются Законом</w:t>
      </w:r>
      <w:r w:rsidRPr="004761DC">
        <w:rPr>
          <w:rFonts w:ascii="Arial" w:eastAsia="Calibri" w:hAnsi="Arial" w:cs="Arial"/>
          <w:sz w:val="24"/>
          <w:szCs w:val="24"/>
        </w:rPr>
        <w:t xml:space="preserve"> </w:t>
      </w:r>
      <w:r w:rsidR="00A4040D" w:rsidRPr="004761DC">
        <w:rPr>
          <w:rFonts w:ascii="Arial" w:hAnsi="Arial" w:cs="Arial"/>
          <w:sz w:val="24"/>
          <w:szCs w:val="24"/>
        </w:rPr>
        <w:t>Московской области от 30.12.2014 N 191/2014-ОЗ "О благоу</w:t>
      </w:r>
      <w:r w:rsidR="00582EE8" w:rsidRPr="004761DC">
        <w:rPr>
          <w:rFonts w:ascii="Arial" w:hAnsi="Arial" w:cs="Arial"/>
          <w:sz w:val="24"/>
          <w:szCs w:val="24"/>
        </w:rPr>
        <w:t>стройстве в Московской области"</w:t>
      </w:r>
      <w:r w:rsidR="004B50B2" w:rsidRPr="004761DC">
        <w:rPr>
          <w:rFonts w:ascii="Arial" w:hAnsi="Arial" w:cs="Arial"/>
          <w:sz w:val="24"/>
          <w:szCs w:val="24"/>
        </w:rPr>
        <w:t>, регламентом содержания объектов бла</w:t>
      </w:r>
      <w:r w:rsidR="004761DC">
        <w:rPr>
          <w:rFonts w:ascii="Arial" w:hAnsi="Arial" w:cs="Arial"/>
          <w:sz w:val="24"/>
          <w:szCs w:val="24"/>
        </w:rPr>
        <w:t xml:space="preserve">гоустройства Московской области </w:t>
      </w:r>
      <w:r w:rsidR="00582EE8" w:rsidRPr="004761DC">
        <w:rPr>
          <w:rFonts w:ascii="Arial" w:eastAsia="Calibri" w:hAnsi="Arial" w:cs="Arial"/>
          <w:sz w:val="24"/>
          <w:szCs w:val="24"/>
          <w:shd w:val="clear" w:color="auto" w:fill="FFFFFF"/>
        </w:rPr>
        <w:t>и настоящими Правилами.</w:t>
      </w:r>
    </w:p>
    <w:p w:rsidR="004761DC" w:rsidRDefault="00710E06" w:rsidP="004761DC">
      <w:pPr>
        <w:pStyle w:val="ConsPlusNormal"/>
        <w:ind w:firstLine="567"/>
        <w:jc w:val="both"/>
        <w:outlineLvl w:val="2"/>
        <w:rPr>
          <w:rFonts w:ascii="Arial" w:eastAsia="Calibri" w:hAnsi="Arial" w:cs="Arial"/>
          <w:sz w:val="24"/>
          <w:szCs w:val="24"/>
        </w:rPr>
      </w:pPr>
      <w:r w:rsidRPr="004761DC">
        <w:rPr>
          <w:rFonts w:ascii="Arial" w:hAnsi="Arial" w:cs="Arial"/>
          <w:sz w:val="24"/>
          <w:szCs w:val="24"/>
        </w:rPr>
        <w:t xml:space="preserve">3.  </w:t>
      </w:r>
      <w:r w:rsidRPr="004761DC">
        <w:rPr>
          <w:rFonts w:ascii="Arial" w:eastAsia="Calibri" w:hAnsi="Arial" w:cs="Arial"/>
          <w:sz w:val="24"/>
          <w:szCs w:val="24"/>
        </w:rPr>
        <w:t>Отношения, связанные с обращением отходов производства и потреб</w:t>
      </w:r>
      <w:r w:rsidR="00A4040D" w:rsidRPr="004761DC">
        <w:rPr>
          <w:rFonts w:ascii="Arial" w:eastAsia="Calibri" w:hAnsi="Arial" w:cs="Arial"/>
          <w:sz w:val="24"/>
          <w:szCs w:val="24"/>
        </w:rPr>
        <w:t xml:space="preserve">ления, установленные </w:t>
      </w:r>
      <w:r w:rsidR="00967CE3" w:rsidRPr="004761DC">
        <w:rPr>
          <w:rFonts w:ascii="Arial" w:eastAsia="Calibri" w:hAnsi="Arial" w:cs="Arial"/>
          <w:sz w:val="24"/>
          <w:szCs w:val="24"/>
        </w:rPr>
        <w:t>в Законе</w:t>
      </w:r>
      <w:r w:rsidR="00A4040D" w:rsidRPr="004761DC">
        <w:rPr>
          <w:rFonts w:ascii="Arial" w:eastAsia="Calibri" w:hAnsi="Arial" w:cs="Arial"/>
          <w:sz w:val="24"/>
          <w:szCs w:val="24"/>
        </w:rPr>
        <w:t xml:space="preserve"> </w:t>
      </w:r>
      <w:r w:rsidR="00A4040D" w:rsidRPr="004761DC">
        <w:rPr>
          <w:rFonts w:ascii="Arial" w:hAnsi="Arial" w:cs="Arial"/>
          <w:sz w:val="24"/>
          <w:szCs w:val="24"/>
        </w:rPr>
        <w:t>Московской области от 30.12.2014 N 191/2014-ОЗ "О благоустройстве в Московской области",</w:t>
      </w:r>
      <w:r w:rsidR="00A4040D" w:rsidRPr="004761DC">
        <w:rPr>
          <w:rFonts w:ascii="Arial" w:eastAsia="Calibri" w:hAnsi="Arial" w:cs="Arial"/>
          <w:sz w:val="24"/>
          <w:szCs w:val="24"/>
          <w:shd w:val="clear" w:color="auto" w:fill="FFFFFF"/>
        </w:rPr>
        <w:t xml:space="preserve"> </w:t>
      </w:r>
      <w:r w:rsidRPr="004761DC">
        <w:rPr>
          <w:rFonts w:ascii="Arial" w:eastAsia="Calibri" w:hAnsi="Arial" w:cs="Arial"/>
          <w:sz w:val="24"/>
          <w:szCs w:val="24"/>
        </w:rPr>
        <w:t xml:space="preserve">основываются на положениях Федерального закона от 24 июня </w:t>
      </w:r>
      <w:smartTag w:uri="urn:schemas-microsoft-com:office:smarttags" w:element="metricconverter">
        <w:smartTagPr>
          <w:attr w:name="ProductID" w:val="1998 г"/>
        </w:smartTagPr>
        <w:r w:rsidRPr="004761DC">
          <w:rPr>
            <w:rFonts w:ascii="Arial" w:eastAsia="Calibri" w:hAnsi="Arial" w:cs="Arial"/>
            <w:sz w:val="24"/>
            <w:szCs w:val="24"/>
          </w:rPr>
          <w:t>1998 г</w:t>
        </w:r>
      </w:smartTag>
      <w:r w:rsidRPr="004761DC">
        <w:rPr>
          <w:rFonts w:ascii="Arial" w:eastAsia="Calibri" w:hAnsi="Arial" w:cs="Arial"/>
          <w:sz w:val="24"/>
          <w:szCs w:val="24"/>
        </w:rPr>
        <w:t>. № 89-ФЗ «Об отходах производства и потребления», иных федеральных законов, нормативных правовых актов Российской Федерации, нормативно-технических документов Российской Федерации.</w:t>
      </w:r>
    </w:p>
    <w:p w:rsidR="004761DC" w:rsidRDefault="00903CC2" w:rsidP="004761DC">
      <w:pPr>
        <w:pStyle w:val="ConsPlusNormal"/>
        <w:ind w:firstLine="567"/>
        <w:jc w:val="both"/>
        <w:outlineLvl w:val="2"/>
        <w:rPr>
          <w:rFonts w:ascii="Arial" w:hAnsi="Arial" w:cs="Arial"/>
          <w:sz w:val="24"/>
          <w:szCs w:val="24"/>
        </w:rPr>
      </w:pPr>
      <w:r w:rsidRPr="004761DC">
        <w:rPr>
          <w:rFonts w:ascii="Arial" w:hAnsi="Arial" w:cs="Arial"/>
          <w:sz w:val="24"/>
          <w:szCs w:val="24"/>
        </w:rPr>
        <w:t>4</w:t>
      </w:r>
      <w:r w:rsidR="00573BDD" w:rsidRPr="004761DC">
        <w:rPr>
          <w:rFonts w:ascii="Arial" w:hAnsi="Arial" w:cs="Arial"/>
          <w:sz w:val="24"/>
          <w:szCs w:val="24"/>
        </w:rPr>
        <w:t>.</w:t>
      </w:r>
      <w:r w:rsidR="00573BDD" w:rsidRPr="004761DC">
        <w:rPr>
          <w:rFonts w:ascii="Arial" w:eastAsia="Calibri" w:hAnsi="Arial" w:cs="Arial"/>
          <w:sz w:val="24"/>
          <w:szCs w:val="24"/>
        </w:rPr>
        <w:t xml:space="preserve"> Отношения, связанные с </w:t>
      </w:r>
      <w:r w:rsidR="00573BDD" w:rsidRPr="004761DC">
        <w:rPr>
          <w:rFonts w:ascii="Arial" w:eastAsia="Calibri" w:hAnsi="Arial" w:cs="Arial"/>
          <w:bCs/>
          <w:sz w:val="24"/>
          <w:szCs w:val="24"/>
        </w:rPr>
        <w:t xml:space="preserve">архитектурно-градостроительным обликом объектов </w:t>
      </w:r>
      <w:r w:rsidR="00967CE3" w:rsidRPr="004761DC">
        <w:rPr>
          <w:rFonts w:ascii="Arial" w:eastAsia="Calibri" w:hAnsi="Arial" w:cs="Arial"/>
          <w:bCs/>
          <w:sz w:val="24"/>
          <w:szCs w:val="24"/>
        </w:rPr>
        <w:t>капитального строительства,</w:t>
      </w:r>
      <w:r w:rsidR="00573BDD" w:rsidRPr="004761DC">
        <w:rPr>
          <w:rFonts w:ascii="Arial" w:eastAsia="Calibri" w:hAnsi="Arial" w:cs="Arial"/>
          <w:bCs/>
          <w:sz w:val="24"/>
          <w:szCs w:val="24"/>
        </w:rPr>
        <w:t xml:space="preserve"> регулируются нормативными правов</w:t>
      </w:r>
      <w:r w:rsidR="00582EE8" w:rsidRPr="004761DC">
        <w:rPr>
          <w:rFonts w:ascii="Arial" w:eastAsia="Calibri" w:hAnsi="Arial" w:cs="Arial"/>
          <w:bCs/>
          <w:sz w:val="24"/>
          <w:szCs w:val="24"/>
        </w:rPr>
        <w:t>ыми актами Московской области, и настоящими Правилами.</w:t>
      </w:r>
    </w:p>
    <w:p w:rsidR="004761DC" w:rsidRDefault="004761DC" w:rsidP="004761DC">
      <w:pPr>
        <w:pStyle w:val="ConsPlusNormal"/>
        <w:ind w:firstLine="567"/>
        <w:jc w:val="both"/>
        <w:outlineLvl w:val="2"/>
        <w:rPr>
          <w:rFonts w:ascii="Arial" w:hAnsi="Arial" w:cs="Arial"/>
          <w:sz w:val="24"/>
          <w:szCs w:val="24"/>
        </w:rPr>
      </w:pPr>
    </w:p>
    <w:p w:rsidR="004761DC" w:rsidRDefault="00F248AF" w:rsidP="004761DC">
      <w:pPr>
        <w:pStyle w:val="ConsPlusNormal"/>
        <w:ind w:firstLine="567"/>
        <w:jc w:val="both"/>
        <w:outlineLvl w:val="2"/>
        <w:rPr>
          <w:rFonts w:ascii="Arial" w:hAnsi="Arial" w:cs="Arial"/>
          <w:sz w:val="24"/>
          <w:szCs w:val="24"/>
        </w:rPr>
      </w:pPr>
      <w:r w:rsidRPr="004761DC">
        <w:rPr>
          <w:rFonts w:ascii="Arial" w:hAnsi="Arial" w:cs="Arial"/>
          <w:b/>
          <w:sz w:val="24"/>
          <w:szCs w:val="24"/>
        </w:rPr>
        <w:t>Статья 3</w:t>
      </w:r>
      <w:r w:rsidR="00862101" w:rsidRPr="004761DC">
        <w:rPr>
          <w:rFonts w:ascii="Arial" w:hAnsi="Arial" w:cs="Arial"/>
          <w:b/>
          <w:sz w:val="24"/>
          <w:szCs w:val="24"/>
        </w:rPr>
        <w:t>. Объекты благоустройства</w:t>
      </w:r>
    </w:p>
    <w:p w:rsidR="004761DC" w:rsidRDefault="004761DC" w:rsidP="004761DC">
      <w:pPr>
        <w:pStyle w:val="ConsPlusNormal"/>
        <w:ind w:firstLine="567"/>
        <w:jc w:val="both"/>
        <w:outlineLvl w:val="2"/>
        <w:rPr>
          <w:rFonts w:ascii="Arial" w:hAnsi="Arial" w:cs="Arial"/>
          <w:sz w:val="24"/>
          <w:szCs w:val="24"/>
        </w:rPr>
      </w:pPr>
    </w:p>
    <w:p w:rsidR="004761DC" w:rsidRDefault="00862101" w:rsidP="004761DC">
      <w:pPr>
        <w:pStyle w:val="ConsPlusNormal"/>
        <w:ind w:firstLine="567"/>
        <w:jc w:val="both"/>
        <w:outlineLvl w:val="2"/>
        <w:rPr>
          <w:rFonts w:ascii="Arial" w:hAnsi="Arial" w:cs="Arial"/>
          <w:sz w:val="24"/>
          <w:szCs w:val="24"/>
        </w:rPr>
      </w:pPr>
      <w:r w:rsidRPr="004761DC">
        <w:rPr>
          <w:rFonts w:ascii="Arial" w:hAnsi="Arial" w:cs="Arial"/>
          <w:sz w:val="24"/>
          <w:szCs w:val="24"/>
        </w:rPr>
        <w:t>Объектами благоустройства являются:</w:t>
      </w:r>
    </w:p>
    <w:p w:rsidR="004761DC" w:rsidRDefault="0084038E" w:rsidP="004761DC">
      <w:pPr>
        <w:pStyle w:val="ConsPlusNormal"/>
        <w:ind w:firstLine="567"/>
        <w:jc w:val="both"/>
        <w:outlineLvl w:val="2"/>
        <w:rPr>
          <w:rFonts w:ascii="Arial" w:hAnsi="Arial" w:cs="Arial"/>
          <w:sz w:val="24"/>
          <w:szCs w:val="24"/>
        </w:rPr>
      </w:pPr>
      <w:r w:rsidRPr="004761DC">
        <w:rPr>
          <w:rFonts w:ascii="Arial" w:hAnsi="Arial" w:cs="Arial"/>
          <w:sz w:val="24"/>
          <w:szCs w:val="24"/>
        </w:rPr>
        <w:t xml:space="preserve">1) территория </w:t>
      </w:r>
      <w:r w:rsidR="00012629" w:rsidRPr="004761DC">
        <w:rPr>
          <w:rFonts w:ascii="Arial" w:hAnsi="Arial" w:cs="Arial"/>
          <w:sz w:val="24"/>
          <w:szCs w:val="24"/>
        </w:rPr>
        <w:t>городского округа</w:t>
      </w:r>
      <w:r w:rsidR="00040552" w:rsidRPr="004761DC">
        <w:rPr>
          <w:rFonts w:ascii="Arial" w:hAnsi="Arial" w:cs="Arial"/>
          <w:sz w:val="24"/>
          <w:szCs w:val="24"/>
        </w:rPr>
        <w:t xml:space="preserve"> Лобня </w:t>
      </w:r>
      <w:r w:rsidR="00862101" w:rsidRPr="004761DC">
        <w:rPr>
          <w:rFonts w:ascii="Arial" w:hAnsi="Arial" w:cs="Arial"/>
          <w:sz w:val="24"/>
          <w:szCs w:val="24"/>
        </w:rPr>
        <w:t>с расположенными на ней элементами благоустройства в границах:</w:t>
      </w:r>
    </w:p>
    <w:p w:rsidR="004761DC" w:rsidRDefault="00862101"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а</w:t>
      </w:r>
      <w:proofErr w:type="gramEnd"/>
      <w:r w:rsidRPr="004761DC">
        <w:rPr>
          <w:rFonts w:ascii="Arial" w:hAnsi="Arial" w:cs="Arial"/>
          <w:sz w:val="24"/>
          <w:szCs w:val="24"/>
        </w:rPr>
        <w:t>) земельных участков, находящихся в частной собственности;</w:t>
      </w:r>
    </w:p>
    <w:p w:rsidR="004761DC" w:rsidRDefault="00862101"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б</w:t>
      </w:r>
      <w:proofErr w:type="gramEnd"/>
      <w:r w:rsidRPr="004761DC">
        <w:rPr>
          <w:rFonts w:ascii="Arial" w:hAnsi="Arial" w:cs="Arial"/>
          <w:sz w:val="24"/>
          <w:szCs w:val="24"/>
        </w:rPr>
        <w:t>) земельных участков, находящихся в федеральной собственности;</w:t>
      </w:r>
    </w:p>
    <w:p w:rsidR="004761DC" w:rsidRDefault="00862101"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в</w:t>
      </w:r>
      <w:proofErr w:type="gramEnd"/>
      <w:r w:rsidRPr="004761DC">
        <w:rPr>
          <w:rFonts w:ascii="Arial" w:hAnsi="Arial" w:cs="Arial"/>
          <w:sz w:val="24"/>
          <w:szCs w:val="24"/>
        </w:rPr>
        <w:t>) земельных участков, находящихся в собственности Московской области;</w:t>
      </w:r>
    </w:p>
    <w:p w:rsidR="004761DC" w:rsidRDefault="00862101"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г</w:t>
      </w:r>
      <w:proofErr w:type="gramEnd"/>
      <w:r w:rsidRPr="004761DC">
        <w:rPr>
          <w:rFonts w:ascii="Arial" w:hAnsi="Arial" w:cs="Arial"/>
          <w:sz w:val="24"/>
          <w:szCs w:val="24"/>
        </w:rPr>
        <w:t>) земельных участков, находящихся в муниципальной собственности;</w:t>
      </w:r>
    </w:p>
    <w:p w:rsidR="004761DC" w:rsidRDefault="00862101"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д</w:t>
      </w:r>
      <w:proofErr w:type="gramEnd"/>
      <w:r w:rsidRPr="004761DC">
        <w:rPr>
          <w:rFonts w:ascii="Arial" w:hAnsi="Arial" w:cs="Arial"/>
          <w:sz w:val="24"/>
          <w:szCs w:val="24"/>
        </w:rPr>
        <w:t>) земельных участков и земель, государственная собственность на которые не разграничена.</w:t>
      </w:r>
    </w:p>
    <w:p w:rsidR="004761DC" w:rsidRDefault="004761DC" w:rsidP="004761DC">
      <w:pPr>
        <w:pStyle w:val="ConsPlusNormal"/>
        <w:ind w:firstLine="567"/>
        <w:jc w:val="both"/>
        <w:outlineLvl w:val="2"/>
        <w:rPr>
          <w:rFonts w:ascii="Arial" w:hAnsi="Arial" w:cs="Arial"/>
          <w:sz w:val="24"/>
          <w:szCs w:val="24"/>
        </w:rPr>
      </w:pPr>
    </w:p>
    <w:p w:rsidR="004761DC" w:rsidRDefault="00C14DE5" w:rsidP="004761DC">
      <w:pPr>
        <w:pStyle w:val="ConsPlusNormal"/>
        <w:ind w:firstLine="567"/>
        <w:jc w:val="both"/>
        <w:outlineLvl w:val="2"/>
        <w:rPr>
          <w:rFonts w:ascii="Arial" w:hAnsi="Arial" w:cs="Arial"/>
          <w:sz w:val="24"/>
          <w:szCs w:val="24"/>
        </w:rPr>
      </w:pPr>
      <w:r w:rsidRPr="004761DC">
        <w:rPr>
          <w:rFonts w:ascii="Arial" w:hAnsi="Arial" w:cs="Arial"/>
          <w:b/>
          <w:sz w:val="24"/>
          <w:szCs w:val="24"/>
        </w:rPr>
        <w:t>Статья 4</w:t>
      </w:r>
      <w:r w:rsidR="0084038E" w:rsidRPr="004761DC">
        <w:rPr>
          <w:rFonts w:ascii="Arial" w:hAnsi="Arial" w:cs="Arial"/>
          <w:b/>
          <w:sz w:val="24"/>
          <w:szCs w:val="24"/>
        </w:rPr>
        <w:t>. Основные понятия</w:t>
      </w:r>
    </w:p>
    <w:p w:rsidR="004761DC" w:rsidRDefault="004761DC" w:rsidP="004761DC">
      <w:pPr>
        <w:pStyle w:val="ConsPlusNormal"/>
        <w:ind w:firstLine="567"/>
        <w:jc w:val="both"/>
        <w:outlineLvl w:val="2"/>
        <w:rPr>
          <w:rFonts w:ascii="Arial" w:hAnsi="Arial" w:cs="Arial"/>
          <w:sz w:val="24"/>
          <w:szCs w:val="24"/>
        </w:rPr>
      </w:pPr>
    </w:p>
    <w:p w:rsidR="004761DC" w:rsidRDefault="0084038E" w:rsidP="004761DC">
      <w:pPr>
        <w:pStyle w:val="ConsPlusNormal"/>
        <w:ind w:firstLine="567"/>
        <w:jc w:val="both"/>
        <w:outlineLvl w:val="2"/>
        <w:rPr>
          <w:rFonts w:ascii="Arial" w:hAnsi="Arial" w:cs="Arial"/>
          <w:sz w:val="24"/>
          <w:szCs w:val="24"/>
        </w:rPr>
      </w:pPr>
      <w:r w:rsidRPr="004761DC">
        <w:rPr>
          <w:rFonts w:ascii="Arial" w:hAnsi="Arial" w:cs="Arial"/>
          <w:sz w:val="24"/>
          <w:szCs w:val="24"/>
        </w:rPr>
        <w:t>В настоящих Правилах используются следующие основные понятия:</w:t>
      </w:r>
    </w:p>
    <w:p w:rsidR="004761DC" w:rsidRDefault="009539C8" w:rsidP="004761DC">
      <w:pPr>
        <w:pStyle w:val="ConsPlusNormal"/>
        <w:ind w:firstLine="567"/>
        <w:jc w:val="both"/>
        <w:outlineLvl w:val="2"/>
        <w:rPr>
          <w:rFonts w:ascii="Arial" w:hAnsi="Arial" w:cs="Arial"/>
          <w:color w:val="000000" w:themeColor="text1"/>
          <w:sz w:val="24"/>
          <w:szCs w:val="24"/>
        </w:rPr>
      </w:pPr>
      <w:proofErr w:type="gramStart"/>
      <w:r w:rsidRPr="004761DC">
        <w:rPr>
          <w:rFonts w:ascii="Arial" w:hAnsi="Arial" w:cs="Arial"/>
          <w:color w:val="000000" w:themeColor="text1"/>
          <w:sz w:val="24"/>
          <w:szCs w:val="24"/>
        </w:rPr>
        <w:t>правила</w:t>
      </w:r>
      <w:proofErr w:type="gramEnd"/>
      <w:r w:rsidRPr="004761DC">
        <w:rPr>
          <w:rFonts w:ascii="Arial" w:hAnsi="Arial" w:cs="Arial"/>
          <w:color w:val="000000" w:themeColor="text1"/>
          <w:sz w:val="24"/>
          <w:szCs w:val="24"/>
        </w:rPr>
        <w:t xml:space="preserve"> благоустройства территории – муниципальный правовой акт, устанавливающий на основе законодательства Российской Федерации и иных нормативных право</w:t>
      </w:r>
      <w:r w:rsidR="00903CC2" w:rsidRPr="004761DC">
        <w:rPr>
          <w:rFonts w:ascii="Arial" w:hAnsi="Arial" w:cs="Arial"/>
          <w:color w:val="000000" w:themeColor="text1"/>
          <w:sz w:val="24"/>
          <w:szCs w:val="24"/>
        </w:rPr>
        <w:t xml:space="preserve">вых актов Российской Федерации, </w:t>
      </w:r>
      <w:r w:rsidRPr="004761DC">
        <w:rPr>
          <w:rFonts w:ascii="Arial" w:hAnsi="Arial" w:cs="Arial"/>
          <w:color w:val="000000" w:themeColor="text1"/>
          <w:sz w:val="24"/>
          <w:szCs w:val="24"/>
        </w:rPr>
        <w:t xml:space="preserve">требования к благоустройству и элементам благоустройства территории </w:t>
      </w:r>
      <w:r w:rsidR="00903CC2" w:rsidRPr="004761DC">
        <w:rPr>
          <w:rFonts w:ascii="Arial" w:hAnsi="Arial" w:cs="Arial"/>
          <w:color w:val="000000" w:themeColor="text1"/>
          <w:sz w:val="24"/>
          <w:szCs w:val="24"/>
        </w:rPr>
        <w:t>городского округа Лобня</w:t>
      </w:r>
      <w:r w:rsidRPr="004761DC">
        <w:rPr>
          <w:rFonts w:ascii="Arial" w:hAnsi="Arial" w:cs="Arial"/>
          <w:color w:val="000000" w:themeColor="text1"/>
          <w:sz w:val="24"/>
          <w:szCs w:val="24"/>
        </w:rPr>
        <w:t xml:space="preserve">, перечень мероприятий по благоустройству территории </w:t>
      </w:r>
      <w:r w:rsidR="00903CC2" w:rsidRPr="004761DC">
        <w:rPr>
          <w:rFonts w:ascii="Arial" w:hAnsi="Arial" w:cs="Arial"/>
          <w:color w:val="000000" w:themeColor="text1"/>
          <w:sz w:val="24"/>
          <w:szCs w:val="24"/>
        </w:rPr>
        <w:t>городского округа Лобня</w:t>
      </w:r>
      <w:r w:rsidRPr="004761DC">
        <w:rPr>
          <w:rFonts w:ascii="Arial" w:hAnsi="Arial" w:cs="Arial"/>
          <w:color w:val="000000" w:themeColor="text1"/>
          <w:sz w:val="24"/>
          <w:szCs w:val="24"/>
        </w:rPr>
        <w:t>, порядок и периодичность их проведения;</w:t>
      </w:r>
    </w:p>
    <w:p w:rsidR="004761DC" w:rsidRDefault="0094094C"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объе</w:t>
      </w:r>
      <w:r w:rsidR="00903CC2" w:rsidRPr="004761DC">
        <w:rPr>
          <w:rFonts w:ascii="Arial" w:hAnsi="Arial" w:cs="Arial"/>
          <w:sz w:val="24"/>
          <w:szCs w:val="24"/>
        </w:rPr>
        <w:t>кты</w:t>
      </w:r>
      <w:proofErr w:type="gramEnd"/>
      <w:r w:rsidR="00903CC2" w:rsidRPr="004761DC">
        <w:rPr>
          <w:rFonts w:ascii="Arial" w:hAnsi="Arial" w:cs="Arial"/>
          <w:sz w:val="24"/>
          <w:szCs w:val="24"/>
        </w:rPr>
        <w:t xml:space="preserve"> благоустройства – территории</w:t>
      </w:r>
      <w:r w:rsidRPr="004761DC">
        <w:rPr>
          <w:rFonts w:ascii="Arial" w:hAnsi="Arial" w:cs="Arial"/>
          <w:sz w:val="24"/>
          <w:szCs w:val="24"/>
        </w:rPr>
        <w:t xml:space="preserve"> </w:t>
      </w:r>
      <w:r w:rsidR="00903CC2" w:rsidRPr="004761DC">
        <w:rPr>
          <w:rFonts w:ascii="Arial" w:hAnsi="Arial" w:cs="Arial"/>
          <w:color w:val="000000" w:themeColor="text1"/>
          <w:sz w:val="24"/>
          <w:szCs w:val="24"/>
        </w:rPr>
        <w:t>городского округа Лобня</w:t>
      </w:r>
      <w:r w:rsidRPr="004761DC">
        <w:rPr>
          <w:rFonts w:ascii="Arial" w:hAnsi="Arial" w:cs="Arial"/>
          <w:sz w:val="24"/>
          <w:szCs w:val="24"/>
        </w:rPr>
        <w:t>, на которых осуществляется деятельность по благоустройству: площадки, дворы, кварталы, функционально-планировочные образ</w:t>
      </w:r>
      <w:r w:rsidR="00AA3F51" w:rsidRPr="004761DC">
        <w:rPr>
          <w:rFonts w:ascii="Arial" w:hAnsi="Arial" w:cs="Arial"/>
          <w:sz w:val="24"/>
          <w:szCs w:val="24"/>
        </w:rPr>
        <w:t xml:space="preserve">ования, территории </w:t>
      </w:r>
      <w:r w:rsidR="00903CC2" w:rsidRPr="004761DC">
        <w:rPr>
          <w:rFonts w:ascii="Arial" w:hAnsi="Arial" w:cs="Arial"/>
          <w:color w:val="000000" w:themeColor="text1"/>
          <w:sz w:val="24"/>
          <w:szCs w:val="24"/>
        </w:rPr>
        <w:t>городского округа Лобня</w:t>
      </w:r>
      <w:r w:rsidRPr="004761DC">
        <w:rPr>
          <w:rFonts w:ascii="Arial" w:hAnsi="Arial" w:cs="Arial"/>
          <w:sz w:val="24"/>
          <w:szCs w:val="24"/>
        </w:rPr>
        <w:t>,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w:t>
      </w:r>
      <w:r w:rsidR="00AA3F51" w:rsidRPr="004761DC">
        <w:rPr>
          <w:rFonts w:ascii="Arial" w:hAnsi="Arial" w:cs="Arial"/>
          <w:sz w:val="24"/>
          <w:szCs w:val="24"/>
        </w:rPr>
        <w:t xml:space="preserve"> другие территории</w:t>
      </w:r>
      <w:r w:rsidRPr="004761DC">
        <w:rPr>
          <w:rFonts w:ascii="Arial" w:hAnsi="Arial" w:cs="Arial"/>
          <w:sz w:val="24"/>
          <w:szCs w:val="24"/>
        </w:rPr>
        <w:t>;</w:t>
      </w:r>
    </w:p>
    <w:p w:rsidR="004761DC" w:rsidRDefault="0094094C" w:rsidP="004761DC">
      <w:pPr>
        <w:pStyle w:val="ConsPlusNormal"/>
        <w:ind w:firstLine="567"/>
        <w:jc w:val="both"/>
        <w:outlineLvl w:val="2"/>
        <w:rPr>
          <w:rFonts w:ascii="Arial" w:hAnsi="Arial" w:cs="Arial"/>
          <w:color w:val="000000" w:themeColor="text1"/>
          <w:sz w:val="24"/>
          <w:szCs w:val="24"/>
        </w:rPr>
      </w:pPr>
      <w:r w:rsidRPr="004761DC">
        <w:rPr>
          <w:rFonts w:ascii="Arial" w:hAnsi="Arial" w:cs="Arial"/>
          <w:color w:val="000000" w:themeColor="text1"/>
          <w:sz w:val="24"/>
          <w:szCs w:val="24"/>
        </w:rPr>
        <w:t xml:space="preserve">благоустройство </w:t>
      </w:r>
      <w:r w:rsidR="009539C8" w:rsidRPr="004761DC">
        <w:rPr>
          <w:rFonts w:ascii="Arial" w:hAnsi="Arial" w:cs="Arial"/>
          <w:color w:val="000000" w:themeColor="text1"/>
          <w:sz w:val="24"/>
          <w:szCs w:val="24"/>
        </w:rPr>
        <w:t xml:space="preserve">территории - деятельность по реализации комплекса мероприятий, установленного правилами благоустройства территории </w:t>
      </w:r>
      <w:r w:rsidR="00903CC2" w:rsidRPr="004761DC">
        <w:rPr>
          <w:rFonts w:ascii="Arial" w:hAnsi="Arial" w:cs="Arial"/>
          <w:color w:val="000000" w:themeColor="text1"/>
          <w:sz w:val="24"/>
          <w:szCs w:val="24"/>
        </w:rPr>
        <w:t>городского округа Лобня</w:t>
      </w:r>
      <w:r w:rsidR="009539C8" w:rsidRPr="004761DC">
        <w:rPr>
          <w:rFonts w:ascii="Arial" w:hAnsi="Arial" w:cs="Arial"/>
          <w:color w:val="000000" w:themeColor="text1"/>
          <w:sz w:val="24"/>
          <w:szCs w:val="24"/>
        </w:rPr>
        <w:t xml:space="preserve">,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sidR="00903CC2" w:rsidRPr="004761DC">
        <w:rPr>
          <w:rFonts w:ascii="Arial" w:hAnsi="Arial" w:cs="Arial"/>
          <w:color w:val="000000" w:themeColor="text1"/>
          <w:sz w:val="24"/>
          <w:szCs w:val="24"/>
        </w:rPr>
        <w:t>городского округа Лобня</w:t>
      </w:r>
      <w:r w:rsidR="009539C8" w:rsidRPr="004761DC">
        <w:rPr>
          <w:rFonts w:ascii="Arial" w:hAnsi="Arial" w:cs="Arial"/>
          <w:color w:val="000000" w:themeColor="text1"/>
          <w:sz w:val="24"/>
          <w:szCs w:val="24"/>
        </w:rPr>
        <w:t xml:space="preserve">, по содержанию территорий </w:t>
      </w:r>
      <w:r w:rsidR="00903CC2" w:rsidRPr="004761DC">
        <w:rPr>
          <w:rFonts w:ascii="Arial" w:hAnsi="Arial" w:cs="Arial"/>
          <w:color w:val="000000" w:themeColor="text1"/>
          <w:sz w:val="24"/>
          <w:szCs w:val="24"/>
        </w:rPr>
        <w:t>микрорайонов городского округа Лобня</w:t>
      </w:r>
      <w:r w:rsidR="009539C8" w:rsidRPr="004761DC">
        <w:rPr>
          <w:rFonts w:ascii="Arial" w:hAnsi="Arial" w:cs="Arial"/>
          <w:color w:val="000000" w:themeColor="text1"/>
          <w:sz w:val="24"/>
          <w:szCs w:val="24"/>
        </w:rPr>
        <w:t xml:space="preserve"> и расположенных на таких территориях объектов, в том числе территорий общего пользования, земельных участков, зданий, строений, сооружений, прилегающих </w:t>
      </w:r>
      <w:r w:rsidR="009539C8" w:rsidRPr="004761DC">
        <w:rPr>
          <w:rFonts w:ascii="Arial" w:hAnsi="Arial" w:cs="Arial"/>
          <w:color w:val="000000" w:themeColor="text1"/>
          <w:sz w:val="24"/>
          <w:szCs w:val="24"/>
        </w:rPr>
        <w:lastRenderedPageBreak/>
        <w:t>территорий;</w:t>
      </w:r>
    </w:p>
    <w:p w:rsidR="004761DC" w:rsidRDefault="009539C8" w:rsidP="004761DC">
      <w:pPr>
        <w:pStyle w:val="ConsPlusNormal"/>
        <w:ind w:firstLine="567"/>
        <w:jc w:val="both"/>
        <w:outlineLvl w:val="2"/>
        <w:rPr>
          <w:rFonts w:ascii="Arial" w:hAnsi="Arial" w:cs="Arial"/>
          <w:color w:val="000000" w:themeColor="text1"/>
          <w:sz w:val="24"/>
          <w:szCs w:val="24"/>
        </w:rPr>
      </w:pPr>
      <w:proofErr w:type="gramStart"/>
      <w:r w:rsidRPr="004761DC">
        <w:rPr>
          <w:rFonts w:ascii="Arial" w:hAnsi="Arial" w:cs="Arial"/>
          <w:color w:val="000000" w:themeColor="text1"/>
          <w:sz w:val="24"/>
          <w:szCs w:val="24"/>
        </w:rPr>
        <w:t>прилегающая</w:t>
      </w:r>
      <w:proofErr w:type="gramEnd"/>
      <w:r w:rsidRPr="004761DC">
        <w:rPr>
          <w:rFonts w:ascii="Arial" w:hAnsi="Arial" w:cs="Arial"/>
          <w:color w:val="000000" w:themeColor="text1"/>
          <w:sz w:val="24"/>
          <w:szCs w:val="24"/>
        </w:rPr>
        <w:t xml:space="preserve">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w:t>
      </w:r>
      <w:r w:rsidR="00903CC2" w:rsidRPr="004761DC">
        <w:rPr>
          <w:rFonts w:ascii="Arial" w:hAnsi="Arial" w:cs="Arial"/>
          <w:color w:val="000000" w:themeColor="text1"/>
          <w:sz w:val="24"/>
          <w:szCs w:val="24"/>
        </w:rPr>
        <w:t>городского округа Лобня</w:t>
      </w:r>
      <w:r w:rsidRPr="004761DC">
        <w:rPr>
          <w:rFonts w:ascii="Arial" w:hAnsi="Arial" w:cs="Arial"/>
          <w:color w:val="000000" w:themeColor="text1"/>
          <w:sz w:val="24"/>
          <w:szCs w:val="24"/>
        </w:rPr>
        <w:t xml:space="preserve"> в соответствии с порядком, установленным </w:t>
      </w:r>
      <w:r w:rsidR="00903CC2" w:rsidRPr="004761DC">
        <w:rPr>
          <w:rFonts w:ascii="Arial" w:hAnsi="Arial" w:cs="Arial"/>
          <w:color w:val="000000" w:themeColor="text1"/>
          <w:sz w:val="24"/>
          <w:szCs w:val="24"/>
        </w:rPr>
        <w:t>Законом Московской области</w:t>
      </w:r>
      <w:r w:rsidRPr="004761DC">
        <w:rPr>
          <w:rFonts w:ascii="Arial" w:hAnsi="Arial" w:cs="Arial"/>
          <w:color w:val="000000" w:themeColor="text1"/>
          <w:sz w:val="24"/>
          <w:szCs w:val="24"/>
        </w:rPr>
        <w:t>;</w:t>
      </w:r>
    </w:p>
    <w:p w:rsidR="004761DC" w:rsidRDefault="0094094C" w:rsidP="004761DC">
      <w:pPr>
        <w:pStyle w:val="ConsPlusNormal"/>
        <w:ind w:firstLine="567"/>
        <w:jc w:val="both"/>
        <w:outlineLvl w:val="2"/>
        <w:rPr>
          <w:rFonts w:ascii="Arial" w:hAnsi="Arial" w:cs="Arial"/>
          <w:color w:val="000000" w:themeColor="text1"/>
          <w:sz w:val="24"/>
          <w:szCs w:val="24"/>
        </w:rPr>
      </w:pPr>
      <w:proofErr w:type="gramStart"/>
      <w:r w:rsidRPr="004761DC">
        <w:rPr>
          <w:rFonts w:ascii="Arial" w:hAnsi="Arial" w:cs="Arial"/>
          <w:color w:val="000000" w:themeColor="text1"/>
          <w:sz w:val="24"/>
          <w:szCs w:val="24"/>
        </w:rPr>
        <w:t>элементы</w:t>
      </w:r>
      <w:proofErr w:type="gramEnd"/>
      <w:r w:rsidRPr="004761DC">
        <w:rPr>
          <w:rFonts w:ascii="Arial" w:hAnsi="Arial" w:cs="Arial"/>
          <w:color w:val="000000" w:themeColor="text1"/>
          <w:sz w:val="24"/>
          <w:szCs w:val="24"/>
        </w:rPr>
        <w:t xml:space="preserve"> благоустройства</w:t>
      </w:r>
      <w:r w:rsidR="009539C8" w:rsidRPr="004761DC">
        <w:rPr>
          <w:rFonts w:ascii="Arial" w:hAnsi="Arial" w:cs="Arial"/>
          <w:color w:val="000000" w:themeColor="text1"/>
          <w:sz w:val="24"/>
          <w:szCs w:val="24"/>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4761DC" w:rsidRDefault="0094094C"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содержание</w:t>
      </w:r>
      <w:proofErr w:type="gramEnd"/>
      <w:r w:rsidRPr="004761DC">
        <w:rPr>
          <w:rFonts w:ascii="Arial" w:hAnsi="Arial" w:cs="Arial"/>
          <w:sz w:val="24"/>
          <w:szCs w:val="24"/>
        </w:rPr>
        <w:t xml:space="preserve"> объекта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4761DC" w:rsidRDefault="0094094C" w:rsidP="004761DC">
      <w:pPr>
        <w:pStyle w:val="ConsPlusNormal"/>
        <w:ind w:firstLine="567"/>
        <w:jc w:val="both"/>
        <w:outlineLvl w:val="2"/>
        <w:rPr>
          <w:rFonts w:ascii="Arial" w:hAnsi="Arial" w:cs="Arial"/>
          <w:color w:val="000000"/>
          <w:sz w:val="24"/>
          <w:szCs w:val="24"/>
        </w:rPr>
      </w:pPr>
      <w:proofErr w:type="gramStart"/>
      <w:r w:rsidRPr="004761DC">
        <w:rPr>
          <w:rFonts w:ascii="Arial" w:hAnsi="Arial" w:cs="Arial"/>
          <w:color w:val="000000"/>
          <w:sz w:val="24"/>
          <w:szCs w:val="24"/>
        </w:rPr>
        <w:t>развитие</w:t>
      </w:r>
      <w:proofErr w:type="gramEnd"/>
      <w:r w:rsidRPr="004761DC">
        <w:rPr>
          <w:rFonts w:ascii="Arial" w:hAnsi="Arial" w:cs="Arial"/>
          <w:color w:val="000000"/>
          <w:sz w:val="24"/>
          <w:szCs w:val="24"/>
        </w:rPr>
        <w:t xml:space="preserve"> объекта благоустройства – осуществление работ, направленных на создание новых или повышение качественного состояния существующих элементов или объектов благоустройства;</w:t>
      </w:r>
    </w:p>
    <w:p w:rsidR="004761DC" w:rsidRDefault="0094094C"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проект</w:t>
      </w:r>
      <w:proofErr w:type="gramEnd"/>
      <w:r w:rsidRPr="004761DC">
        <w:rPr>
          <w:rFonts w:ascii="Arial" w:hAnsi="Arial" w:cs="Arial"/>
          <w:sz w:val="24"/>
          <w:szCs w:val="24"/>
        </w:rPr>
        <w:t xml:space="preserve">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4761DC" w:rsidRDefault="0094094C"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улица</w:t>
      </w:r>
      <w:proofErr w:type="gramEnd"/>
      <w:r w:rsidRPr="004761DC">
        <w:rPr>
          <w:rFonts w:ascii="Arial" w:hAnsi="Arial" w:cs="Arial"/>
          <w:sz w:val="24"/>
          <w:szCs w:val="24"/>
        </w:rPr>
        <w:t xml:space="preserve">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w:t>
      </w:r>
      <w:r w:rsidR="00C22136" w:rsidRPr="004761DC">
        <w:rPr>
          <w:rFonts w:ascii="Arial" w:hAnsi="Arial" w:cs="Arial"/>
          <w:sz w:val="24"/>
          <w:szCs w:val="24"/>
        </w:rPr>
        <w:t>микрорайонов городского округа Лобня</w:t>
      </w:r>
      <w:r w:rsidRPr="004761DC">
        <w:rPr>
          <w:rFonts w:ascii="Arial" w:hAnsi="Arial" w:cs="Arial"/>
          <w:sz w:val="24"/>
          <w:szCs w:val="24"/>
        </w:rPr>
        <w:t xml:space="preserve">,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w:t>
      </w:r>
      <w:r w:rsidR="00C22136" w:rsidRPr="004761DC">
        <w:rPr>
          <w:rFonts w:ascii="Arial" w:hAnsi="Arial" w:cs="Arial"/>
          <w:sz w:val="24"/>
          <w:szCs w:val="24"/>
        </w:rPr>
        <w:t xml:space="preserve">микрорайонов городского округа Лобня  </w:t>
      </w:r>
      <w:r w:rsidRPr="004761DC">
        <w:rPr>
          <w:rFonts w:ascii="Arial" w:hAnsi="Arial" w:cs="Arial"/>
          <w:sz w:val="24"/>
          <w:szCs w:val="24"/>
        </w:rPr>
        <w:t>(районах);</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rsidR="004761DC" w:rsidRDefault="0094094C"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проезд</w:t>
      </w:r>
      <w:proofErr w:type="gramEnd"/>
      <w:r w:rsidRPr="004761DC">
        <w:rPr>
          <w:rFonts w:ascii="Arial" w:hAnsi="Arial" w:cs="Arial"/>
          <w:sz w:val="24"/>
          <w:szCs w:val="24"/>
        </w:rPr>
        <w:t xml:space="preserve"> – дорога, примыкающая к проезжим частям жилых и магистральных улиц, разворотным площадкам;</w:t>
      </w:r>
    </w:p>
    <w:p w:rsidR="004761DC" w:rsidRDefault="0094094C"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твердое</w:t>
      </w:r>
      <w:proofErr w:type="gramEnd"/>
      <w:r w:rsidRPr="004761DC">
        <w:rPr>
          <w:rFonts w:ascii="Arial" w:hAnsi="Arial" w:cs="Arial"/>
          <w:sz w:val="24"/>
          <w:szCs w:val="24"/>
        </w:rPr>
        <w:t xml:space="preserve"> покрытие – дорожное покрытие в составе дорожных одежд капитального, облегченного и переходного типов, монолитное или сборное, выполняемое из асфальтобетона, </w:t>
      </w:r>
      <w:proofErr w:type="spellStart"/>
      <w:r w:rsidRPr="004761DC">
        <w:rPr>
          <w:rFonts w:ascii="Arial" w:hAnsi="Arial" w:cs="Arial"/>
          <w:sz w:val="24"/>
          <w:szCs w:val="24"/>
        </w:rPr>
        <w:t>цементобетона</w:t>
      </w:r>
      <w:proofErr w:type="spellEnd"/>
      <w:r w:rsidRPr="004761DC">
        <w:rPr>
          <w:rFonts w:ascii="Arial" w:hAnsi="Arial" w:cs="Arial"/>
          <w:sz w:val="24"/>
          <w:szCs w:val="24"/>
        </w:rPr>
        <w:t>, природного камня и т.п.;</w:t>
      </w:r>
    </w:p>
    <w:p w:rsidR="004761DC" w:rsidRDefault="0094094C" w:rsidP="004761DC">
      <w:pPr>
        <w:pStyle w:val="ConsPlusNormal"/>
        <w:ind w:firstLine="567"/>
        <w:jc w:val="both"/>
        <w:outlineLvl w:val="2"/>
        <w:rPr>
          <w:rFonts w:ascii="Arial" w:hAnsi="Arial" w:cs="Arial"/>
          <w:sz w:val="24"/>
          <w:szCs w:val="24"/>
        </w:rPr>
      </w:pPr>
      <w:proofErr w:type="spellStart"/>
      <w:proofErr w:type="gramStart"/>
      <w:r w:rsidRPr="004761DC">
        <w:rPr>
          <w:rFonts w:ascii="Arial" w:hAnsi="Arial" w:cs="Arial"/>
          <w:sz w:val="24"/>
          <w:szCs w:val="24"/>
        </w:rPr>
        <w:t>дождеприемный</w:t>
      </w:r>
      <w:proofErr w:type="spellEnd"/>
      <w:proofErr w:type="gramEnd"/>
      <w:r w:rsidRPr="004761DC">
        <w:rPr>
          <w:rFonts w:ascii="Arial" w:hAnsi="Arial" w:cs="Arial"/>
          <w:sz w:val="24"/>
          <w:szCs w:val="24"/>
        </w:rPr>
        <w:t xml:space="preserve"> колодец – сооружение на канализационной сети, предназначенное для приема и отвода дождевых и талых вод;</w:t>
      </w:r>
    </w:p>
    <w:p w:rsidR="004761DC" w:rsidRDefault="0094094C" w:rsidP="004761DC">
      <w:pPr>
        <w:pStyle w:val="ConsPlusNormal"/>
        <w:ind w:firstLine="567"/>
        <w:jc w:val="both"/>
        <w:outlineLvl w:val="2"/>
        <w:rPr>
          <w:rFonts w:ascii="Arial" w:hAnsi="Arial" w:cs="Arial"/>
          <w:color w:val="000000"/>
          <w:sz w:val="24"/>
          <w:szCs w:val="24"/>
        </w:rPr>
      </w:pPr>
      <w:proofErr w:type="gramStart"/>
      <w:r w:rsidRPr="004761DC">
        <w:rPr>
          <w:rFonts w:ascii="Arial" w:hAnsi="Arial" w:cs="Arial"/>
          <w:color w:val="000000"/>
          <w:sz w:val="24"/>
          <w:szCs w:val="24"/>
        </w:rPr>
        <w:t>газон</w:t>
      </w:r>
      <w:proofErr w:type="gramEnd"/>
      <w:r w:rsidRPr="004761DC">
        <w:rPr>
          <w:rFonts w:ascii="Arial" w:hAnsi="Arial" w:cs="Arial"/>
          <w:b/>
          <w:color w:val="000000"/>
          <w:sz w:val="24"/>
          <w:szCs w:val="24"/>
        </w:rPr>
        <w:t xml:space="preserve"> </w:t>
      </w:r>
      <w:r w:rsidRPr="004761DC">
        <w:rPr>
          <w:rFonts w:ascii="Arial" w:hAnsi="Arial" w:cs="Arial"/>
          <w:color w:val="000000"/>
          <w:sz w:val="24"/>
          <w:szCs w:val="24"/>
        </w:rPr>
        <w:t>–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зелёных насаждений и парковых сооружений;</w:t>
      </w:r>
    </w:p>
    <w:p w:rsidR="004761DC" w:rsidRDefault="0094094C"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цветник</w:t>
      </w:r>
      <w:proofErr w:type="gramEnd"/>
      <w:r w:rsidRPr="004761DC">
        <w:rPr>
          <w:rFonts w:ascii="Arial" w:hAnsi="Arial" w:cs="Arial"/>
          <w:sz w:val="24"/>
          <w:szCs w:val="24"/>
        </w:rPr>
        <w:t xml:space="preserve">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4761DC" w:rsidRDefault="0094094C"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зеленые</w:t>
      </w:r>
      <w:proofErr w:type="gramEnd"/>
      <w:r w:rsidRPr="004761DC">
        <w:rPr>
          <w:rFonts w:ascii="Arial" w:hAnsi="Arial" w:cs="Arial"/>
          <w:sz w:val="24"/>
          <w:szCs w:val="24"/>
        </w:rPr>
        <w:t xml:space="preserve"> насаждения – древесная, древесно-кустарниковая, кустарниковая и травянистая растительность как искусственного, так и естественного происхождения;</w:t>
      </w:r>
    </w:p>
    <w:p w:rsidR="004761DC" w:rsidRDefault="0094094C"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повреждение</w:t>
      </w:r>
      <w:proofErr w:type="gramEnd"/>
      <w:r w:rsidRPr="004761DC">
        <w:rPr>
          <w:rFonts w:ascii="Arial" w:hAnsi="Arial" w:cs="Arial"/>
          <w:sz w:val="24"/>
          <w:szCs w:val="24"/>
        </w:rPr>
        <w:t xml:space="preserve">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rsidR="004761DC" w:rsidRDefault="0094094C"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lastRenderedPageBreak/>
        <w:t>уничтожение</w:t>
      </w:r>
      <w:proofErr w:type="gramEnd"/>
      <w:r w:rsidRPr="004761DC">
        <w:rPr>
          <w:rFonts w:ascii="Arial" w:hAnsi="Arial" w:cs="Arial"/>
          <w:sz w:val="24"/>
          <w:szCs w:val="24"/>
        </w:rPr>
        <w:t xml:space="preserve"> зеленых насаждений – повреждение зеленых насаждений, повлекшее прекращение их роста;</w:t>
      </w:r>
    </w:p>
    <w:p w:rsidR="004761DC" w:rsidRDefault="0094094C"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компенсационное</w:t>
      </w:r>
      <w:proofErr w:type="gramEnd"/>
      <w:r w:rsidRPr="004761DC">
        <w:rPr>
          <w:rFonts w:ascii="Arial" w:hAnsi="Arial" w:cs="Arial"/>
          <w:sz w:val="24"/>
          <w:szCs w:val="24"/>
        </w:rPr>
        <w:t xml:space="preserve"> озеленение – воспроизводство зеленых насаждений взамен уничтоженных или поврежденных;</w:t>
      </w:r>
    </w:p>
    <w:p w:rsidR="004761DC" w:rsidRDefault="0094094C"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земляные</w:t>
      </w:r>
      <w:proofErr w:type="gramEnd"/>
      <w:r w:rsidRPr="004761DC">
        <w:rPr>
          <w:rFonts w:ascii="Arial" w:hAnsi="Arial" w:cs="Arial"/>
          <w:sz w:val="24"/>
          <w:szCs w:val="24"/>
        </w:rPr>
        <w:t xml:space="preserve"> работы – производство работ, связанных со вскрытием грунта на глубину более </w:t>
      </w:r>
      <w:smartTag w:uri="urn:schemas-microsoft-com:office:smarttags" w:element="metricconverter">
        <w:smartTagPr>
          <w:attr w:name="ProductID" w:val="30 сантиметров"/>
        </w:smartTagPr>
        <w:r w:rsidRPr="004761DC">
          <w:rPr>
            <w:rFonts w:ascii="Arial" w:hAnsi="Arial" w:cs="Arial"/>
            <w:sz w:val="24"/>
            <w:szCs w:val="24"/>
          </w:rPr>
          <w:t>30 сантиметров</w:t>
        </w:r>
      </w:smartTag>
      <w:r w:rsidRPr="004761DC">
        <w:rPr>
          <w:rFonts w:ascii="Arial" w:hAnsi="Arial" w:cs="Arial"/>
          <w:sz w:val="24"/>
          <w:szCs w:val="24"/>
        </w:rPr>
        <w:t xml:space="preserve">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w:t>
      </w:r>
      <w:smartTag w:uri="urn:schemas-microsoft-com:office:smarttags" w:element="metricconverter">
        <w:smartTagPr>
          <w:attr w:name="ProductID" w:val="50 сантиметров"/>
        </w:smartTagPr>
        <w:r w:rsidRPr="004761DC">
          <w:rPr>
            <w:rFonts w:ascii="Arial" w:hAnsi="Arial" w:cs="Arial"/>
            <w:sz w:val="24"/>
            <w:szCs w:val="24"/>
          </w:rPr>
          <w:t>50 сантиметров</w:t>
        </w:r>
      </w:smartTag>
      <w:r w:rsidRPr="004761DC">
        <w:rPr>
          <w:rFonts w:ascii="Arial" w:hAnsi="Arial" w:cs="Arial"/>
          <w:sz w:val="24"/>
          <w:szCs w:val="24"/>
        </w:rPr>
        <w:t>;</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 xml:space="preserve">реконструктивные работы – работы по частичному изменению внешних поверхностей объектов капитального строительства (модернизация фасадов, устройство навесов, тамбуров, витрин, </w:t>
      </w:r>
      <w:r w:rsidR="00F91822" w:rsidRPr="004761DC">
        <w:rPr>
          <w:rFonts w:ascii="Arial" w:hAnsi="Arial" w:cs="Arial"/>
          <w:sz w:val="24"/>
          <w:szCs w:val="24"/>
        </w:rPr>
        <w:t>замена кровельного материала,</w:t>
      </w:r>
      <w:r w:rsidRPr="004761DC">
        <w:rPr>
          <w:rFonts w:ascii="Arial" w:hAnsi="Arial" w:cs="Arial"/>
          <w:sz w:val="24"/>
          <w:szCs w:val="24"/>
        </w:rPr>
        <w:t xml:space="preserve"> ремонт</w:t>
      </w:r>
      <w:r w:rsidR="00F91822" w:rsidRPr="004761DC">
        <w:rPr>
          <w:rFonts w:ascii="Arial" w:hAnsi="Arial" w:cs="Arial"/>
          <w:sz w:val="24"/>
          <w:szCs w:val="24"/>
        </w:rPr>
        <w:t xml:space="preserve"> (за исключением капитального ремонта)</w:t>
      </w:r>
      <w:r w:rsidRPr="004761DC">
        <w:rPr>
          <w:rFonts w:ascii="Arial" w:hAnsi="Arial" w:cs="Arial"/>
          <w:sz w:val="24"/>
          <w:szCs w:val="24"/>
        </w:rPr>
        <w:t xml:space="preserve">, утепление </w:t>
      </w:r>
      <w:r w:rsidR="00F91822" w:rsidRPr="004761DC">
        <w:rPr>
          <w:rFonts w:ascii="Arial" w:hAnsi="Arial" w:cs="Arial"/>
          <w:sz w:val="24"/>
          <w:szCs w:val="24"/>
        </w:rPr>
        <w:t>и облицовка фасадов</w:t>
      </w:r>
      <w:r w:rsidRPr="004761DC">
        <w:rPr>
          <w:rFonts w:ascii="Arial" w:hAnsi="Arial" w:cs="Arial"/>
          <w:sz w:val="24"/>
          <w:szCs w:val="24"/>
        </w:rPr>
        <w:t>),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кодексом Российской Федерации;</w:t>
      </w:r>
    </w:p>
    <w:p w:rsidR="004761DC" w:rsidRDefault="0094094C"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дворовая</w:t>
      </w:r>
      <w:proofErr w:type="gramEnd"/>
      <w:r w:rsidRPr="004761DC">
        <w:rPr>
          <w:rFonts w:ascii="Arial" w:hAnsi="Arial" w:cs="Arial"/>
          <w:sz w:val="24"/>
          <w:szCs w:val="24"/>
        </w:rPr>
        <w:t xml:space="preserve">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4761DC" w:rsidRDefault="0094094C"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фасад</w:t>
      </w:r>
      <w:proofErr w:type="gramEnd"/>
      <w:r w:rsidRPr="004761DC">
        <w:rPr>
          <w:rFonts w:ascii="Arial" w:hAnsi="Arial" w:cs="Arial"/>
          <w:sz w:val="24"/>
          <w:szCs w:val="24"/>
        </w:rPr>
        <w:t xml:space="preserve"> – 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4761DC" w:rsidRDefault="0094094C"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текущий</w:t>
      </w:r>
      <w:proofErr w:type="gramEnd"/>
      <w:r w:rsidRPr="004761DC">
        <w:rPr>
          <w:rFonts w:ascii="Arial" w:hAnsi="Arial" w:cs="Arial"/>
          <w:sz w:val="24"/>
          <w:szCs w:val="24"/>
        </w:rPr>
        <w:t xml:space="preserve">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капитальный ремонт объектов капитального строительства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4761DC" w:rsidRDefault="00F91822" w:rsidP="004761DC">
      <w:pPr>
        <w:pStyle w:val="ConsPlusNormal"/>
        <w:ind w:firstLine="567"/>
        <w:jc w:val="both"/>
        <w:outlineLvl w:val="2"/>
        <w:rPr>
          <w:rFonts w:ascii="Arial" w:hAnsi="Arial" w:cs="Arial"/>
          <w:sz w:val="24"/>
          <w:szCs w:val="24"/>
        </w:rPr>
      </w:pPr>
      <w:r w:rsidRPr="004761DC">
        <w:rPr>
          <w:rFonts w:ascii="Arial" w:eastAsia="Calibri" w:hAnsi="Arial" w:cs="Arial"/>
          <w:sz w:val="24"/>
          <w:szCs w:val="24"/>
        </w:rPr>
        <w:t>объекты, не являющиеся объектами капитального строительства (некапитальные объекты) – объекты, для размещения которых не требуется оформление разрешения на строительство, выполненные из легковозводимых конструкций без заглубленных фундаментов, коммуникаций и подземных сооружений, сезонного или вспомогательного назначения в том числе летние павильоны, беседки, навесы, сцены, а та</w:t>
      </w:r>
      <w:r w:rsidR="00C40B85" w:rsidRPr="004761DC">
        <w:rPr>
          <w:rFonts w:ascii="Arial" w:eastAsia="Calibri" w:hAnsi="Arial" w:cs="Arial"/>
          <w:sz w:val="24"/>
          <w:szCs w:val="24"/>
        </w:rPr>
        <w:t xml:space="preserve">кже торговые киоски, павильоны </w:t>
      </w:r>
      <w:r w:rsidRPr="004761DC">
        <w:rPr>
          <w:rFonts w:ascii="Arial" w:eastAsia="Calibri" w:hAnsi="Arial" w:cs="Arial"/>
          <w:sz w:val="24"/>
          <w:szCs w:val="24"/>
        </w:rPr>
        <w:t>и иные объекты мелкорозничной торговли, теплицы, парники, остановочные павильоны, наземные туалетные кабин</w:t>
      </w:r>
      <w:r w:rsidRPr="004761DC">
        <w:rPr>
          <w:rFonts w:ascii="Arial" w:hAnsi="Arial" w:cs="Arial"/>
          <w:sz w:val="24"/>
          <w:szCs w:val="24"/>
        </w:rPr>
        <w:t>ы, другие подобные сооружения;</w:t>
      </w:r>
    </w:p>
    <w:p w:rsidR="004761DC" w:rsidRDefault="007C7AC0" w:rsidP="004761DC">
      <w:pPr>
        <w:pStyle w:val="ConsPlusNormal"/>
        <w:ind w:firstLine="567"/>
        <w:jc w:val="both"/>
        <w:outlineLvl w:val="2"/>
        <w:rPr>
          <w:rFonts w:ascii="Arial" w:eastAsia="Batang" w:hAnsi="Arial" w:cs="Arial"/>
          <w:sz w:val="24"/>
          <w:szCs w:val="24"/>
        </w:rPr>
      </w:pPr>
      <w:proofErr w:type="gramStart"/>
      <w:r w:rsidRPr="004761DC">
        <w:rPr>
          <w:rFonts w:ascii="Arial" w:eastAsia="Batang" w:hAnsi="Arial" w:cs="Arial"/>
          <w:sz w:val="24"/>
          <w:szCs w:val="24"/>
        </w:rPr>
        <w:t>нормируемый</w:t>
      </w:r>
      <w:proofErr w:type="gramEnd"/>
      <w:r w:rsidRPr="004761DC">
        <w:rPr>
          <w:rFonts w:ascii="Arial" w:eastAsia="Batang" w:hAnsi="Arial" w:cs="Arial"/>
          <w:sz w:val="24"/>
          <w:szCs w:val="24"/>
        </w:rPr>
        <w:t xml:space="preserve"> (обязательный) комплекс элементов благоустройства территорий вновь возводимых и реконструируемых объектов капитального строительства – минимальное сочетание элементов благоустройства, необходимое к обеспечению при новом строительстве и реконструкции;</w:t>
      </w:r>
    </w:p>
    <w:p w:rsidR="004761DC" w:rsidRDefault="007C7AC0" w:rsidP="004761DC">
      <w:pPr>
        <w:pStyle w:val="ConsPlusNormal"/>
        <w:ind w:firstLine="567"/>
        <w:jc w:val="both"/>
        <w:outlineLvl w:val="2"/>
        <w:rPr>
          <w:rFonts w:ascii="Arial" w:eastAsia="Batang" w:hAnsi="Arial" w:cs="Arial"/>
          <w:sz w:val="24"/>
          <w:szCs w:val="24"/>
        </w:rPr>
      </w:pPr>
      <w:proofErr w:type="gramStart"/>
      <w:r w:rsidRPr="004761DC">
        <w:rPr>
          <w:rFonts w:ascii="Arial" w:eastAsia="Batang" w:hAnsi="Arial" w:cs="Arial"/>
          <w:sz w:val="24"/>
          <w:szCs w:val="24"/>
        </w:rPr>
        <w:t>архитектурно</w:t>
      </w:r>
      <w:proofErr w:type="gramEnd"/>
      <w:r w:rsidRPr="004761DC">
        <w:rPr>
          <w:rFonts w:ascii="Arial" w:eastAsia="Batang" w:hAnsi="Arial" w:cs="Arial"/>
          <w:sz w:val="24"/>
          <w:szCs w:val="24"/>
        </w:rPr>
        <w:t>-художественный облик территории – совокупность объемных, пространственных, колористических и иных решений внешних поверхностей зданий, строений, сооружений (их отдельных элементов) и элементов благоустройства, рассматриваемая с учетом окружающей застройки и планировки;</w:t>
      </w:r>
    </w:p>
    <w:p w:rsidR="004761DC" w:rsidRDefault="007C7AC0" w:rsidP="004761DC">
      <w:pPr>
        <w:pStyle w:val="ConsPlusNormal"/>
        <w:ind w:firstLine="567"/>
        <w:jc w:val="both"/>
        <w:outlineLvl w:val="2"/>
        <w:rPr>
          <w:rFonts w:ascii="Arial" w:eastAsia="Calibri" w:hAnsi="Arial" w:cs="Arial"/>
          <w:sz w:val="24"/>
          <w:szCs w:val="24"/>
        </w:rPr>
      </w:pPr>
      <w:proofErr w:type="gramStart"/>
      <w:r w:rsidRPr="004761DC">
        <w:rPr>
          <w:rFonts w:ascii="Arial" w:eastAsia="Calibri" w:hAnsi="Arial" w:cs="Arial"/>
          <w:sz w:val="24"/>
          <w:szCs w:val="24"/>
        </w:rPr>
        <w:t>паспорт</w:t>
      </w:r>
      <w:proofErr w:type="gramEnd"/>
      <w:r w:rsidRPr="004761DC">
        <w:rPr>
          <w:rFonts w:ascii="Arial" w:eastAsia="Calibri" w:hAnsi="Arial" w:cs="Arial"/>
          <w:sz w:val="24"/>
          <w:szCs w:val="24"/>
        </w:rPr>
        <w:t xml:space="preserve"> колористического решения фасадов зданий, строений, сооружений, ограждений </w:t>
      </w:r>
      <w:r w:rsidRPr="004761DC">
        <w:rPr>
          <w:rFonts w:ascii="Arial" w:eastAsia="Batang" w:hAnsi="Arial" w:cs="Arial"/>
          <w:sz w:val="24"/>
          <w:szCs w:val="24"/>
        </w:rPr>
        <w:t>–</w:t>
      </w:r>
      <w:r w:rsidRPr="004761DC">
        <w:rPr>
          <w:rFonts w:ascii="Arial" w:eastAsia="Calibri" w:hAnsi="Arial" w:cs="Arial"/>
          <w:sz w:val="24"/>
          <w:szCs w:val="24"/>
        </w:rPr>
        <w:t xml:space="preserve"> документ установленной формы, содержащий информацию о </w:t>
      </w:r>
      <w:r w:rsidRPr="004761DC">
        <w:rPr>
          <w:rFonts w:ascii="Arial" w:eastAsia="Calibri" w:hAnsi="Arial" w:cs="Arial"/>
          <w:sz w:val="24"/>
          <w:szCs w:val="24"/>
        </w:rPr>
        <w:lastRenderedPageBreak/>
        <w:t>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w:t>
      </w:r>
      <w:r w:rsidR="00452582" w:rsidRPr="004761DC">
        <w:rPr>
          <w:rFonts w:ascii="Arial" w:eastAsia="Calibri" w:hAnsi="Arial" w:cs="Arial"/>
          <w:sz w:val="24"/>
          <w:szCs w:val="24"/>
        </w:rPr>
        <w:t>ных работ и капитальном ремонте;</w:t>
      </w:r>
    </w:p>
    <w:p w:rsidR="004761DC" w:rsidRDefault="006031A3" w:rsidP="004761DC">
      <w:pPr>
        <w:pStyle w:val="ConsPlusNormal"/>
        <w:ind w:firstLine="567"/>
        <w:jc w:val="both"/>
        <w:outlineLvl w:val="2"/>
        <w:rPr>
          <w:rFonts w:ascii="Arial" w:eastAsia="Batang" w:hAnsi="Arial" w:cs="Arial"/>
          <w:sz w:val="24"/>
          <w:szCs w:val="24"/>
        </w:rPr>
      </w:pPr>
      <w:proofErr w:type="gramStart"/>
      <w:r w:rsidRPr="004761DC">
        <w:rPr>
          <w:rFonts w:ascii="Arial" w:eastAsia="Batang" w:hAnsi="Arial" w:cs="Arial"/>
          <w:sz w:val="24"/>
          <w:szCs w:val="24"/>
        </w:rPr>
        <w:t>въездная</w:t>
      </w:r>
      <w:proofErr w:type="gramEnd"/>
      <w:r w:rsidRPr="004761DC">
        <w:rPr>
          <w:rFonts w:ascii="Arial" w:eastAsia="Batang" w:hAnsi="Arial" w:cs="Arial"/>
          <w:sz w:val="24"/>
          <w:szCs w:val="24"/>
        </w:rPr>
        <w:t xml:space="preserve"> группа – территория, расположенная при въезде </w:t>
      </w:r>
      <w:r w:rsidR="007C7AC0" w:rsidRPr="004761DC">
        <w:rPr>
          <w:rFonts w:ascii="Arial" w:eastAsia="Batang" w:hAnsi="Arial" w:cs="Arial"/>
          <w:sz w:val="24"/>
          <w:szCs w:val="24"/>
        </w:rPr>
        <w:t xml:space="preserve">в </w:t>
      </w:r>
      <w:r w:rsidR="00C22136" w:rsidRPr="004761DC">
        <w:rPr>
          <w:rFonts w:ascii="Arial" w:hAnsi="Arial" w:cs="Arial"/>
          <w:sz w:val="24"/>
          <w:szCs w:val="24"/>
        </w:rPr>
        <w:t>городской округ Лобня</w:t>
      </w:r>
      <w:r w:rsidRPr="004761DC">
        <w:rPr>
          <w:rFonts w:ascii="Arial" w:eastAsia="Batang" w:hAnsi="Arial" w:cs="Arial"/>
          <w:sz w:val="24"/>
          <w:szCs w:val="24"/>
        </w:rPr>
        <w:t xml:space="preserve">, либо в исторически сложившихся </w:t>
      </w:r>
      <w:r w:rsidR="007C7AC0" w:rsidRPr="004761DC">
        <w:rPr>
          <w:rFonts w:ascii="Arial" w:eastAsia="Batang" w:hAnsi="Arial" w:cs="Arial"/>
          <w:sz w:val="24"/>
          <w:szCs w:val="24"/>
        </w:rPr>
        <w:t xml:space="preserve">или </w:t>
      </w:r>
      <w:proofErr w:type="spellStart"/>
      <w:r w:rsidR="006532FA" w:rsidRPr="004761DC">
        <w:rPr>
          <w:rFonts w:ascii="Arial" w:eastAsia="Batang" w:hAnsi="Arial" w:cs="Arial"/>
          <w:sz w:val="24"/>
          <w:szCs w:val="24"/>
        </w:rPr>
        <w:t>инфраструктурно</w:t>
      </w:r>
      <w:proofErr w:type="spellEnd"/>
      <w:r w:rsidR="006532FA" w:rsidRPr="004761DC">
        <w:rPr>
          <w:rFonts w:ascii="Arial" w:eastAsia="Batang" w:hAnsi="Arial" w:cs="Arial"/>
          <w:sz w:val="24"/>
          <w:szCs w:val="24"/>
        </w:rPr>
        <w:t xml:space="preserve"> значимых местах, </w:t>
      </w:r>
      <w:r w:rsidR="007C7AC0" w:rsidRPr="004761DC">
        <w:rPr>
          <w:rFonts w:ascii="Arial" w:eastAsia="Batang" w:hAnsi="Arial" w:cs="Arial"/>
          <w:sz w:val="24"/>
          <w:szCs w:val="24"/>
        </w:rPr>
        <w:t xml:space="preserve">подлежащая благоустройству в целях идентификации </w:t>
      </w:r>
      <w:r w:rsidR="00C22136" w:rsidRPr="004761DC">
        <w:rPr>
          <w:rFonts w:ascii="Arial" w:hAnsi="Arial" w:cs="Arial"/>
          <w:sz w:val="24"/>
          <w:szCs w:val="24"/>
        </w:rPr>
        <w:t>городского округа Лобня</w:t>
      </w:r>
      <w:r w:rsidR="007C7AC0" w:rsidRPr="004761DC">
        <w:rPr>
          <w:rFonts w:ascii="Arial" w:eastAsia="Batang" w:hAnsi="Arial" w:cs="Arial"/>
          <w:sz w:val="24"/>
          <w:szCs w:val="24"/>
        </w:rPr>
        <w:t>;</w:t>
      </w:r>
    </w:p>
    <w:p w:rsidR="004761DC" w:rsidRDefault="007C7AC0" w:rsidP="004761DC">
      <w:pPr>
        <w:pStyle w:val="ConsPlusNormal"/>
        <w:ind w:firstLine="567"/>
        <w:jc w:val="both"/>
        <w:outlineLvl w:val="2"/>
        <w:rPr>
          <w:rFonts w:ascii="Arial" w:eastAsia="Batang" w:hAnsi="Arial" w:cs="Arial"/>
          <w:sz w:val="24"/>
          <w:szCs w:val="24"/>
        </w:rPr>
      </w:pPr>
      <w:proofErr w:type="gramStart"/>
      <w:r w:rsidRPr="004761DC">
        <w:rPr>
          <w:rFonts w:ascii="Arial" w:eastAsia="Batang" w:hAnsi="Arial" w:cs="Arial"/>
          <w:sz w:val="24"/>
          <w:szCs w:val="24"/>
        </w:rPr>
        <w:t>общественные</w:t>
      </w:r>
      <w:proofErr w:type="gramEnd"/>
      <w:r w:rsidRPr="004761DC">
        <w:rPr>
          <w:rFonts w:ascii="Arial" w:eastAsia="Batang" w:hAnsi="Arial" w:cs="Arial"/>
          <w:sz w:val="24"/>
          <w:szCs w:val="24"/>
        </w:rPr>
        <w:t xml:space="preserve"> территории (общественные пространства) – территории общего пользования, в том числе пешеходные улицы и зоны, площади, улицы, скверы, бульвары, зоны отдыха, сады, городские сады, а также наземные, подземные,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Общественные территории подлежат благоустройству в соответствии с требованиями законодательства Российской федерации и </w:t>
      </w:r>
      <w:r w:rsidRPr="004761DC">
        <w:rPr>
          <w:rFonts w:ascii="Arial" w:eastAsia="Calibri" w:hAnsi="Arial" w:cs="Arial"/>
          <w:sz w:val="24"/>
          <w:szCs w:val="24"/>
        </w:rPr>
        <w:t xml:space="preserve">законодательства </w:t>
      </w:r>
      <w:r w:rsidR="006A27CA" w:rsidRPr="004761DC">
        <w:rPr>
          <w:rFonts w:ascii="Arial" w:eastAsia="Batang" w:hAnsi="Arial" w:cs="Arial"/>
          <w:sz w:val="24"/>
          <w:szCs w:val="24"/>
        </w:rPr>
        <w:t>Московской области, Настоящими Правилами;</w:t>
      </w:r>
    </w:p>
    <w:p w:rsidR="004761DC" w:rsidRDefault="007C7AC0" w:rsidP="004761DC">
      <w:pPr>
        <w:pStyle w:val="ConsPlusNormal"/>
        <w:ind w:firstLine="567"/>
        <w:jc w:val="both"/>
        <w:outlineLvl w:val="2"/>
        <w:rPr>
          <w:rFonts w:ascii="Arial" w:eastAsia="Batang" w:hAnsi="Arial" w:cs="Arial"/>
          <w:sz w:val="24"/>
          <w:szCs w:val="24"/>
        </w:rPr>
      </w:pPr>
      <w:proofErr w:type="gramStart"/>
      <w:r w:rsidRPr="004761DC">
        <w:rPr>
          <w:rFonts w:ascii="Arial" w:eastAsia="Batang" w:hAnsi="Arial" w:cs="Arial"/>
          <w:sz w:val="24"/>
          <w:szCs w:val="24"/>
        </w:rPr>
        <w:t>площадки</w:t>
      </w:r>
      <w:proofErr w:type="gramEnd"/>
      <w:r w:rsidRPr="004761DC">
        <w:rPr>
          <w:rFonts w:ascii="Arial" w:eastAsia="Batang" w:hAnsi="Arial" w:cs="Arial"/>
          <w:sz w:val="24"/>
          <w:szCs w:val="24"/>
        </w:rPr>
        <w:t xml:space="preserve"> для посетителей – свободные от транспорта те</w:t>
      </w:r>
      <w:r w:rsidR="00C01C34" w:rsidRPr="004761DC">
        <w:rPr>
          <w:rFonts w:ascii="Arial" w:eastAsia="Batang" w:hAnsi="Arial" w:cs="Arial"/>
          <w:sz w:val="24"/>
          <w:szCs w:val="24"/>
        </w:rPr>
        <w:t>р</w:t>
      </w:r>
      <w:r w:rsidR="00460134" w:rsidRPr="004761DC">
        <w:rPr>
          <w:rFonts w:ascii="Arial" w:eastAsia="Batang" w:hAnsi="Arial" w:cs="Arial"/>
          <w:sz w:val="24"/>
          <w:szCs w:val="24"/>
        </w:rPr>
        <w:t>ритории перед входами в здания </w:t>
      </w:r>
      <w:r w:rsidR="00C01C34" w:rsidRPr="004761DC">
        <w:rPr>
          <w:rFonts w:ascii="Arial" w:eastAsia="Batang" w:hAnsi="Arial" w:cs="Arial"/>
          <w:sz w:val="24"/>
          <w:szCs w:val="24"/>
        </w:rPr>
        <w:t>общественного</w:t>
      </w:r>
      <w:r w:rsidR="00460134" w:rsidRPr="004761DC">
        <w:rPr>
          <w:rFonts w:ascii="Arial" w:eastAsia="Batang" w:hAnsi="Arial" w:cs="Arial"/>
          <w:sz w:val="24"/>
          <w:szCs w:val="24"/>
        </w:rPr>
        <w:t xml:space="preserve"> назначения, </w:t>
      </w:r>
      <w:r w:rsidR="00460134" w:rsidRPr="004761DC">
        <w:rPr>
          <w:rFonts w:ascii="Arial" w:eastAsia="Batang" w:hAnsi="Arial" w:cs="Arial"/>
          <w:sz w:val="24"/>
          <w:szCs w:val="24"/>
        </w:rPr>
        <w:tab/>
      </w:r>
      <w:r w:rsidR="00C01C34" w:rsidRPr="004761DC">
        <w:rPr>
          <w:rFonts w:ascii="Arial" w:eastAsia="Batang" w:hAnsi="Arial" w:cs="Arial"/>
          <w:sz w:val="24"/>
          <w:szCs w:val="24"/>
        </w:rPr>
        <w:t xml:space="preserve">благоустраиваемые </w:t>
      </w:r>
      <w:r w:rsidRPr="004761DC">
        <w:rPr>
          <w:rFonts w:ascii="Arial" w:eastAsia="Batang" w:hAnsi="Arial" w:cs="Arial"/>
          <w:sz w:val="24"/>
          <w:szCs w:val="24"/>
        </w:rPr>
        <w:t>при новом строительстве и реконструкции объек</w:t>
      </w:r>
      <w:r w:rsidR="00582EE8" w:rsidRPr="004761DC">
        <w:rPr>
          <w:rFonts w:ascii="Arial" w:eastAsia="Batang" w:hAnsi="Arial" w:cs="Arial"/>
          <w:sz w:val="24"/>
          <w:szCs w:val="24"/>
        </w:rPr>
        <w:t>тов капитального строительства;</w:t>
      </w:r>
    </w:p>
    <w:p w:rsidR="004761DC" w:rsidRDefault="00460134" w:rsidP="004761DC">
      <w:pPr>
        <w:pStyle w:val="ConsPlusNormal"/>
        <w:ind w:firstLine="567"/>
        <w:jc w:val="both"/>
        <w:outlineLvl w:val="2"/>
        <w:rPr>
          <w:rFonts w:ascii="Arial" w:eastAsia="Batang" w:hAnsi="Arial" w:cs="Arial"/>
          <w:color w:val="000000"/>
          <w:sz w:val="24"/>
          <w:szCs w:val="24"/>
        </w:rPr>
      </w:pPr>
      <w:proofErr w:type="gramStart"/>
      <w:r w:rsidRPr="004761DC">
        <w:rPr>
          <w:rFonts w:ascii="Arial" w:eastAsia="Batang" w:hAnsi="Arial" w:cs="Arial"/>
          <w:sz w:val="24"/>
          <w:szCs w:val="24"/>
        </w:rPr>
        <w:t>стационарный</w:t>
      </w:r>
      <w:proofErr w:type="gramEnd"/>
      <w:r w:rsidRPr="004761DC">
        <w:rPr>
          <w:rFonts w:ascii="Arial" w:eastAsia="Batang" w:hAnsi="Arial" w:cs="Arial"/>
          <w:sz w:val="24"/>
          <w:szCs w:val="24"/>
        </w:rPr>
        <w:t xml:space="preserve"> парковочный барьер – устройство, размещаемое </w:t>
      </w:r>
      <w:r w:rsidR="007C7AC0" w:rsidRPr="004761DC">
        <w:rPr>
          <w:rFonts w:ascii="Arial" w:eastAsia="Batang" w:hAnsi="Arial" w:cs="Arial"/>
          <w:color w:val="000000"/>
          <w:sz w:val="24"/>
          <w:szCs w:val="24"/>
        </w:rPr>
        <w:t xml:space="preserve">в целях ограничения доступа автомобилей на территории, предназначенные для передвижения пешеходов, путем отделения таких территорий от проезжей части, мест размещения и хранения транспортных средств; </w:t>
      </w:r>
    </w:p>
    <w:p w:rsidR="004761DC" w:rsidRDefault="007C7AC0" w:rsidP="004761DC">
      <w:pPr>
        <w:pStyle w:val="ConsPlusNormal"/>
        <w:ind w:firstLine="567"/>
        <w:jc w:val="both"/>
        <w:outlineLvl w:val="2"/>
        <w:rPr>
          <w:rFonts w:ascii="Arial" w:eastAsia="Batang" w:hAnsi="Arial" w:cs="Arial"/>
          <w:color w:val="000000"/>
          <w:sz w:val="24"/>
          <w:szCs w:val="24"/>
        </w:rPr>
      </w:pPr>
      <w:proofErr w:type="gramStart"/>
      <w:r w:rsidRPr="004761DC">
        <w:rPr>
          <w:rFonts w:ascii="Arial" w:eastAsia="Batang" w:hAnsi="Arial" w:cs="Arial"/>
          <w:color w:val="000000"/>
          <w:sz w:val="24"/>
          <w:szCs w:val="24"/>
        </w:rPr>
        <w:t>пешеходные</w:t>
      </w:r>
      <w:proofErr w:type="gramEnd"/>
      <w:r w:rsidRPr="004761DC">
        <w:rPr>
          <w:rFonts w:ascii="Arial" w:eastAsia="Batang" w:hAnsi="Arial" w:cs="Arial"/>
          <w:color w:val="000000"/>
          <w:sz w:val="24"/>
          <w:szCs w:val="24"/>
        </w:rPr>
        <w:t xml:space="preserve"> коммуникации –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 </w:t>
      </w:r>
    </w:p>
    <w:p w:rsidR="004761DC" w:rsidRDefault="007C7AC0" w:rsidP="004761DC">
      <w:pPr>
        <w:pStyle w:val="ConsPlusNormal"/>
        <w:ind w:firstLine="567"/>
        <w:jc w:val="both"/>
        <w:outlineLvl w:val="2"/>
        <w:rPr>
          <w:rFonts w:ascii="Arial" w:eastAsia="Calibri" w:hAnsi="Arial" w:cs="Arial"/>
          <w:sz w:val="24"/>
          <w:szCs w:val="24"/>
        </w:rPr>
      </w:pPr>
      <w:r w:rsidRPr="004761DC">
        <w:rPr>
          <w:rFonts w:ascii="Arial" w:eastAsia="Calibri" w:hAnsi="Arial" w:cs="Arial"/>
          <w:sz w:val="24"/>
          <w:szCs w:val="24"/>
        </w:rPr>
        <w:t>титульные списки объектов благоустройства – документ ус</w:t>
      </w:r>
      <w:r w:rsidR="00F6632C" w:rsidRPr="004761DC">
        <w:rPr>
          <w:rFonts w:ascii="Arial" w:eastAsia="Calibri" w:hAnsi="Arial" w:cs="Arial"/>
          <w:sz w:val="24"/>
          <w:szCs w:val="24"/>
        </w:rPr>
        <w:t>тановленной формы, утверждаемый </w:t>
      </w:r>
      <w:r w:rsidR="00C22136" w:rsidRPr="004761DC">
        <w:rPr>
          <w:rFonts w:ascii="Arial" w:eastAsia="Calibri" w:hAnsi="Arial" w:cs="Arial"/>
          <w:sz w:val="24"/>
          <w:szCs w:val="24"/>
        </w:rPr>
        <w:t xml:space="preserve">Администрацией </w:t>
      </w:r>
      <w:r w:rsidR="00C22136" w:rsidRPr="004761DC">
        <w:rPr>
          <w:rFonts w:ascii="Arial" w:hAnsi="Arial" w:cs="Arial"/>
          <w:sz w:val="24"/>
          <w:szCs w:val="24"/>
        </w:rPr>
        <w:t>городского округа Лобня</w:t>
      </w:r>
      <w:r w:rsidR="00F6632C" w:rsidRPr="004761DC">
        <w:rPr>
          <w:rFonts w:ascii="Arial" w:eastAsia="Calibri" w:hAnsi="Arial" w:cs="Arial"/>
          <w:sz w:val="24"/>
          <w:szCs w:val="24"/>
        </w:rPr>
        <w:t xml:space="preserve"> </w:t>
      </w:r>
      <w:r w:rsidRPr="004761DC">
        <w:rPr>
          <w:rFonts w:ascii="Arial" w:eastAsia="Calibri" w:hAnsi="Arial" w:cs="Arial"/>
          <w:sz w:val="24"/>
          <w:szCs w:val="24"/>
        </w:rPr>
        <w:t>в пределах представленных полномочий, содержащий адресную идентификацию, информацию об объектах благоустройства и элементах объектов благоустройства, количестве и ответственных лицах за содержание объектов благоустройства и элементов объектов благоустройства, находящихся в муниципальной и частной собственности, на земельных участках и землях, государственная</w:t>
      </w:r>
      <w:r w:rsidR="007373CE" w:rsidRPr="004761DC">
        <w:rPr>
          <w:rFonts w:ascii="Arial" w:hAnsi="Arial" w:cs="Arial"/>
          <w:sz w:val="24"/>
          <w:szCs w:val="24"/>
        </w:rPr>
        <w:t xml:space="preserve"> собственность на которые </w:t>
      </w:r>
      <w:r w:rsidRPr="004761DC">
        <w:rPr>
          <w:rFonts w:ascii="Arial" w:eastAsia="Calibri" w:hAnsi="Arial" w:cs="Arial"/>
          <w:sz w:val="24"/>
          <w:szCs w:val="24"/>
        </w:rPr>
        <w:t>не разграничена;</w:t>
      </w:r>
    </w:p>
    <w:p w:rsidR="004761DC" w:rsidRDefault="007C7AC0" w:rsidP="004761DC">
      <w:pPr>
        <w:pStyle w:val="ConsPlusNormal"/>
        <w:ind w:firstLine="567"/>
        <w:jc w:val="both"/>
        <w:outlineLvl w:val="2"/>
        <w:rPr>
          <w:rFonts w:ascii="Arial" w:eastAsia="Calibri" w:hAnsi="Arial" w:cs="Arial"/>
          <w:spacing w:val="2"/>
          <w:sz w:val="24"/>
          <w:szCs w:val="24"/>
        </w:rPr>
      </w:pPr>
      <w:proofErr w:type="gramStart"/>
      <w:r w:rsidRPr="004761DC">
        <w:rPr>
          <w:rFonts w:ascii="Arial" w:eastAsia="Calibri" w:hAnsi="Arial" w:cs="Arial"/>
          <w:spacing w:val="2"/>
          <w:sz w:val="24"/>
          <w:szCs w:val="24"/>
        </w:rPr>
        <w:t>эксплуатирующая</w:t>
      </w:r>
      <w:proofErr w:type="gramEnd"/>
      <w:r w:rsidRPr="004761DC">
        <w:rPr>
          <w:rFonts w:ascii="Arial" w:eastAsia="Calibri" w:hAnsi="Arial" w:cs="Arial"/>
          <w:spacing w:val="2"/>
          <w:sz w:val="24"/>
          <w:szCs w:val="24"/>
        </w:rPr>
        <w:t xml:space="preserve"> организация – специализированная организация, ответственная за состояние, содержание и эксплуатацию здания, строения, сооружения и (или) оказывающая услуги, связанные с управлением многоквартирным домом;</w:t>
      </w:r>
    </w:p>
    <w:p w:rsidR="004761DC" w:rsidRDefault="007C7AC0" w:rsidP="004761DC">
      <w:pPr>
        <w:pStyle w:val="ConsPlusNormal"/>
        <w:ind w:firstLine="567"/>
        <w:jc w:val="both"/>
        <w:outlineLvl w:val="2"/>
        <w:rPr>
          <w:rFonts w:ascii="Arial" w:eastAsia="Calibri" w:hAnsi="Arial" w:cs="Arial"/>
          <w:sz w:val="24"/>
          <w:szCs w:val="24"/>
        </w:rPr>
      </w:pPr>
      <w:r w:rsidRPr="004761DC">
        <w:rPr>
          <w:rFonts w:ascii="Arial" w:eastAsia="Calibri" w:hAnsi="Arial" w:cs="Arial"/>
          <w:sz w:val="24"/>
          <w:szCs w:val="24"/>
        </w:rPr>
        <w:t>питомник собак – организация, одной из целей деятельности которой является содержание (постоянное или временное размещение), разведение (селекционное или неселекционное) либо приобретение, реализация собак, выполнение работ, оказание услуг так</w:t>
      </w:r>
      <w:r w:rsidR="007373CE" w:rsidRPr="004761DC">
        <w:rPr>
          <w:rFonts w:ascii="Arial" w:hAnsi="Arial" w:cs="Arial"/>
          <w:sz w:val="24"/>
          <w:szCs w:val="24"/>
        </w:rPr>
        <w:t xml:space="preserve">ой организацией третьим лицам </w:t>
      </w:r>
      <w:r w:rsidRPr="004761DC">
        <w:rPr>
          <w:rFonts w:ascii="Arial" w:eastAsia="Calibri" w:hAnsi="Arial" w:cs="Arial"/>
          <w:sz w:val="24"/>
          <w:szCs w:val="24"/>
        </w:rPr>
        <w:t>с использованием собак в соотве</w:t>
      </w:r>
      <w:r w:rsidR="007373CE" w:rsidRPr="004761DC">
        <w:rPr>
          <w:rFonts w:ascii="Arial" w:hAnsi="Arial" w:cs="Arial"/>
          <w:sz w:val="24"/>
          <w:szCs w:val="24"/>
        </w:rPr>
        <w:t xml:space="preserve">тствии с нормативными правовыми актами </w:t>
      </w:r>
      <w:r w:rsidRPr="004761DC">
        <w:rPr>
          <w:rFonts w:ascii="Arial" w:eastAsia="Calibri" w:hAnsi="Arial" w:cs="Arial"/>
          <w:sz w:val="24"/>
          <w:szCs w:val="24"/>
        </w:rPr>
        <w:t>в области ветеринарии, владеющая на праве собственности или ином законном праве специальной инфраструктурой, включая вольеры, загоны, манежи, кинологические сооружения, расположенной на земельном участке, на котором осуществляется или будет осуществляться содержание (постоянное или временное размещение)</w:t>
      </w:r>
      <w:r w:rsidRPr="004761DC">
        <w:rPr>
          <w:rFonts w:ascii="Arial" w:eastAsia="Calibri" w:hAnsi="Arial" w:cs="Arial"/>
          <w:i/>
          <w:sz w:val="24"/>
          <w:szCs w:val="24"/>
        </w:rPr>
        <w:t>,</w:t>
      </w:r>
      <w:r w:rsidR="007373CE" w:rsidRPr="004761DC">
        <w:rPr>
          <w:rFonts w:ascii="Arial" w:hAnsi="Arial" w:cs="Arial"/>
          <w:sz w:val="24"/>
          <w:szCs w:val="24"/>
        </w:rPr>
        <w:t xml:space="preserve"> разведение (селекционное </w:t>
      </w:r>
      <w:r w:rsidRPr="004761DC">
        <w:rPr>
          <w:rFonts w:ascii="Arial" w:eastAsia="Calibri" w:hAnsi="Arial" w:cs="Arial"/>
          <w:sz w:val="24"/>
          <w:szCs w:val="24"/>
        </w:rPr>
        <w:t>или неселекционное)</w:t>
      </w:r>
      <w:r w:rsidRPr="004761DC">
        <w:rPr>
          <w:rFonts w:ascii="Arial" w:eastAsia="Calibri" w:hAnsi="Arial" w:cs="Arial"/>
          <w:i/>
          <w:color w:val="FF0000"/>
          <w:sz w:val="24"/>
          <w:szCs w:val="24"/>
        </w:rPr>
        <w:t xml:space="preserve"> </w:t>
      </w:r>
      <w:r w:rsidRPr="004761DC">
        <w:rPr>
          <w:rFonts w:ascii="Arial" w:eastAsia="Calibri" w:hAnsi="Arial" w:cs="Arial"/>
          <w:sz w:val="24"/>
          <w:szCs w:val="24"/>
        </w:rPr>
        <w:t xml:space="preserve">собак, выполнение работ, оказание услуг такой организацией третьим лицам </w:t>
      </w:r>
      <w:r w:rsidR="000E0605" w:rsidRPr="004761DC">
        <w:rPr>
          <w:rFonts w:ascii="Arial" w:eastAsia="Calibri" w:hAnsi="Arial" w:cs="Arial"/>
          <w:sz w:val="24"/>
          <w:szCs w:val="24"/>
        </w:rPr>
        <w:t>с использованием собак;</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 xml:space="preserve">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w:t>
      </w:r>
      <w:r w:rsidRPr="004761DC">
        <w:rPr>
          <w:rFonts w:ascii="Arial" w:hAnsi="Arial" w:cs="Arial"/>
          <w:sz w:val="24"/>
          <w:szCs w:val="24"/>
        </w:rPr>
        <w:lastRenderedPageBreak/>
        <w:t>железобетонных и других конструкциях зданий, строений и сооружений и в иных местах общественного пользования;</w:t>
      </w:r>
    </w:p>
    <w:p w:rsidR="004761DC" w:rsidRDefault="0094094C"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средства</w:t>
      </w:r>
      <w:proofErr w:type="gramEnd"/>
      <w:r w:rsidRPr="004761DC">
        <w:rPr>
          <w:rFonts w:ascii="Arial" w:hAnsi="Arial" w:cs="Arial"/>
          <w:sz w:val="24"/>
          <w:szCs w:val="24"/>
        </w:rPr>
        <w:t xml:space="preserve">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4761DC" w:rsidRDefault="0094094C"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ночное</w:t>
      </w:r>
      <w:proofErr w:type="gramEnd"/>
      <w:r w:rsidRPr="004761DC">
        <w:rPr>
          <w:rFonts w:ascii="Arial" w:hAnsi="Arial" w:cs="Arial"/>
          <w:sz w:val="24"/>
          <w:szCs w:val="24"/>
        </w:rPr>
        <w:t xml:space="preserve"> время – период времени с 23:00 до 07:00 часов по Московскому времени;</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 xml:space="preserve">сезонные (летние) кафе – временные сооружения или временные конструкции, установленные и оборудованные в соответствии с порядком, предусмотренным в </w:t>
      </w:r>
      <w:r w:rsidR="00582EE8" w:rsidRPr="004761DC">
        <w:rPr>
          <w:rFonts w:ascii="Arial" w:hAnsi="Arial" w:cs="Arial"/>
          <w:sz w:val="24"/>
          <w:szCs w:val="24"/>
        </w:rPr>
        <w:t>городском округе Лобня</w:t>
      </w:r>
      <w:r w:rsidRPr="004761DC">
        <w:rPr>
          <w:rFonts w:ascii="Arial" w:hAnsi="Arial" w:cs="Arial"/>
          <w:sz w:val="24"/>
          <w:szCs w:val="24"/>
        </w:rPr>
        <w:t xml:space="preserve">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rsidR="004761DC" w:rsidRDefault="0094094C"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бункер</w:t>
      </w:r>
      <w:proofErr w:type="gramEnd"/>
      <w:r w:rsidRPr="004761DC">
        <w:rPr>
          <w:rFonts w:ascii="Arial" w:hAnsi="Arial" w:cs="Arial"/>
          <w:sz w:val="24"/>
          <w:szCs w:val="24"/>
        </w:rPr>
        <w:t>-накопитель – стандартная емкость для сбора крупногабаритного и другого мусора объемом более 2 кубических метров;</w:t>
      </w:r>
    </w:p>
    <w:p w:rsidR="004761DC" w:rsidRDefault="0094094C"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контейнер</w:t>
      </w:r>
      <w:proofErr w:type="gramEnd"/>
      <w:r w:rsidRPr="004761DC">
        <w:rPr>
          <w:rFonts w:ascii="Arial" w:hAnsi="Arial" w:cs="Arial"/>
          <w:sz w:val="24"/>
          <w:szCs w:val="24"/>
        </w:rPr>
        <w:t xml:space="preserve"> – стандартная емкость для сбора мусора объемом до 2 кубических метров включительно;</w:t>
      </w:r>
    </w:p>
    <w:p w:rsidR="004761DC" w:rsidRDefault="0094094C"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урна</w:t>
      </w:r>
      <w:proofErr w:type="gramEnd"/>
      <w:r w:rsidRPr="004761DC">
        <w:rPr>
          <w:rFonts w:ascii="Arial" w:hAnsi="Arial" w:cs="Arial"/>
          <w:sz w:val="24"/>
          <w:szCs w:val="24"/>
        </w:rPr>
        <w:t xml:space="preserve"> – стандартная емкость для сбора мусора объемом до 0,5 кубических метров включительно;</w:t>
      </w:r>
    </w:p>
    <w:p w:rsidR="004761DC" w:rsidRDefault="0094094C"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контейнерная</w:t>
      </w:r>
      <w:proofErr w:type="gramEnd"/>
      <w:r w:rsidRPr="004761DC">
        <w:rPr>
          <w:rFonts w:ascii="Arial" w:hAnsi="Arial" w:cs="Arial"/>
          <w:sz w:val="24"/>
          <w:szCs w:val="24"/>
        </w:rPr>
        <w:t xml:space="preserve"> площадка – специально оборудованная площадка для сбора и временного хранения мусора с установкой необходимого количества контейнеров и бункеров-накопителей;</w:t>
      </w:r>
    </w:p>
    <w:p w:rsidR="004761DC" w:rsidRDefault="0094094C"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утилизация</w:t>
      </w:r>
      <w:proofErr w:type="gramEnd"/>
      <w:r w:rsidRPr="004761DC">
        <w:rPr>
          <w:rFonts w:ascii="Arial" w:hAnsi="Arial" w:cs="Arial"/>
          <w:sz w:val="24"/>
          <w:szCs w:val="24"/>
        </w:rPr>
        <w:t xml:space="preserve"> (обезвреживание) мусора и отходов – обработка мусора различными технологическими методами на специализированных установках с целью предотвращения вредного воздействия на здоровье человека и окружающую среду;</w:t>
      </w:r>
    </w:p>
    <w:p w:rsidR="004761DC" w:rsidRDefault="0094094C"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мусор</w:t>
      </w:r>
      <w:proofErr w:type="gramEnd"/>
      <w:r w:rsidRPr="004761DC">
        <w:rPr>
          <w:rFonts w:ascii="Arial" w:hAnsi="Arial" w:cs="Arial"/>
          <w:sz w:val="24"/>
          <w:szCs w:val="24"/>
        </w:rPr>
        <w:t xml:space="preserve"> – бытовые отходы потребления и хозяйственной деятельности, утратившие свои потребительские свойства;</w:t>
      </w:r>
    </w:p>
    <w:p w:rsidR="004761DC" w:rsidRDefault="0094094C"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сбор</w:t>
      </w:r>
      <w:proofErr w:type="gramEnd"/>
      <w:r w:rsidRPr="004761DC">
        <w:rPr>
          <w:rFonts w:ascii="Arial" w:hAnsi="Arial" w:cs="Arial"/>
          <w:sz w:val="24"/>
          <w:szCs w:val="24"/>
        </w:rPr>
        <w:t xml:space="preserve"> мусора – комплекс мероприятий, связанных с очисткой </w:t>
      </w:r>
      <w:proofErr w:type="spellStart"/>
      <w:r w:rsidRPr="004761DC">
        <w:rPr>
          <w:rFonts w:ascii="Arial" w:hAnsi="Arial" w:cs="Arial"/>
          <w:sz w:val="24"/>
          <w:szCs w:val="24"/>
        </w:rPr>
        <w:t>мусорокамер</w:t>
      </w:r>
      <w:proofErr w:type="spellEnd"/>
      <w:r w:rsidRPr="004761DC">
        <w:rPr>
          <w:rFonts w:ascii="Arial" w:hAnsi="Arial" w:cs="Arial"/>
          <w:sz w:val="24"/>
          <w:szCs w:val="24"/>
        </w:rPr>
        <w:t xml:space="preserve">, заполнением контейнеров и зачисткой контейнерных площадок работниками организаций, осуществляющих уборку на основании договора с собственниками (правообладателями) контейнерных площадок, контейнеров, </w:t>
      </w:r>
      <w:proofErr w:type="spellStart"/>
      <w:r w:rsidRPr="004761DC">
        <w:rPr>
          <w:rFonts w:ascii="Arial" w:hAnsi="Arial" w:cs="Arial"/>
          <w:sz w:val="24"/>
          <w:szCs w:val="24"/>
        </w:rPr>
        <w:t>мусорокамер</w:t>
      </w:r>
      <w:proofErr w:type="spellEnd"/>
      <w:r w:rsidRPr="004761DC">
        <w:rPr>
          <w:rFonts w:ascii="Arial" w:hAnsi="Arial" w:cs="Arial"/>
          <w:sz w:val="24"/>
          <w:szCs w:val="24"/>
        </w:rPr>
        <w:t>;</w:t>
      </w:r>
    </w:p>
    <w:p w:rsidR="004761DC" w:rsidRDefault="0094094C"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вывоз</w:t>
      </w:r>
      <w:proofErr w:type="gramEnd"/>
      <w:r w:rsidRPr="004761DC">
        <w:rPr>
          <w:rFonts w:ascii="Arial" w:hAnsi="Arial" w:cs="Arial"/>
          <w:sz w:val="24"/>
          <w:szCs w:val="24"/>
        </w:rPr>
        <w:t xml:space="preserve"> мусора – выгрузка мусора из контейнеров, загрузка бункеров-накопителей в специализированный транспорт, зачистка контейнерных площадок и подъездов к ним от просыпавшегося мусора и транспортировка его с мест сбора мусора на объект организации, осуществляющей деятельность по размещению, переработке и утилизации отходов в соответствии с законодательством Российской Федерации (мусороперегрузочные станции, мусоросжигательные заводы, полигоны захоронения и т.п.);</w:t>
      </w:r>
    </w:p>
    <w:p w:rsidR="004761DC" w:rsidRDefault="0094094C"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договор</w:t>
      </w:r>
      <w:proofErr w:type="gramEnd"/>
      <w:r w:rsidRPr="004761DC">
        <w:rPr>
          <w:rFonts w:ascii="Arial" w:hAnsi="Arial" w:cs="Arial"/>
          <w:sz w:val="24"/>
          <w:szCs w:val="24"/>
        </w:rPr>
        <w:t xml:space="preserve"> на вывоз мусора – письменное соглашение, заключенное между заказчиком и подрядной </w:t>
      </w:r>
      <w:proofErr w:type="spellStart"/>
      <w:r w:rsidRPr="004761DC">
        <w:rPr>
          <w:rFonts w:ascii="Arial" w:hAnsi="Arial" w:cs="Arial"/>
          <w:sz w:val="24"/>
          <w:szCs w:val="24"/>
        </w:rPr>
        <w:t>мусоровывозящей</w:t>
      </w:r>
      <w:proofErr w:type="spellEnd"/>
      <w:r w:rsidRPr="004761DC">
        <w:rPr>
          <w:rFonts w:ascii="Arial" w:hAnsi="Arial" w:cs="Arial"/>
          <w:sz w:val="24"/>
          <w:szCs w:val="24"/>
        </w:rPr>
        <w:t xml:space="preserve"> организацией на вывоз мусора;</w:t>
      </w:r>
    </w:p>
    <w:p w:rsidR="004761DC" w:rsidRDefault="0094094C"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санитарная</w:t>
      </w:r>
      <w:proofErr w:type="gramEnd"/>
      <w:r w:rsidRPr="004761DC">
        <w:rPr>
          <w:rFonts w:ascii="Arial" w:hAnsi="Arial" w:cs="Arial"/>
          <w:sz w:val="24"/>
          <w:szCs w:val="24"/>
        </w:rPr>
        <w:t xml:space="preserve"> очистка территории – зачистка территорий, сбор, вывоз и утилизация (обезвреживание) мусора;</w:t>
      </w:r>
    </w:p>
    <w:p w:rsidR="004761DC" w:rsidRDefault="0094094C"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график</w:t>
      </w:r>
      <w:proofErr w:type="gramEnd"/>
      <w:r w:rsidRPr="004761DC">
        <w:rPr>
          <w:rFonts w:ascii="Arial" w:hAnsi="Arial" w:cs="Arial"/>
          <w:sz w:val="24"/>
          <w:szCs w:val="24"/>
        </w:rPr>
        <w:t xml:space="preserve"> вывоза мусора – информация, в том числе составная часть договора на вывоз мусора, с указанием места (адреса), объема и времени вывоза мусора;</w:t>
      </w:r>
    </w:p>
    <w:p w:rsidR="004761DC" w:rsidRDefault="0094094C" w:rsidP="004761DC">
      <w:pPr>
        <w:pStyle w:val="ConsPlusNormal"/>
        <w:ind w:firstLine="567"/>
        <w:jc w:val="both"/>
        <w:outlineLvl w:val="2"/>
        <w:rPr>
          <w:rFonts w:ascii="Arial" w:hAnsi="Arial" w:cs="Arial"/>
          <w:sz w:val="24"/>
          <w:szCs w:val="24"/>
        </w:rPr>
      </w:pPr>
      <w:r w:rsidRPr="004761DC">
        <w:rPr>
          <w:rFonts w:ascii="Arial" w:hAnsi="Arial" w:cs="Arial"/>
          <w:sz w:val="24"/>
          <w:szCs w:val="24"/>
        </w:rPr>
        <w:t>реестр объектов размещения отходов – информационный ресурс, содержащий в себе совокупность данных об объектах размещения отходов, заключенных договорах на вывоз мусора и размещение отходов, категории отходов, адреса, наименования организаций, осуществляющих сбор, перемещение, размещение, хранение и утилизацию отходов, данные об оборудованных площадках временного хранения отходов и иные данные, характеризующие состояние сбора, накопления, хранения, размещения, перемещения, обезвреживания и утилизации отходов;</w:t>
      </w:r>
    </w:p>
    <w:p w:rsidR="004761DC" w:rsidRDefault="0094094C"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домовладение</w:t>
      </w:r>
      <w:proofErr w:type="gramEnd"/>
      <w:r w:rsidRPr="004761DC">
        <w:rPr>
          <w:rFonts w:ascii="Arial" w:hAnsi="Arial" w:cs="Arial"/>
          <w:sz w:val="24"/>
          <w:szCs w:val="24"/>
        </w:rPr>
        <w:t xml:space="preserve"> – жилой дом (часть жилого дома) и примыкающие к нему и (или) </w:t>
      </w:r>
      <w:r w:rsidRPr="004761DC">
        <w:rPr>
          <w:rFonts w:ascii="Arial" w:hAnsi="Arial" w:cs="Arial"/>
          <w:sz w:val="24"/>
          <w:szCs w:val="24"/>
        </w:rPr>
        <w:lastRenderedPageBreak/>
        <w:t>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4761DC" w:rsidRDefault="0094094C"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безнадзорные</w:t>
      </w:r>
      <w:proofErr w:type="gramEnd"/>
      <w:r w:rsidRPr="004761DC">
        <w:rPr>
          <w:rFonts w:ascii="Arial" w:hAnsi="Arial" w:cs="Arial"/>
          <w:sz w:val="24"/>
          <w:szCs w:val="24"/>
        </w:rPr>
        <w:t xml:space="preserve"> животные – собаки, кошки, не имеющие владельца, свободно находящиеся на территории и вне территории без сопровождающего лица;</w:t>
      </w:r>
    </w:p>
    <w:p w:rsidR="004761DC" w:rsidRDefault="0094094C"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жестокое</w:t>
      </w:r>
      <w:proofErr w:type="gramEnd"/>
      <w:r w:rsidRPr="004761DC">
        <w:rPr>
          <w:rFonts w:ascii="Arial" w:hAnsi="Arial" w:cs="Arial"/>
          <w:sz w:val="24"/>
          <w:szCs w:val="24"/>
        </w:rPr>
        <w:t xml:space="preserve"> обращение с животными – побои, истязания, разрушение мест обитания, нарушение зоотехнических, зоогигиенических, ветеринарно-санитарных норм и правил, иное действие (бездействие), влекущие за собой увечье, травму, истощение от длительного голодания или гибель животных, жестокое умерщвление животных, а также иные действия, противоречащие установленным законодательством правилам и принятым в обществе нормам гуманного отношения к животным;</w:t>
      </w:r>
    </w:p>
    <w:p w:rsidR="004761DC" w:rsidRDefault="0094094C"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приют</w:t>
      </w:r>
      <w:proofErr w:type="gramEnd"/>
      <w:r w:rsidRPr="004761DC">
        <w:rPr>
          <w:rFonts w:ascii="Arial" w:hAnsi="Arial" w:cs="Arial"/>
          <w:sz w:val="24"/>
          <w:szCs w:val="24"/>
        </w:rPr>
        <w:t xml:space="preserve"> для животных – имущественный комплекс, специально оборудованное и предназначенное для передержки, размещения и содержания безнадзорных животных;</w:t>
      </w:r>
    </w:p>
    <w:p w:rsidR="004761DC" w:rsidRDefault="0094094C"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передержка</w:t>
      </w:r>
      <w:proofErr w:type="gramEnd"/>
      <w:r w:rsidRPr="004761DC">
        <w:rPr>
          <w:rFonts w:ascii="Arial" w:hAnsi="Arial" w:cs="Arial"/>
          <w:sz w:val="24"/>
          <w:szCs w:val="24"/>
        </w:rPr>
        <w:t xml:space="preserve"> безнадзорных животных – совокупность действий, осуществляемых в приютах и направленных на поддержание надлежащих условий жизнедеятельности безнадзорных животных, включая учет, оказание ветеринарной помощи, стерилизацию (кастрацию), умерщвление безнадзорных животных, а также утилизацию и уничтожение биологических отходов безнадзорных животных;</w:t>
      </w:r>
    </w:p>
    <w:p w:rsidR="004761DC" w:rsidRDefault="0094094C"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отлов</w:t>
      </w:r>
      <w:proofErr w:type="gramEnd"/>
      <w:r w:rsidRPr="004761DC">
        <w:rPr>
          <w:rFonts w:ascii="Arial" w:hAnsi="Arial" w:cs="Arial"/>
          <w:sz w:val="24"/>
          <w:szCs w:val="24"/>
        </w:rPr>
        <w:t xml:space="preserve"> безнадзорных животных – мероприятия по регулированию чи</w:t>
      </w:r>
      <w:r w:rsidR="00582EE8" w:rsidRPr="004761DC">
        <w:rPr>
          <w:rFonts w:ascii="Arial" w:hAnsi="Arial" w:cs="Arial"/>
          <w:sz w:val="24"/>
          <w:szCs w:val="24"/>
        </w:rPr>
        <w:t>сленности безнадзорных животных;</w:t>
      </w:r>
    </w:p>
    <w:p w:rsidR="00582EE8" w:rsidRPr="004761DC" w:rsidRDefault="00582EE8"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уполномоченный</w:t>
      </w:r>
      <w:proofErr w:type="gramEnd"/>
      <w:r w:rsidRPr="004761DC">
        <w:rPr>
          <w:rFonts w:ascii="Arial" w:hAnsi="Arial" w:cs="Arial"/>
          <w:sz w:val="24"/>
          <w:szCs w:val="24"/>
        </w:rPr>
        <w:t xml:space="preserve"> орган </w:t>
      </w:r>
      <w:r w:rsidR="00DD3AB6" w:rsidRPr="004761DC">
        <w:rPr>
          <w:rFonts w:ascii="Arial" w:hAnsi="Arial" w:cs="Arial"/>
          <w:sz w:val="24"/>
          <w:szCs w:val="24"/>
        </w:rPr>
        <w:t>–</w:t>
      </w:r>
      <w:r w:rsidRPr="004761DC">
        <w:rPr>
          <w:rFonts w:ascii="Arial" w:hAnsi="Arial" w:cs="Arial"/>
          <w:sz w:val="24"/>
          <w:szCs w:val="24"/>
        </w:rPr>
        <w:t xml:space="preserve"> </w:t>
      </w:r>
      <w:r w:rsidR="00DD3AB6" w:rsidRPr="004761DC">
        <w:rPr>
          <w:rFonts w:ascii="Arial" w:hAnsi="Arial" w:cs="Arial"/>
          <w:sz w:val="24"/>
          <w:szCs w:val="24"/>
        </w:rPr>
        <w:t>определенные Правительством Московской области центральные исполнительные органы государственной власти Московской области.</w:t>
      </w:r>
    </w:p>
    <w:p w:rsidR="0094094C" w:rsidRPr="004761DC" w:rsidRDefault="0094094C" w:rsidP="0094094C">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
    <w:p w:rsidR="00BB0ECE" w:rsidRPr="004761DC" w:rsidRDefault="0006346E" w:rsidP="004761DC">
      <w:pPr>
        <w:pStyle w:val="ConsPlusNormal"/>
        <w:jc w:val="center"/>
        <w:outlineLvl w:val="2"/>
        <w:rPr>
          <w:rFonts w:ascii="Arial" w:hAnsi="Arial" w:cs="Arial"/>
          <w:b/>
          <w:i/>
          <w:sz w:val="24"/>
          <w:szCs w:val="24"/>
        </w:rPr>
      </w:pPr>
      <w:bookmarkStart w:id="0" w:name="P41"/>
      <w:bookmarkEnd w:id="0"/>
      <w:r w:rsidRPr="004761DC">
        <w:rPr>
          <w:rFonts w:ascii="Arial" w:hAnsi="Arial" w:cs="Arial"/>
          <w:b/>
          <w:sz w:val="24"/>
          <w:szCs w:val="24"/>
        </w:rPr>
        <w:t xml:space="preserve">Глава </w:t>
      </w:r>
      <w:r w:rsidRPr="004761DC">
        <w:rPr>
          <w:rFonts w:ascii="Arial" w:hAnsi="Arial" w:cs="Arial"/>
          <w:b/>
          <w:sz w:val="24"/>
          <w:szCs w:val="24"/>
          <w:lang w:val="en-US"/>
        </w:rPr>
        <w:t>II</w:t>
      </w:r>
      <w:r w:rsidRPr="004761DC">
        <w:rPr>
          <w:rFonts w:ascii="Arial" w:hAnsi="Arial" w:cs="Arial"/>
          <w:b/>
          <w:sz w:val="24"/>
          <w:szCs w:val="24"/>
        </w:rPr>
        <w:t xml:space="preserve">. </w:t>
      </w:r>
      <w:r w:rsidR="00BB0ECE" w:rsidRPr="004761DC">
        <w:rPr>
          <w:rFonts w:ascii="Arial" w:hAnsi="Arial" w:cs="Arial"/>
          <w:b/>
          <w:sz w:val="24"/>
          <w:szCs w:val="24"/>
        </w:rPr>
        <w:t>О</w:t>
      </w:r>
      <w:r w:rsidRPr="004761DC">
        <w:rPr>
          <w:rFonts w:ascii="Arial" w:hAnsi="Arial" w:cs="Arial"/>
          <w:b/>
          <w:sz w:val="24"/>
          <w:szCs w:val="24"/>
        </w:rPr>
        <w:t xml:space="preserve">БЩИЕ </w:t>
      </w:r>
      <w:r w:rsidRPr="004761DC">
        <w:rPr>
          <w:rFonts w:ascii="Arial" w:hAnsi="Arial" w:cs="Arial"/>
          <w:b/>
          <w:caps/>
          <w:sz w:val="24"/>
          <w:szCs w:val="24"/>
        </w:rPr>
        <w:t>ТРЕБОВАНИЯ К ПРОВЕДЕНИЮ БЛАГОУСТРОЙСТВА</w:t>
      </w:r>
      <w:r w:rsidR="0032497E" w:rsidRPr="004761DC">
        <w:rPr>
          <w:rFonts w:ascii="Arial" w:hAnsi="Arial" w:cs="Arial"/>
          <w:b/>
          <w:caps/>
          <w:sz w:val="24"/>
          <w:szCs w:val="24"/>
        </w:rPr>
        <w:t xml:space="preserve"> НА </w:t>
      </w:r>
      <w:r w:rsidR="004761DC">
        <w:rPr>
          <w:rFonts w:ascii="Arial" w:hAnsi="Arial" w:cs="Arial"/>
          <w:b/>
          <w:caps/>
          <w:sz w:val="24"/>
          <w:szCs w:val="24"/>
        </w:rPr>
        <w:t>Т</w:t>
      </w:r>
      <w:r w:rsidR="0032497E" w:rsidRPr="004761DC">
        <w:rPr>
          <w:rFonts w:ascii="Arial" w:hAnsi="Arial" w:cs="Arial"/>
          <w:b/>
          <w:caps/>
          <w:sz w:val="24"/>
          <w:szCs w:val="24"/>
        </w:rPr>
        <w:t xml:space="preserve">ЕРРИТОРИИ </w:t>
      </w:r>
      <w:r w:rsidR="00012629" w:rsidRPr="004761DC">
        <w:rPr>
          <w:rFonts w:ascii="Arial" w:hAnsi="Arial" w:cs="Arial"/>
          <w:b/>
          <w:caps/>
          <w:sz w:val="24"/>
          <w:szCs w:val="24"/>
        </w:rPr>
        <w:t>городского округа</w:t>
      </w:r>
      <w:r w:rsidR="00FA6203" w:rsidRPr="004761DC">
        <w:rPr>
          <w:rFonts w:ascii="Arial" w:hAnsi="Arial" w:cs="Arial"/>
          <w:b/>
          <w:caps/>
          <w:sz w:val="24"/>
          <w:szCs w:val="24"/>
        </w:rPr>
        <w:t xml:space="preserve"> ЛОБНЯ</w:t>
      </w:r>
    </w:p>
    <w:p w:rsidR="00BB0ECE" w:rsidRPr="004761DC" w:rsidRDefault="00BB0ECE" w:rsidP="000A4D56">
      <w:pPr>
        <w:pStyle w:val="ConsPlusNormal"/>
        <w:ind w:firstLine="709"/>
        <w:jc w:val="both"/>
        <w:rPr>
          <w:rFonts w:ascii="Arial" w:hAnsi="Arial" w:cs="Arial"/>
          <w:b/>
          <w:sz w:val="24"/>
          <w:szCs w:val="24"/>
        </w:rPr>
      </w:pPr>
    </w:p>
    <w:p w:rsidR="004761DC" w:rsidRDefault="0006346E" w:rsidP="004761DC">
      <w:pPr>
        <w:pStyle w:val="ConsPlusNormal"/>
        <w:ind w:firstLine="567"/>
        <w:jc w:val="both"/>
        <w:rPr>
          <w:rFonts w:ascii="Arial" w:hAnsi="Arial" w:cs="Arial"/>
          <w:b/>
          <w:sz w:val="24"/>
          <w:szCs w:val="24"/>
        </w:rPr>
      </w:pPr>
      <w:r w:rsidRPr="004761DC">
        <w:rPr>
          <w:rFonts w:ascii="Arial" w:hAnsi="Arial" w:cs="Arial"/>
          <w:b/>
          <w:sz w:val="24"/>
          <w:szCs w:val="24"/>
        </w:rPr>
        <w:t>Статья 5. Бла</w:t>
      </w:r>
      <w:r w:rsidR="00C1051F" w:rsidRPr="004761DC">
        <w:rPr>
          <w:rFonts w:ascii="Arial" w:hAnsi="Arial" w:cs="Arial"/>
          <w:b/>
          <w:sz w:val="24"/>
          <w:szCs w:val="24"/>
        </w:rPr>
        <w:t>гоустройство территории</w:t>
      </w:r>
      <w:r w:rsidR="0094187B" w:rsidRPr="004761DC">
        <w:rPr>
          <w:rFonts w:ascii="Arial" w:hAnsi="Arial" w:cs="Arial"/>
          <w:b/>
          <w:sz w:val="24"/>
          <w:szCs w:val="24"/>
        </w:rPr>
        <w:t xml:space="preserve"> </w:t>
      </w:r>
      <w:r w:rsidR="00012629" w:rsidRPr="004761DC">
        <w:rPr>
          <w:rFonts w:ascii="Arial" w:hAnsi="Arial" w:cs="Arial"/>
          <w:b/>
          <w:sz w:val="24"/>
          <w:szCs w:val="24"/>
        </w:rPr>
        <w:t>городского округа</w:t>
      </w:r>
      <w:r w:rsidR="004761DC">
        <w:rPr>
          <w:rFonts w:ascii="Arial" w:hAnsi="Arial" w:cs="Arial"/>
          <w:b/>
          <w:sz w:val="24"/>
          <w:szCs w:val="24"/>
        </w:rPr>
        <w:t xml:space="preserve"> Лобня</w:t>
      </w:r>
    </w:p>
    <w:p w:rsidR="004761DC" w:rsidRDefault="004761DC" w:rsidP="004761DC">
      <w:pPr>
        <w:pStyle w:val="ConsPlusNormal"/>
        <w:ind w:firstLine="567"/>
        <w:jc w:val="both"/>
        <w:rPr>
          <w:rFonts w:ascii="Arial" w:hAnsi="Arial" w:cs="Arial"/>
          <w:b/>
          <w:i/>
          <w:sz w:val="24"/>
          <w:szCs w:val="24"/>
        </w:rPr>
      </w:pP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1. Собственники (правообладатели) земельных участков осуществляют содержание и мероприятия по развитию благоустройства в границах земельных участков, принадлежащих им на праве собственности или на ином вещном праве.</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2. Содержан</w:t>
      </w:r>
      <w:r w:rsidR="00C1051F" w:rsidRPr="004761DC">
        <w:rPr>
          <w:rFonts w:ascii="Arial" w:hAnsi="Arial" w:cs="Arial"/>
          <w:sz w:val="24"/>
          <w:szCs w:val="24"/>
        </w:rPr>
        <w:t>ие территории</w:t>
      </w:r>
      <w:r w:rsidR="00953D54" w:rsidRPr="004761DC">
        <w:rPr>
          <w:rFonts w:ascii="Arial" w:hAnsi="Arial" w:cs="Arial"/>
          <w:sz w:val="24"/>
          <w:szCs w:val="24"/>
        </w:rPr>
        <w:t xml:space="preserve"> </w:t>
      </w:r>
      <w:r w:rsidR="00012629" w:rsidRPr="004761DC">
        <w:rPr>
          <w:rFonts w:ascii="Arial" w:hAnsi="Arial" w:cs="Arial"/>
          <w:sz w:val="24"/>
          <w:szCs w:val="24"/>
        </w:rPr>
        <w:t>городского округа</w:t>
      </w:r>
      <w:r w:rsidR="00953D54" w:rsidRPr="004761DC">
        <w:rPr>
          <w:rFonts w:ascii="Arial" w:hAnsi="Arial" w:cs="Arial"/>
          <w:sz w:val="24"/>
          <w:szCs w:val="24"/>
        </w:rPr>
        <w:t xml:space="preserve"> Лобня</w:t>
      </w:r>
      <w:r w:rsidRPr="004761DC">
        <w:rPr>
          <w:rFonts w:ascii="Arial" w:hAnsi="Arial" w:cs="Arial"/>
          <w:sz w:val="24"/>
          <w:szCs w:val="24"/>
        </w:rPr>
        <w:t xml:space="preserve"> и мероприятия по развитию благоустройства осуществляются в соответствии с законодательством Российской Федерации и законодательством Московской области о социальной защите инвалид</w:t>
      </w:r>
      <w:r w:rsidR="002C1E56" w:rsidRPr="004761DC">
        <w:rPr>
          <w:rFonts w:ascii="Arial" w:hAnsi="Arial" w:cs="Arial"/>
          <w:sz w:val="24"/>
          <w:szCs w:val="24"/>
        </w:rPr>
        <w:t>ов</w:t>
      </w:r>
      <w:r w:rsidR="00C1051F" w:rsidRPr="004761DC">
        <w:rPr>
          <w:rFonts w:ascii="Arial" w:hAnsi="Arial" w:cs="Arial"/>
          <w:sz w:val="24"/>
          <w:szCs w:val="24"/>
        </w:rPr>
        <w:t>,</w:t>
      </w:r>
      <w:r w:rsidR="002C1E56" w:rsidRPr="004761DC">
        <w:rPr>
          <w:rFonts w:ascii="Arial" w:hAnsi="Arial" w:cs="Arial"/>
          <w:sz w:val="24"/>
          <w:szCs w:val="24"/>
        </w:rPr>
        <w:t xml:space="preserve"> </w:t>
      </w:r>
      <w:r w:rsidR="00C1051F" w:rsidRPr="004761DC">
        <w:rPr>
          <w:rFonts w:ascii="Arial" w:hAnsi="Arial" w:cs="Arial"/>
          <w:sz w:val="24"/>
          <w:szCs w:val="24"/>
        </w:rPr>
        <w:t>Законом Московской области от 30.12.2014 N 191/2014-ОЗ "О благоустройстве в Московской области", настоящими Правилами.</w:t>
      </w:r>
    </w:p>
    <w:p w:rsidR="004761DC" w:rsidRDefault="0006346E" w:rsidP="004761DC">
      <w:pPr>
        <w:pStyle w:val="ConsPlusNormal"/>
        <w:ind w:firstLine="567"/>
        <w:jc w:val="both"/>
        <w:rPr>
          <w:rFonts w:ascii="Arial" w:hAnsi="Arial" w:cs="Arial"/>
          <w:sz w:val="24"/>
          <w:szCs w:val="24"/>
        </w:rPr>
      </w:pPr>
      <w:r w:rsidRPr="004761DC">
        <w:rPr>
          <w:rFonts w:ascii="Arial" w:hAnsi="Arial" w:cs="Arial"/>
          <w:sz w:val="24"/>
          <w:szCs w:val="24"/>
        </w:rPr>
        <w:t>Требования по оснащению элементов благоустройства техническими приспособлениями для беспрепятственного доступа к ним и их использования инвалидами и другими маломобильными группами на</w:t>
      </w:r>
      <w:r w:rsidR="00C1051F" w:rsidRPr="004761DC">
        <w:rPr>
          <w:rFonts w:ascii="Arial" w:hAnsi="Arial" w:cs="Arial"/>
          <w:sz w:val="24"/>
          <w:szCs w:val="24"/>
        </w:rPr>
        <w:t>селения, установленные настоящими Правилами</w:t>
      </w:r>
      <w:r w:rsidRPr="004761DC">
        <w:rPr>
          <w:rFonts w:ascii="Arial" w:hAnsi="Arial" w:cs="Arial"/>
          <w:sz w:val="24"/>
          <w:szCs w:val="24"/>
        </w:rPr>
        <w:t>, применяются исключительно ко вновь вводимым в эксплуатацию или прошедшим реконструкцию объектам.</w:t>
      </w:r>
    </w:p>
    <w:p w:rsidR="004761DC" w:rsidRDefault="00DC1C27" w:rsidP="004761DC">
      <w:pPr>
        <w:pStyle w:val="ConsPlusNormal"/>
        <w:ind w:firstLine="567"/>
        <w:jc w:val="both"/>
        <w:rPr>
          <w:rFonts w:ascii="Arial" w:eastAsia="Calibri" w:hAnsi="Arial" w:cs="Arial"/>
          <w:sz w:val="24"/>
          <w:szCs w:val="24"/>
        </w:rPr>
      </w:pPr>
      <w:r w:rsidRPr="004761DC">
        <w:rPr>
          <w:rFonts w:ascii="Arial" w:eastAsia="Calibri" w:hAnsi="Arial" w:cs="Arial"/>
          <w:sz w:val="24"/>
          <w:szCs w:val="24"/>
        </w:rPr>
        <w:t xml:space="preserve">При проектировании, реконструкции элементов благоустройства может быть предусмотрено их оснащение программно-техническими комплексами видеонаблюдения за исключением случаев, при которых установка программно-технических комплексов видеонаблюдения является обязательной, в </w:t>
      </w:r>
      <w:r w:rsidR="0036181E" w:rsidRPr="004761DC">
        <w:rPr>
          <w:rFonts w:ascii="Arial" w:eastAsia="Calibri" w:hAnsi="Arial" w:cs="Arial"/>
          <w:sz w:val="24"/>
          <w:szCs w:val="24"/>
        </w:rPr>
        <w:t>соответствии с</w:t>
      </w:r>
      <w:r w:rsidR="00284E29" w:rsidRPr="004761DC">
        <w:rPr>
          <w:rFonts w:ascii="Arial" w:hAnsi="Arial" w:cs="Arial"/>
          <w:sz w:val="24"/>
          <w:szCs w:val="24"/>
        </w:rPr>
        <w:t xml:space="preserve"> Законом Московской области от 30.12.2014</w:t>
      </w:r>
      <w:r w:rsidR="004761DC">
        <w:rPr>
          <w:rFonts w:ascii="Arial" w:hAnsi="Arial" w:cs="Arial"/>
          <w:sz w:val="24"/>
          <w:szCs w:val="24"/>
        </w:rPr>
        <w:t xml:space="preserve"> г. № 191/2014-ОЗ «</w:t>
      </w:r>
      <w:r w:rsidR="00284E29" w:rsidRPr="004761DC">
        <w:rPr>
          <w:rFonts w:ascii="Arial" w:hAnsi="Arial" w:cs="Arial"/>
          <w:sz w:val="24"/>
          <w:szCs w:val="24"/>
        </w:rPr>
        <w:t>О благоустройстве в Московской области</w:t>
      </w:r>
      <w:r w:rsidR="004761DC">
        <w:rPr>
          <w:rFonts w:ascii="Arial" w:hAnsi="Arial" w:cs="Arial"/>
          <w:sz w:val="24"/>
          <w:szCs w:val="24"/>
        </w:rPr>
        <w:t>»</w:t>
      </w:r>
      <w:r w:rsidRPr="004761DC">
        <w:rPr>
          <w:rFonts w:ascii="Arial" w:eastAsia="Calibri" w:hAnsi="Arial" w:cs="Arial"/>
          <w:sz w:val="24"/>
          <w:szCs w:val="24"/>
        </w:rPr>
        <w:t xml:space="preserve">. Программно-технические комплексы видеонаблюдения </w:t>
      </w:r>
      <w:r w:rsidRPr="004761DC">
        <w:rPr>
          <w:rFonts w:ascii="Arial" w:hAnsi="Arial" w:cs="Arial"/>
          <w:sz w:val="24"/>
          <w:szCs w:val="24"/>
        </w:rPr>
        <w:t xml:space="preserve">устанавливаются в соответствии </w:t>
      </w:r>
      <w:r w:rsidRPr="004761DC">
        <w:rPr>
          <w:rFonts w:ascii="Arial" w:eastAsia="Calibri" w:hAnsi="Arial" w:cs="Arial"/>
          <w:sz w:val="24"/>
          <w:szCs w:val="24"/>
        </w:rPr>
        <w:t>с техническими требованиями и правилами подключения, установленными у</w:t>
      </w:r>
      <w:r w:rsidR="00284E29" w:rsidRPr="004761DC">
        <w:rPr>
          <w:rFonts w:ascii="Arial" w:eastAsia="Calibri" w:hAnsi="Arial" w:cs="Arial"/>
          <w:sz w:val="24"/>
          <w:szCs w:val="24"/>
        </w:rPr>
        <w:t>полномоченным органом.</w:t>
      </w:r>
    </w:p>
    <w:p w:rsidR="004761DC" w:rsidRDefault="00C1051F" w:rsidP="004761DC">
      <w:pPr>
        <w:pStyle w:val="ConsPlusNormal"/>
        <w:ind w:firstLine="567"/>
        <w:jc w:val="both"/>
        <w:rPr>
          <w:rFonts w:ascii="Arial" w:eastAsia="Calibri" w:hAnsi="Arial" w:cs="Arial"/>
          <w:bCs/>
          <w:sz w:val="24"/>
          <w:szCs w:val="24"/>
        </w:rPr>
      </w:pPr>
      <w:r w:rsidRPr="004761DC">
        <w:rPr>
          <w:rFonts w:ascii="Arial" w:eastAsia="Calibri" w:hAnsi="Arial" w:cs="Arial"/>
          <w:sz w:val="24"/>
          <w:szCs w:val="24"/>
        </w:rPr>
        <w:t>3</w:t>
      </w:r>
      <w:r w:rsidR="00DC1C27" w:rsidRPr="004761DC">
        <w:rPr>
          <w:rFonts w:ascii="Arial" w:eastAsia="Calibri" w:hAnsi="Arial" w:cs="Arial"/>
          <w:sz w:val="24"/>
          <w:szCs w:val="24"/>
        </w:rPr>
        <w:t>.</w:t>
      </w:r>
      <w:r w:rsidR="00DC1C27" w:rsidRPr="004761DC">
        <w:rPr>
          <w:rFonts w:ascii="Arial" w:hAnsi="Arial" w:cs="Arial"/>
          <w:bCs/>
          <w:sz w:val="24"/>
          <w:szCs w:val="24"/>
        </w:rPr>
        <w:t xml:space="preserve"> </w:t>
      </w:r>
      <w:r w:rsidRPr="004761DC">
        <w:rPr>
          <w:rFonts w:ascii="Arial" w:eastAsia="Calibri" w:hAnsi="Arial" w:cs="Arial"/>
          <w:bCs/>
          <w:sz w:val="24"/>
          <w:szCs w:val="24"/>
        </w:rPr>
        <w:t>Т</w:t>
      </w:r>
      <w:r w:rsidR="00DC1C27" w:rsidRPr="004761DC">
        <w:rPr>
          <w:rFonts w:ascii="Arial" w:eastAsia="Calibri" w:hAnsi="Arial" w:cs="Arial"/>
          <w:bCs/>
          <w:sz w:val="24"/>
          <w:szCs w:val="24"/>
        </w:rPr>
        <w:t>ребования к архитектурно-х</w:t>
      </w:r>
      <w:r w:rsidRPr="004761DC">
        <w:rPr>
          <w:rFonts w:ascii="Arial" w:eastAsia="Calibri" w:hAnsi="Arial" w:cs="Arial"/>
          <w:bCs/>
          <w:sz w:val="24"/>
          <w:szCs w:val="24"/>
        </w:rPr>
        <w:t>удожественному облику территории и объектов</w:t>
      </w:r>
      <w:r w:rsidR="00DC1C27" w:rsidRPr="004761DC">
        <w:rPr>
          <w:rFonts w:ascii="Arial" w:eastAsia="Calibri" w:hAnsi="Arial" w:cs="Arial"/>
          <w:bCs/>
          <w:sz w:val="24"/>
          <w:szCs w:val="24"/>
        </w:rPr>
        <w:t xml:space="preserve"> в части внешнего вида</w:t>
      </w:r>
      <w:r w:rsidRPr="004761DC">
        <w:rPr>
          <w:rFonts w:ascii="Arial" w:eastAsia="Calibri" w:hAnsi="Arial" w:cs="Arial"/>
          <w:bCs/>
          <w:sz w:val="24"/>
          <w:szCs w:val="24"/>
        </w:rPr>
        <w:t>, а именно</w:t>
      </w:r>
      <w:r w:rsidR="00DC1C27" w:rsidRPr="004761DC">
        <w:rPr>
          <w:rFonts w:ascii="Arial" w:eastAsia="Calibri" w:hAnsi="Arial" w:cs="Arial"/>
          <w:bCs/>
          <w:sz w:val="24"/>
          <w:szCs w:val="24"/>
        </w:rPr>
        <w:t>:</w:t>
      </w:r>
    </w:p>
    <w:p w:rsidR="004761DC" w:rsidRDefault="00DC1C27" w:rsidP="004761DC">
      <w:pPr>
        <w:pStyle w:val="ConsPlusNormal"/>
        <w:ind w:firstLine="567"/>
        <w:jc w:val="both"/>
        <w:rPr>
          <w:rFonts w:ascii="Arial" w:eastAsia="Calibri" w:hAnsi="Arial" w:cs="Arial"/>
          <w:bCs/>
          <w:sz w:val="24"/>
          <w:szCs w:val="24"/>
        </w:rPr>
      </w:pPr>
      <w:proofErr w:type="gramStart"/>
      <w:r w:rsidRPr="004761DC">
        <w:rPr>
          <w:rFonts w:ascii="Arial" w:eastAsia="Calibri" w:hAnsi="Arial" w:cs="Arial"/>
          <w:bCs/>
          <w:sz w:val="24"/>
          <w:szCs w:val="24"/>
        </w:rPr>
        <w:t>улично</w:t>
      </w:r>
      <w:proofErr w:type="gramEnd"/>
      <w:r w:rsidRPr="004761DC">
        <w:rPr>
          <w:rFonts w:ascii="Arial" w:eastAsia="Calibri" w:hAnsi="Arial" w:cs="Arial"/>
          <w:bCs/>
          <w:sz w:val="24"/>
          <w:szCs w:val="24"/>
        </w:rPr>
        <w:t>-дорожной сети;</w:t>
      </w:r>
    </w:p>
    <w:p w:rsidR="004761DC" w:rsidRDefault="00DC1C27" w:rsidP="004761DC">
      <w:pPr>
        <w:pStyle w:val="ConsPlusNormal"/>
        <w:ind w:firstLine="567"/>
        <w:jc w:val="both"/>
        <w:rPr>
          <w:rFonts w:ascii="Arial" w:eastAsia="Calibri" w:hAnsi="Arial" w:cs="Arial"/>
          <w:bCs/>
          <w:sz w:val="24"/>
          <w:szCs w:val="24"/>
        </w:rPr>
      </w:pPr>
      <w:proofErr w:type="gramStart"/>
      <w:r w:rsidRPr="004761DC">
        <w:rPr>
          <w:rFonts w:ascii="Arial" w:eastAsia="Calibri" w:hAnsi="Arial" w:cs="Arial"/>
          <w:bCs/>
          <w:sz w:val="24"/>
          <w:szCs w:val="24"/>
        </w:rPr>
        <w:lastRenderedPageBreak/>
        <w:t>магистралей</w:t>
      </w:r>
      <w:proofErr w:type="gramEnd"/>
      <w:r w:rsidRPr="004761DC">
        <w:rPr>
          <w:rFonts w:ascii="Arial" w:eastAsia="Calibri" w:hAnsi="Arial" w:cs="Arial"/>
          <w:bCs/>
          <w:sz w:val="24"/>
          <w:szCs w:val="24"/>
        </w:rPr>
        <w:t>;</w:t>
      </w:r>
    </w:p>
    <w:p w:rsidR="004761DC" w:rsidRDefault="00DC1C27" w:rsidP="004761DC">
      <w:pPr>
        <w:pStyle w:val="ConsPlusNormal"/>
        <w:ind w:firstLine="567"/>
        <w:jc w:val="both"/>
        <w:rPr>
          <w:rFonts w:ascii="Arial" w:eastAsia="Calibri" w:hAnsi="Arial" w:cs="Arial"/>
          <w:bCs/>
          <w:sz w:val="24"/>
          <w:szCs w:val="24"/>
        </w:rPr>
      </w:pPr>
      <w:proofErr w:type="gramStart"/>
      <w:r w:rsidRPr="004761DC">
        <w:rPr>
          <w:rFonts w:ascii="Arial" w:eastAsia="Calibri" w:hAnsi="Arial" w:cs="Arial"/>
          <w:bCs/>
          <w:sz w:val="24"/>
          <w:szCs w:val="24"/>
        </w:rPr>
        <w:t>зданий</w:t>
      </w:r>
      <w:proofErr w:type="gramEnd"/>
      <w:r w:rsidRPr="004761DC">
        <w:rPr>
          <w:rFonts w:ascii="Arial" w:eastAsia="Calibri" w:hAnsi="Arial" w:cs="Arial"/>
          <w:bCs/>
          <w:sz w:val="24"/>
          <w:szCs w:val="24"/>
        </w:rPr>
        <w:t>, строений, сооружений (их отдельных элементов);</w:t>
      </w:r>
    </w:p>
    <w:p w:rsidR="004761DC" w:rsidRDefault="00DC1C27" w:rsidP="004761DC">
      <w:pPr>
        <w:pStyle w:val="ConsPlusNormal"/>
        <w:ind w:firstLine="567"/>
        <w:jc w:val="both"/>
        <w:rPr>
          <w:rFonts w:ascii="Arial" w:eastAsia="Calibri" w:hAnsi="Arial" w:cs="Arial"/>
          <w:bCs/>
          <w:sz w:val="24"/>
          <w:szCs w:val="24"/>
        </w:rPr>
      </w:pPr>
      <w:proofErr w:type="gramStart"/>
      <w:r w:rsidRPr="004761DC">
        <w:rPr>
          <w:rFonts w:ascii="Arial" w:eastAsia="Calibri" w:hAnsi="Arial" w:cs="Arial"/>
          <w:bCs/>
          <w:sz w:val="24"/>
          <w:szCs w:val="24"/>
        </w:rPr>
        <w:t>ограждений</w:t>
      </w:r>
      <w:proofErr w:type="gramEnd"/>
      <w:r w:rsidRPr="004761DC">
        <w:rPr>
          <w:rFonts w:ascii="Arial" w:eastAsia="Calibri" w:hAnsi="Arial" w:cs="Arial"/>
          <w:bCs/>
          <w:sz w:val="24"/>
          <w:szCs w:val="24"/>
        </w:rPr>
        <w:t xml:space="preserve"> (заборов);</w:t>
      </w:r>
    </w:p>
    <w:p w:rsidR="004761DC" w:rsidRDefault="00DC1C27" w:rsidP="004761DC">
      <w:pPr>
        <w:pStyle w:val="ConsPlusNormal"/>
        <w:ind w:firstLine="567"/>
        <w:jc w:val="both"/>
        <w:rPr>
          <w:rFonts w:ascii="Arial" w:eastAsia="Calibri" w:hAnsi="Arial" w:cs="Arial"/>
          <w:bCs/>
          <w:sz w:val="24"/>
          <w:szCs w:val="24"/>
        </w:rPr>
      </w:pPr>
      <w:proofErr w:type="gramStart"/>
      <w:r w:rsidRPr="004761DC">
        <w:rPr>
          <w:rFonts w:ascii="Arial" w:eastAsia="Calibri" w:hAnsi="Arial" w:cs="Arial"/>
          <w:bCs/>
          <w:sz w:val="24"/>
          <w:szCs w:val="24"/>
        </w:rPr>
        <w:t>освещения</w:t>
      </w:r>
      <w:proofErr w:type="gramEnd"/>
      <w:r w:rsidRPr="004761DC">
        <w:rPr>
          <w:rFonts w:ascii="Arial" w:eastAsia="Calibri" w:hAnsi="Arial" w:cs="Arial"/>
          <w:bCs/>
          <w:sz w:val="24"/>
          <w:szCs w:val="24"/>
        </w:rPr>
        <w:t>;</w:t>
      </w:r>
    </w:p>
    <w:p w:rsidR="004761DC" w:rsidRDefault="00DC1C27" w:rsidP="004761DC">
      <w:pPr>
        <w:pStyle w:val="ConsPlusNormal"/>
        <w:ind w:firstLine="567"/>
        <w:jc w:val="both"/>
        <w:rPr>
          <w:rFonts w:ascii="Arial" w:eastAsia="Calibri" w:hAnsi="Arial" w:cs="Arial"/>
          <w:bCs/>
          <w:sz w:val="24"/>
          <w:szCs w:val="24"/>
        </w:rPr>
      </w:pPr>
      <w:proofErr w:type="gramStart"/>
      <w:r w:rsidRPr="004761DC">
        <w:rPr>
          <w:rFonts w:ascii="Arial" w:eastAsia="Calibri" w:hAnsi="Arial" w:cs="Arial"/>
          <w:bCs/>
          <w:sz w:val="24"/>
          <w:szCs w:val="24"/>
        </w:rPr>
        <w:t>малых</w:t>
      </w:r>
      <w:proofErr w:type="gramEnd"/>
      <w:r w:rsidRPr="004761DC">
        <w:rPr>
          <w:rFonts w:ascii="Arial" w:eastAsia="Calibri" w:hAnsi="Arial" w:cs="Arial"/>
          <w:bCs/>
          <w:sz w:val="24"/>
          <w:szCs w:val="24"/>
        </w:rPr>
        <w:t xml:space="preserve"> архитектурных форм;</w:t>
      </w:r>
    </w:p>
    <w:p w:rsidR="004761DC" w:rsidRDefault="00DC1C27" w:rsidP="004761DC">
      <w:pPr>
        <w:pStyle w:val="ConsPlusNormal"/>
        <w:ind w:firstLine="567"/>
        <w:jc w:val="both"/>
        <w:rPr>
          <w:rFonts w:ascii="Arial" w:eastAsia="Calibri" w:hAnsi="Arial" w:cs="Arial"/>
          <w:bCs/>
          <w:sz w:val="24"/>
          <w:szCs w:val="24"/>
        </w:rPr>
      </w:pPr>
      <w:proofErr w:type="gramStart"/>
      <w:r w:rsidRPr="004761DC">
        <w:rPr>
          <w:rFonts w:ascii="Arial" w:eastAsia="Calibri" w:hAnsi="Arial" w:cs="Arial"/>
          <w:bCs/>
          <w:sz w:val="24"/>
          <w:szCs w:val="24"/>
        </w:rPr>
        <w:t>элементов</w:t>
      </w:r>
      <w:proofErr w:type="gramEnd"/>
      <w:r w:rsidRPr="004761DC">
        <w:rPr>
          <w:rFonts w:ascii="Arial" w:eastAsia="Calibri" w:hAnsi="Arial" w:cs="Arial"/>
          <w:bCs/>
          <w:sz w:val="24"/>
          <w:szCs w:val="24"/>
        </w:rPr>
        <w:t xml:space="preserve"> озеленения;</w:t>
      </w:r>
    </w:p>
    <w:p w:rsidR="004761DC" w:rsidRDefault="00DC1C27" w:rsidP="004761DC">
      <w:pPr>
        <w:pStyle w:val="ConsPlusNormal"/>
        <w:ind w:firstLine="567"/>
        <w:jc w:val="both"/>
        <w:rPr>
          <w:rFonts w:ascii="Arial" w:eastAsia="Calibri" w:hAnsi="Arial" w:cs="Arial"/>
          <w:bCs/>
          <w:sz w:val="24"/>
          <w:szCs w:val="24"/>
        </w:rPr>
      </w:pPr>
      <w:proofErr w:type="gramStart"/>
      <w:r w:rsidRPr="004761DC">
        <w:rPr>
          <w:rFonts w:ascii="Arial" w:eastAsia="Calibri" w:hAnsi="Arial" w:cs="Arial"/>
          <w:bCs/>
          <w:sz w:val="24"/>
          <w:szCs w:val="24"/>
        </w:rPr>
        <w:t>твердых</w:t>
      </w:r>
      <w:proofErr w:type="gramEnd"/>
      <w:r w:rsidRPr="004761DC">
        <w:rPr>
          <w:rFonts w:ascii="Arial" w:eastAsia="Calibri" w:hAnsi="Arial" w:cs="Arial"/>
          <w:bCs/>
          <w:sz w:val="24"/>
          <w:szCs w:val="24"/>
        </w:rPr>
        <w:t xml:space="preserve"> и мягких покрытий;</w:t>
      </w:r>
    </w:p>
    <w:p w:rsidR="004761DC" w:rsidRDefault="00DC1C27" w:rsidP="004761DC">
      <w:pPr>
        <w:pStyle w:val="ConsPlusNormal"/>
        <w:ind w:firstLine="567"/>
        <w:jc w:val="both"/>
        <w:rPr>
          <w:rFonts w:ascii="Arial" w:eastAsia="Calibri" w:hAnsi="Arial" w:cs="Arial"/>
          <w:bCs/>
          <w:sz w:val="24"/>
          <w:szCs w:val="24"/>
        </w:rPr>
      </w:pPr>
      <w:proofErr w:type="gramStart"/>
      <w:r w:rsidRPr="004761DC">
        <w:rPr>
          <w:rFonts w:ascii="Arial" w:eastAsia="Calibri" w:hAnsi="Arial" w:cs="Arial"/>
          <w:bCs/>
          <w:sz w:val="24"/>
          <w:szCs w:val="24"/>
        </w:rPr>
        <w:t>некапитальных</w:t>
      </w:r>
      <w:proofErr w:type="gramEnd"/>
      <w:r w:rsidRPr="004761DC">
        <w:rPr>
          <w:rFonts w:ascii="Arial" w:eastAsia="Calibri" w:hAnsi="Arial" w:cs="Arial"/>
          <w:bCs/>
          <w:sz w:val="24"/>
          <w:szCs w:val="24"/>
        </w:rPr>
        <w:t xml:space="preserve"> и нестационарных объектов;</w:t>
      </w:r>
    </w:p>
    <w:p w:rsidR="004761DC" w:rsidRDefault="00DC1C27" w:rsidP="004761DC">
      <w:pPr>
        <w:pStyle w:val="ConsPlusNormal"/>
        <w:ind w:firstLine="567"/>
        <w:jc w:val="both"/>
        <w:rPr>
          <w:rFonts w:ascii="Arial" w:eastAsia="Calibri" w:hAnsi="Arial" w:cs="Arial"/>
          <w:bCs/>
          <w:sz w:val="24"/>
          <w:szCs w:val="24"/>
        </w:rPr>
      </w:pPr>
      <w:proofErr w:type="gramStart"/>
      <w:r w:rsidRPr="004761DC">
        <w:rPr>
          <w:rFonts w:ascii="Arial" w:eastAsia="Calibri" w:hAnsi="Arial" w:cs="Arial"/>
          <w:bCs/>
          <w:sz w:val="24"/>
          <w:szCs w:val="24"/>
        </w:rPr>
        <w:t>других</w:t>
      </w:r>
      <w:proofErr w:type="gramEnd"/>
      <w:r w:rsidRPr="004761DC">
        <w:rPr>
          <w:rFonts w:ascii="Arial" w:eastAsia="Calibri" w:hAnsi="Arial" w:cs="Arial"/>
          <w:bCs/>
          <w:sz w:val="24"/>
          <w:szCs w:val="24"/>
        </w:rPr>
        <w:t xml:space="preserve"> элементов благоустройства.</w:t>
      </w:r>
      <w:r w:rsidR="00C1051F" w:rsidRPr="004761DC">
        <w:rPr>
          <w:rFonts w:ascii="Arial" w:eastAsia="Calibri" w:hAnsi="Arial" w:cs="Arial"/>
          <w:bCs/>
          <w:sz w:val="24"/>
          <w:szCs w:val="24"/>
        </w:rPr>
        <w:t xml:space="preserve"> </w:t>
      </w:r>
    </w:p>
    <w:p w:rsidR="004761DC" w:rsidRDefault="00C1051F" w:rsidP="004761DC">
      <w:pPr>
        <w:pStyle w:val="ConsPlusNormal"/>
        <w:ind w:firstLine="567"/>
        <w:jc w:val="both"/>
        <w:rPr>
          <w:rFonts w:ascii="Arial" w:eastAsia="Calibri" w:hAnsi="Arial" w:cs="Arial"/>
          <w:bCs/>
          <w:sz w:val="24"/>
          <w:szCs w:val="24"/>
        </w:rPr>
      </w:pPr>
      <w:proofErr w:type="gramStart"/>
      <w:r w:rsidRPr="004761DC">
        <w:rPr>
          <w:rFonts w:ascii="Arial" w:eastAsia="Calibri" w:hAnsi="Arial" w:cs="Arial"/>
          <w:bCs/>
          <w:sz w:val="24"/>
          <w:szCs w:val="24"/>
        </w:rPr>
        <w:t>должны</w:t>
      </w:r>
      <w:proofErr w:type="gramEnd"/>
      <w:r w:rsidRPr="004761DC">
        <w:rPr>
          <w:rFonts w:ascii="Arial" w:eastAsia="Calibri" w:hAnsi="Arial" w:cs="Arial"/>
          <w:bCs/>
          <w:sz w:val="24"/>
          <w:szCs w:val="24"/>
        </w:rPr>
        <w:t xml:space="preserve"> осуществляться в соответствии с настоящими Правилами.</w:t>
      </w:r>
    </w:p>
    <w:p w:rsidR="004761DC" w:rsidRDefault="00DC1C27" w:rsidP="004761DC">
      <w:pPr>
        <w:pStyle w:val="ConsPlusNormal"/>
        <w:ind w:firstLine="567"/>
        <w:jc w:val="both"/>
        <w:rPr>
          <w:rFonts w:ascii="Arial" w:eastAsia="Calibri" w:hAnsi="Arial" w:cs="Arial"/>
          <w:bCs/>
          <w:sz w:val="24"/>
          <w:szCs w:val="24"/>
        </w:rPr>
      </w:pPr>
      <w:r w:rsidRPr="004761DC">
        <w:rPr>
          <w:rFonts w:ascii="Arial" w:eastAsia="Calibri" w:hAnsi="Arial" w:cs="Arial"/>
          <w:bCs/>
          <w:sz w:val="24"/>
          <w:szCs w:val="24"/>
        </w:rPr>
        <w:t>Требования к архитектурно-художественному облику терри</w:t>
      </w:r>
      <w:r w:rsidR="00D277D0" w:rsidRPr="004761DC">
        <w:rPr>
          <w:rFonts w:ascii="Arial" w:eastAsia="Calibri" w:hAnsi="Arial" w:cs="Arial"/>
          <w:bCs/>
          <w:sz w:val="24"/>
          <w:szCs w:val="24"/>
        </w:rPr>
        <w:t>торий могут утверждаться на всю территорию </w:t>
      </w:r>
      <w:r w:rsidR="00C1051F" w:rsidRPr="004761DC">
        <w:rPr>
          <w:rFonts w:ascii="Arial" w:hAnsi="Arial" w:cs="Arial"/>
          <w:sz w:val="24"/>
          <w:szCs w:val="24"/>
        </w:rPr>
        <w:t>городского округа Лобня</w:t>
      </w:r>
      <w:r w:rsidR="00D277D0" w:rsidRPr="004761DC">
        <w:rPr>
          <w:rFonts w:ascii="Arial" w:eastAsia="Calibri" w:hAnsi="Arial" w:cs="Arial"/>
          <w:bCs/>
          <w:sz w:val="24"/>
          <w:szCs w:val="24"/>
        </w:rPr>
        <w:t xml:space="preserve">, </w:t>
      </w:r>
      <w:r w:rsidR="002F6964" w:rsidRPr="004761DC">
        <w:rPr>
          <w:rFonts w:ascii="Arial" w:eastAsia="Calibri" w:hAnsi="Arial" w:cs="Arial"/>
          <w:bCs/>
          <w:sz w:val="24"/>
          <w:szCs w:val="24"/>
        </w:rPr>
        <w:t>на t`</w:t>
      </w:r>
      <w:r w:rsidRPr="004761DC">
        <w:rPr>
          <w:rFonts w:ascii="Arial" w:eastAsia="Calibri" w:hAnsi="Arial" w:cs="Arial"/>
          <w:bCs/>
          <w:sz w:val="24"/>
          <w:szCs w:val="24"/>
        </w:rPr>
        <w:t xml:space="preserve"> часть, отдельный объект или элемент благоустройства.</w:t>
      </w:r>
    </w:p>
    <w:p w:rsidR="004761DC" w:rsidRDefault="00DC1C27" w:rsidP="004761DC">
      <w:pPr>
        <w:pStyle w:val="ConsPlusNormal"/>
        <w:ind w:firstLine="567"/>
        <w:jc w:val="both"/>
        <w:rPr>
          <w:rFonts w:ascii="Arial" w:eastAsia="Calibri" w:hAnsi="Arial" w:cs="Arial"/>
          <w:bCs/>
          <w:sz w:val="24"/>
          <w:szCs w:val="24"/>
        </w:rPr>
      </w:pPr>
      <w:r w:rsidRPr="004761DC">
        <w:rPr>
          <w:rFonts w:ascii="Arial" w:eastAsia="Calibri" w:hAnsi="Arial" w:cs="Arial"/>
          <w:bCs/>
          <w:sz w:val="24"/>
          <w:szCs w:val="24"/>
        </w:rPr>
        <w:t>Требования к архитектурно-х</w:t>
      </w:r>
      <w:r w:rsidR="00C1051F" w:rsidRPr="004761DC">
        <w:rPr>
          <w:rFonts w:ascii="Arial" w:eastAsia="Calibri" w:hAnsi="Arial" w:cs="Arial"/>
          <w:bCs/>
          <w:sz w:val="24"/>
          <w:szCs w:val="24"/>
        </w:rPr>
        <w:t>удожественному облику территории</w:t>
      </w:r>
      <w:r w:rsidRPr="004761DC">
        <w:rPr>
          <w:rFonts w:ascii="Arial" w:eastAsia="Calibri" w:hAnsi="Arial" w:cs="Arial"/>
          <w:bCs/>
          <w:sz w:val="24"/>
          <w:szCs w:val="24"/>
        </w:rPr>
        <w:t xml:space="preserve"> являются рекомендательными</w:t>
      </w:r>
      <w:r w:rsidRPr="004761DC">
        <w:rPr>
          <w:rFonts w:ascii="Arial" w:eastAsia="Calibri" w:hAnsi="Arial" w:cs="Arial"/>
          <w:bCs/>
          <w:i/>
          <w:color w:val="FF0000"/>
          <w:sz w:val="24"/>
          <w:szCs w:val="24"/>
        </w:rPr>
        <w:t xml:space="preserve"> </w:t>
      </w:r>
      <w:r w:rsidRPr="004761DC">
        <w:rPr>
          <w:rFonts w:ascii="Arial" w:eastAsia="Calibri" w:hAnsi="Arial" w:cs="Arial"/>
          <w:bCs/>
          <w:sz w:val="24"/>
          <w:szCs w:val="24"/>
        </w:rPr>
        <w:t>для колористических решений внешних поверхностей вновь возводимых и реконструируемых объектов капитального строительства, подлежащих согласованию архитектурно-градостроительного облика.</w:t>
      </w:r>
    </w:p>
    <w:p w:rsidR="004761DC" w:rsidRDefault="00DC1C27" w:rsidP="004761DC">
      <w:pPr>
        <w:pStyle w:val="ConsPlusNormal"/>
        <w:ind w:firstLine="567"/>
        <w:jc w:val="both"/>
        <w:rPr>
          <w:rFonts w:ascii="Arial" w:eastAsia="Calibri" w:hAnsi="Arial" w:cs="Arial"/>
          <w:bCs/>
          <w:sz w:val="24"/>
          <w:szCs w:val="24"/>
        </w:rPr>
      </w:pPr>
      <w:r w:rsidRPr="004761DC">
        <w:rPr>
          <w:rFonts w:ascii="Arial" w:eastAsia="Calibri" w:hAnsi="Arial" w:cs="Arial"/>
          <w:bCs/>
          <w:sz w:val="24"/>
          <w:szCs w:val="24"/>
        </w:rPr>
        <w:t>Координацию разработки требований к архитектурно-художественном</w:t>
      </w:r>
      <w:r w:rsidR="005838B7" w:rsidRPr="004761DC">
        <w:rPr>
          <w:rFonts w:ascii="Arial" w:eastAsia="Calibri" w:hAnsi="Arial" w:cs="Arial"/>
          <w:bCs/>
          <w:sz w:val="24"/>
          <w:szCs w:val="24"/>
        </w:rPr>
        <w:t xml:space="preserve">у облику территорий и требований к оформлению </w:t>
      </w:r>
      <w:r w:rsidRPr="004761DC">
        <w:rPr>
          <w:rFonts w:ascii="Arial" w:eastAsia="Calibri" w:hAnsi="Arial" w:cs="Arial"/>
          <w:bCs/>
          <w:sz w:val="24"/>
          <w:szCs w:val="24"/>
        </w:rPr>
        <w:t>и содержанию паспорта колористического решения фасадов зданий, строений, сооружений, ограждений осуществляет уполномоченный орган.</w:t>
      </w:r>
    </w:p>
    <w:p w:rsidR="004761DC" w:rsidRDefault="00DC1C27" w:rsidP="004761DC">
      <w:pPr>
        <w:pStyle w:val="ConsPlusNormal"/>
        <w:ind w:firstLine="567"/>
        <w:jc w:val="both"/>
        <w:rPr>
          <w:rFonts w:ascii="Arial" w:hAnsi="Arial" w:cs="Arial"/>
          <w:b/>
          <w:i/>
          <w:sz w:val="24"/>
          <w:szCs w:val="24"/>
        </w:rPr>
      </w:pPr>
      <w:r w:rsidRPr="004761DC">
        <w:rPr>
          <w:rFonts w:ascii="Arial" w:eastAsia="Calibri" w:hAnsi="Arial" w:cs="Arial"/>
          <w:bCs/>
          <w:sz w:val="24"/>
          <w:szCs w:val="24"/>
        </w:rPr>
        <w:t>В целях обеспечения свободного доступа требования к архитектурно-художественному облику территорий подлежат размещению на публ</w:t>
      </w:r>
      <w:r w:rsidR="00284E29" w:rsidRPr="004761DC">
        <w:rPr>
          <w:rFonts w:ascii="Arial" w:eastAsia="Calibri" w:hAnsi="Arial" w:cs="Arial"/>
          <w:bCs/>
          <w:sz w:val="24"/>
          <w:szCs w:val="24"/>
        </w:rPr>
        <w:t>ичных информационных ресурсах.</w:t>
      </w:r>
    </w:p>
    <w:p w:rsidR="004761DC" w:rsidRDefault="00C1051F" w:rsidP="004761DC">
      <w:pPr>
        <w:pStyle w:val="ConsPlusNormal"/>
        <w:ind w:firstLine="567"/>
        <w:jc w:val="both"/>
        <w:rPr>
          <w:rFonts w:ascii="Arial" w:hAnsi="Arial" w:cs="Arial"/>
          <w:b/>
          <w:i/>
          <w:sz w:val="24"/>
          <w:szCs w:val="24"/>
        </w:rPr>
      </w:pPr>
      <w:r w:rsidRPr="004761DC">
        <w:rPr>
          <w:rFonts w:ascii="Arial" w:hAnsi="Arial" w:cs="Arial"/>
          <w:sz w:val="24"/>
          <w:szCs w:val="24"/>
        </w:rPr>
        <w:t>4</w:t>
      </w:r>
      <w:r w:rsidR="0006346E" w:rsidRPr="004761DC">
        <w:rPr>
          <w:rFonts w:ascii="Arial" w:hAnsi="Arial" w:cs="Arial"/>
          <w:sz w:val="24"/>
          <w:szCs w:val="24"/>
        </w:rPr>
        <w:t>. Элементами благоустр</w:t>
      </w:r>
      <w:r w:rsidR="00A65913" w:rsidRPr="004761DC">
        <w:rPr>
          <w:rFonts w:ascii="Arial" w:hAnsi="Arial" w:cs="Arial"/>
          <w:sz w:val="24"/>
          <w:szCs w:val="24"/>
        </w:rPr>
        <w:t>ойства</w:t>
      </w:r>
      <w:r w:rsidR="0006346E" w:rsidRPr="004761DC">
        <w:rPr>
          <w:rFonts w:ascii="Arial" w:hAnsi="Arial" w:cs="Arial"/>
          <w:sz w:val="24"/>
          <w:szCs w:val="24"/>
        </w:rPr>
        <w:t xml:space="preserve"> являются:</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1) улично-дорожная сеть;</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2) улицы и дороги;</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3) площади;</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4) пешеходные переходы;</w:t>
      </w:r>
    </w:p>
    <w:p w:rsidR="004761DC" w:rsidRDefault="00630CE3" w:rsidP="004761DC">
      <w:pPr>
        <w:pStyle w:val="ConsPlusNormal"/>
        <w:ind w:firstLine="567"/>
        <w:jc w:val="both"/>
        <w:rPr>
          <w:rFonts w:ascii="Arial" w:hAnsi="Arial" w:cs="Arial"/>
          <w:b/>
          <w:i/>
          <w:sz w:val="24"/>
          <w:szCs w:val="24"/>
        </w:rPr>
      </w:pPr>
      <w:r w:rsidRPr="004761DC">
        <w:rPr>
          <w:rFonts w:ascii="Arial" w:hAnsi="Arial" w:cs="Arial"/>
          <w:sz w:val="24"/>
          <w:szCs w:val="24"/>
        </w:rPr>
        <w:t>5)</w:t>
      </w:r>
      <w:r w:rsidR="00205B4B" w:rsidRPr="004761DC">
        <w:rPr>
          <w:rFonts w:ascii="Arial" w:hAnsi="Arial" w:cs="Arial"/>
          <w:sz w:val="24"/>
          <w:szCs w:val="24"/>
        </w:rPr>
        <w:t> </w:t>
      </w:r>
      <w:r w:rsidR="0006346E" w:rsidRPr="004761DC">
        <w:rPr>
          <w:rFonts w:ascii="Arial" w:hAnsi="Arial" w:cs="Arial"/>
          <w:sz w:val="24"/>
          <w:szCs w:val="24"/>
        </w:rPr>
        <w:t xml:space="preserve">технические зоны транспортных, инженерных коммуникаций, инженерные коммуникации, </w:t>
      </w:r>
      <w:proofErr w:type="spellStart"/>
      <w:r w:rsidR="0006346E" w:rsidRPr="004761DC">
        <w:rPr>
          <w:rFonts w:ascii="Arial" w:hAnsi="Arial" w:cs="Arial"/>
          <w:sz w:val="24"/>
          <w:szCs w:val="24"/>
        </w:rPr>
        <w:t>водоохранные</w:t>
      </w:r>
      <w:proofErr w:type="spellEnd"/>
      <w:r w:rsidR="0006346E" w:rsidRPr="004761DC">
        <w:rPr>
          <w:rFonts w:ascii="Arial" w:hAnsi="Arial" w:cs="Arial"/>
          <w:sz w:val="24"/>
          <w:szCs w:val="24"/>
        </w:rPr>
        <w:t xml:space="preserve"> зоны;</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6) детские площадки;</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7) площадки отдыха;</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8) спортивные площадки;</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9) контейнерные площадки;</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10) строительные площадки;</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11) площадки для выгула животных;</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12) площадки для дрессировки собак;</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 xml:space="preserve">13) площадки автостоянок, размещение и хранение транспортных средств на территории </w:t>
      </w:r>
      <w:r w:rsidR="00C1051F" w:rsidRPr="004761DC">
        <w:rPr>
          <w:rFonts w:ascii="Arial" w:hAnsi="Arial" w:cs="Arial"/>
          <w:sz w:val="24"/>
          <w:szCs w:val="24"/>
        </w:rPr>
        <w:t>городского округа Лобня</w:t>
      </w:r>
      <w:r w:rsidRPr="004761DC">
        <w:rPr>
          <w:rFonts w:ascii="Arial" w:hAnsi="Arial" w:cs="Arial"/>
          <w:sz w:val="24"/>
          <w:szCs w:val="24"/>
        </w:rPr>
        <w:t>;</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14) архитектурно-художественное освещение;</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15) источники света;</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16) средства размещения информации и рекламные конструкции;</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17) сезонные (летние) кафе;</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18) ограждения (заборы);</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19) элементы объектов капитального строительства;</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20) малые архитектурные формы;</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21) элементы озеленения;</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22) уличное коммунально-бытовое и техническое оборудование;</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23) водные устройства;</w:t>
      </w:r>
    </w:p>
    <w:p w:rsidR="004761DC" w:rsidRDefault="0006346E" w:rsidP="004761DC">
      <w:pPr>
        <w:pStyle w:val="ConsPlusNormal"/>
        <w:ind w:firstLine="567"/>
        <w:jc w:val="both"/>
        <w:rPr>
          <w:rFonts w:ascii="Arial" w:hAnsi="Arial" w:cs="Arial"/>
          <w:sz w:val="24"/>
          <w:szCs w:val="24"/>
        </w:rPr>
      </w:pPr>
      <w:r w:rsidRPr="004761DC">
        <w:rPr>
          <w:rFonts w:ascii="Arial" w:hAnsi="Arial" w:cs="Arial"/>
          <w:sz w:val="24"/>
          <w:szCs w:val="24"/>
        </w:rPr>
        <w:t xml:space="preserve">24) зоны отдыха </w:t>
      </w:r>
      <w:r w:rsidR="00A65913" w:rsidRPr="004761DC">
        <w:rPr>
          <w:rFonts w:ascii="Arial" w:hAnsi="Arial" w:cs="Arial"/>
          <w:sz w:val="24"/>
          <w:szCs w:val="24"/>
        </w:rPr>
        <w:t>(парки, сады, бульвары, скверы).</w:t>
      </w:r>
    </w:p>
    <w:p w:rsidR="004761DC" w:rsidRDefault="00364540" w:rsidP="004761DC">
      <w:pPr>
        <w:pStyle w:val="ConsPlusNormal"/>
        <w:ind w:firstLine="567"/>
        <w:jc w:val="both"/>
        <w:rPr>
          <w:rFonts w:ascii="Arial" w:eastAsia="Calibri" w:hAnsi="Arial" w:cs="Arial"/>
          <w:color w:val="000000"/>
          <w:spacing w:val="2"/>
          <w:sz w:val="24"/>
          <w:szCs w:val="24"/>
        </w:rPr>
      </w:pPr>
      <w:r w:rsidRPr="004761DC">
        <w:rPr>
          <w:rFonts w:ascii="Arial" w:hAnsi="Arial" w:cs="Arial"/>
          <w:sz w:val="24"/>
          <w:szCs w:val="24"/>
        </w:rPr>
        <w:t>25)</w:t>
      </w:r>
      <w:r w:rsidR="00205B4B" w:rsidRPr="004761DC">
        <w:rPr>
          <w:rFonts w:ascii="Arial" w:hAnsi="Arial" w:cs="Arial"/>
          <w:bCs/>
          <w:sz w:val="24"/>
          <w:szCs w:val="24"/>
        </w:rPr>
        <w:t> </w:t>
      </w:r>
      <w:r w:rsidRPr="004761DC">
        <w:rPr>
          <w:rFonts w:ascii="Arial" w:eastAsia="Calibri" w:hAnsi="Arial" w:cs="Arial"/>
          <w:bCs/>
          <w:sz w:val="24"/>
          <w:szCs w:val="24"/>
        </w:rPr>
        <w:t>внеш</w:t>
      </w:r>
      <w:r w:rsidR="00205B4B" w:rsidRPr="004761DC">
        <w:rPr>
          <w:rFonts w:ascii="Arial" w:eastAsia="Calibri" w:hAnsi="Arial" w:cs="Arial"/>
          <w:bCs/>
          <w:sz w:val="24"/>
          <w:szCs w:val="24"/>
        </w:rPr>
        <w:t>ние поверхности </w:t>
      </w:r>
      <w:r w:rsidR="00205B4B" w:rsidRPr="004761DC">
        <w:rPr>
          <w:rFonts w:ascii="Arial" w:eastAsia="Calibri" w:hAnsi="Arial" w:cs="Arial"/>
          <w:spacing w:val="2"/>
          <w:sz w:val="24"/>
          <w:szCs w:val="24"/>
        </w:rPr>
        <w:t xml:space="preserve">объектов капитального строительства, </w:t>
      </w:r>
      <w:r w:rsidRPr="004761DC">
        <w:rPr>
          <w:rFonts w:ascii="Arial" w:eastAsia="Calibri" w:hAnsi="Arial" w:cs="Arial"/>
          <w:spacing w:val="2"/>
          <w:sz w:val="24"/>
          <w:szCs w:val="24"/>
        </w:rPr>
        <w:t xml:space="preserve">в том числе крыш, </w:t>
      </w:r>
      <w:r w:rsidRPr="004761DC">
        <w:rPr>
          <w:rFonts w:ascii="Arial" w:eastAsia="Calibri" w:hAnsi="Arial" w:cs="Arial"/>
          <w:spacing w:val="2"/>
          <w:sz w:val="24"/>
          <w:szCs w:val="24"/>
        </w:rPr>
        <w:lastRenderedPageBreak/>
        <w:t>фасадов, архитектурно-декоративных деталей (элементов) фасадов, оконных и дверных проемов, витражей, витрин, навесов, балконов, входных</w:t>
      </w:r>
      <w:r w:rsidRPr="004761DC">
        <w:rPr>
          <w:rFonts w:ascii="Arial" w:eastAsia="Calibri" w:hAnsi="Arial" w:cs="Arial"/>
          <w:color w:val="000000"/>
          <w:spacing w:val="2"/>
          <w:sz w:val="24"/>
          <w:szCs w:val="24"/>
        </w:rPr>
        <w:t xml:space="preserve"> групп, цоколей, террас;</w:t>
      </w:r>
    </w:p>
    <w:p w:rsidR="00364540" w:rsidRPr="004761DC" w:rsidRDefault="00EA2B7B" w:rsidP="004761DC">
      <w:pPr>
        <w:pStyle w:val="ConsPlusNormal"/>
        <w:ind w:firstLine="567"/>
        <w:jc w:val="both"/>
        <w:rPr>
          <w:rFonts w:ascii="Arial" w:hAnsi="Arial" w:cs="Arial"/>
          <w:b/>
          <w:i/>
          <w:sz w:val="24"/>
          <w:szCs w:val="24"/>
        </w:rPr>
      </w:pPr>
      <w:r w:rsidRPr="004761DC">
        <w:rPr>
          <w:rFonts w:ascii="Arial" w:eastAsia="Calibri" w:hAnsi="Arial" w:cs="Arial"/>
          <w:bCs/>
          <w:sz w:val="24"/>
          <w:szCs w:val="24"/>
        </w:rPr>
        <w:t>26) некапитальные объекты.</w:t>
      </w:r>
    </w:p>
    <w:p w:rsidR="00364540" w:rsidRPr="004761DC" w:rsidRDefault="00364540" w:rsidP="000A4D56">
      <w:pPr>
        <w:pStyle w:val="ConsPlusNormal"/>
        <w:ind w:firstLine="709"/>
        <w:jc w:val="both"/>
        <w:rPr>
          <w:rFonts w:ascii="Arial" w:hAnsi="Arial" w:cs="Arial"/>
          <w:sz w:val="24"/>
          <w:szCs w:val="24"/>
        </w:rPr>
      </w:pPr>
    </w:p>
    <w:p w:rsidR="00807A84" w:rsidRPr="004761DC" w:rsidRDefault="00807A84" w:rsidP="004761DC">
      <w:pPr>
        <w:pStyle w:val="ConsPlusNormal"/>
        <w:jc w:val="center"/>
        <w:rPr>
          <w:rFonts w:ascii="Arial" w:hAnsi="Arial" w:cs="Arial"/>
          <w:b/>
          <w:sz w:val="24"/>
          <w:szCs w:val="24"/>
        </w:rPr>
      </w:pPr>
      <w:r w:rsidRPr="004761DC">
        <w:rPr>
          <w:rFonts w:ascii="Arial" w:hAnsi="Arial" w:cs="Arial"/>
          <w:b/>
          <w:sz w:val="24"/>
          <w:szCs w:val="24"/>
        </w:rPr>
        <w:t xml:space="preserve">Глава </w:t>
      </w:r>
      <w:r w:rsidRPr="004761DC">
        <w:rPr>
          <w:rFonts w:ascii="Arial" w:hAnsi="Arial" w:cs="Arial"/>
          <w:b/>
          <w:sz w:val="24"/>
          <w:szCs w:val="24"/>
          <w:lang w:val="en-US"/>
        </w:rPr>
        <w:t>III</w:t>
      </w:r>
      <w:r w:rsidRPr="004761DC">
        <w:rPr>
          <w:rFonts w:ascii="Arial" w:hAnsi="Arial" w:cs="Arial"/>
          <w:b/>
          <w:sz w:val="24"/>
          <w:szCs w:val="24"/>
        </w:rPr>
        <w:t>. ТРЕБОВАНИЯ К СОДЕР</w:t>
      </w:r>
      <w:r w:rsidR="000A4D56" w:rsidRPr="004761DC">
        <w:rPr>
          <w:rFonts w:ascii="Arial" w:hAnsi="Arial" w:cs="Arial"/>
          <w:b/>
          <w:sz w:val="24"/>
          <w:szCs w:val="24"/>
        </w:rPr>
        <w:t xml:space="preserve">ЖАНИЮ ОБЪЕКТОВ БЛАГОУСТРОЙСТВА, </w:t>
      </w:r>
      <w:r w:rsidRPr="004761DC">
        <w:rPr>
          <w:rFonts w:ascii="Arial" w:hAnsi="Arial" w:cs="Arial"/>
          <w:b/>
          <w:sz w:val="24"/>
          <w:szCs w:val="24"/>
        </w:rPr>
        <w:t>ЗДАНИЙ, СТРОЕНИЙ, СООРУЖЕНИЙ</w:t>
      </w:r>
    </w:p>
    <w:p w:rsidR="001F2129" w:rsidRPr="004761DC" w:rsidRDefault="001F2129" w:rsidP="000A4D56">
      <w:pPr>
        <w:pStyle w:val="ConsPlusNormal"/>
        <w:ind w:firstLine="709"/>
        <w:jc w:val="center"/>
        <w:rPr>
          <w:rFonts w:ascii="Arial" w:hAnsi="Arial" w:cs="Arial"/>
          <w:b/>
          <w:sz w:val="24"/>
          <w:szCs w:val="24"/>
        </w:rPr>
      </w:pPr>
    </w:p>
    <w:p w:rsidR="004761DC" w:rsidRDefault="001F2129"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6. Минимальные требования к благоустройству внешних поверхностей объектов капитального строительства</w:t>
      </w:r>
    </w:p>
    <w:p w:rsidR="004761DC" w:rsidRDefault="004761DC" w:rsidP="004761DC">
      <w:pPr>
        <w:tabs>
          <w:tab w:val="left" w:pos="1134"/>
          <w:tab w:val="left" w:pos="1276"/>
        </w:tabs>
        <w:spacing w:after="60" w:line="240" w:lineRule="auto"/>
        <w:ind w:firstLine="567"/>
        <w:jc w:val="both"/>
        <w:outlineLvl w:val="1"/>
        <w:rPr>
          <w:rFonts w:ascii="Arial" w:eastAsia="MS Gothic" w:hAnsi="Arial" w:cs="Arial"/>
          <w:b/>
          <w:sz w:val="24"/>
          <w:szCs w:val="24"/>
        </w:rPr>
      </w:pPr>
    </w:p>
    <w:p w:rsidR="004761DC" w:rsidRPr="004761DC" w:rsidRDefault="004761DC" w:rsidP="004761DC">
      <w:pPr>
        <w:tabs>
          <w:tab w:val="left" w:pos="1134"/>
          <w:tab w:val="left" w:pos="1276"/>
        </w:tabs>
        <w:spacing w:after="60" w:line="240" w:lineRule="auto"/>
        <w:ind w:firstLine="567"/>
        <w:jc w:val="both"/>
        <w:outlineLvl w:val="1"/>
        <w:rPr>
          <w:rFonts w:ascii="Arial" w:eastAsia="MS Gothic" w:hAnsi="Arial" w:cs="Arial"/>
          <w:sz w:val="24"/>
          <w:szCs w:val="24"/>
        </w:rPr>
      </w:pPr>
      <w:r w:rsidRPr="004761DC">
        <w:rPr>
          <w:rFonts w:ascii="Arial" w:eastAsia="MS Gothic" w:hAnsi="Arial" w:cs="Arial"/>
          <w:sz w:val="24"/>
          <w:szCs w:val="24"/>
        </w:rPr>
        <w:t xml:space="preserve">1. </w:t>
      </w:r>
      <w:r w:rsidR="001F2129" w:rsidRPr="004761DC">
        <w:rPr>
          <w:rFonts w:ascii="Arial" w:hAnsi="Arial" w:cs="Arial"/>
          <w:bCs/>
          <w:sz w:val="24"/>
          <w:szCs w:val="24"/>
        </w:rPr>
        <w:t xml:space="preserve">Содержание и ремонт внешних поверхностей </w:t>
      </w:r>
      <w:r w:rsidR="001F2129" w:rsidRPr="004761DC">
        <w:rPr>
          <w:rFonts w:ascii="Arial" w:hAnsi="Arial" w:cs="Arial"/>
          <w:spacing w:val="2"/>
          <w:sz w:val="24"/>
          <w:szCs w:val="24"/>
        </w:rPr>
        <w:t>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w:t>
      </w:r>
      <w:r w:rsidR="004B77A8" w:rsidRPr="004761DC">
        <w:rPr>
          <w:rFonts w:ascii="Arial" w:hAnsi="Arial" w:cs="Arial"/>
          <w:spacing w:val="2"/>
          <w:sz w:val="24"/>
          <w:szCs w:val="24"/>
        </w:rPr>
        <w:t xml:space="preserve">весов, балконов, входных групп, цоколей, </w:t>
      </w:r>
      <w:r w:rsidR="001F2129" w:rsidRPr="004761DC">
        <w:rPr>
          <w:rFonts w:ascii="Arial" w:hAnsi="Arial" w:cs="Arial"/>
          <w:spacing w:val="2"/>
          <w:sz w:val="24"/>
          <w:szCs w:val="24"/>
        </w:rPr>
        <w:t xml:space="preserve">террас, </w:t>
      </w:r>
      <w:r w:rsidR="001F2129" w:rsidRPr="004761DC">
        <w:rPr>
          <w:rFonts w:ascii="Arial" w:hAnsi="Arial" w:cs="Arial"/>
          <w:bCs/>
          <w:sz w:val="24"/>
          <w:szCs w:val="24"/>
        </w:rPr>
        <w:t>а также размещаемых на них конструкций, в том числе средств размещения информации и оборудования</w:t>
      </w:r>
      <w:r w:rsidR="004B77A8" w:rsidRPr="004761DC">
        <w:rPr>
          <w:rFonts w:ascii="Arial" w:hAnsi="Arial" w:cs="Arial"/>
          <w:bCs/>
          <w:sz w:val="24"/>
          <w:szCs w:val="24"/>
        </w:rPr>
        <w:t xml:space="preserve"> осуществляются в соответствии </w:t>
      </w:r>
      <w:r w:rsidR="001F2129" w:rsidRPr="004761DC">
        <w:rPr>
          <w:rFonts w:ascii="Arial" w:hAnsi="Arial" w:cs="Arial"/>
          <w:bCs/>
          <w:sz w:val="24"/>
          <w:szCs w:val="24"/>
        </w:rPr>
        <w:t>с установленными правилами и требованиями к содержанию внешних поверхностей зданий, стро</w:t>
      </w:r>
      <w:r w:rsidR="004B77A8" w:rsidRPr="004761DC">
        <w:rPr>
          <w:rFonts w:ascii="Arial" w:hAnsi="Arial" w:cs="Arial"/>
          <w:bCs/>
          <w:sz w:val="24"/>
          <w:szCs w:val="24"/>
        </w:rPr>
        <w:t xml:space="preserve">ений, сооружений и размещаемых </w:t>
      </w:r>
      <w:r w:rsidR="001F2129" w:rsidRPr="004761DC">
        <w:rPr>
          <w:rFonts w:ascii="Arial" w:hAnsi="Arial" w:cs="Arial"/>
          <w:bCs/>
          <w:sz w:val="24"/>
          <w:szCs w:val="24"/>
        </w:rPr>
        <w:t>на н</w:t>
      </w:r>
      <w:r w:rsidR="00284E29" w:rsidRPr="004761DC">
        <w:rPr>
          <w:rFonts w:ascii="Arial" w:hAnsi="Arial" w:cs="Arial"/>
          <w:bCs/>
          <w:sz w:val="24"/>
          <w:szCs w:val="24"/>
        </w:rPr>
        <w:t>их конструкций и оборудования.</w:t>
      </w:r>
    </w:p>
    <w:p w:rsidR="004761DC" w:rsidRPr="004761DC" w:rsidRDefault="004761DC" w:rsidP="004761DC">
      <w:pPr>
        <w:tabs>
          <w:tab w:val="left" w:pos="1134"/>
          <w:tab w:val="left" w:pos="1276"/>
        </w:tabs>
        <w:spacing w:after="60" w:line="240" w:lineRule="auto"/>
        <w:ind w:firstLine="567"/>
        <w:jc w:val="both"/>
        <w:outlineLvl w:val="1"/>
        <w:rPr>
          <w:rFonts w:ascii="Arial" w:eastAsia="MS Gothic" w:hAnsi="Arial" w:cs="Arial"/>
          <w:sz w:val="24"/>
          <w:szCs w:val="24"/>
        </w:rPr>
      </w:pPr>
      <w:r w:rsidRPr="004761DC">
        <w:rPr>
          <w:rFonts w:ascii="Arial" w:eastAsia="MS Gothic" w:hAnsi="Arial" w:cs="Arial"/>
          <w:sz w:val="24"/>
          <w:szCs w:val="24"/>
        </w:rPr>
        <w:t xml:space="preserve">2. </w:t>
      </w:r>
      <w:r w:rsidR="001F2129" w:rsidRPr="004761DC">
        <w:rPr>
          <w:rFonts w:ascii="Arial" w:eastAsia="Times New Roman" w:hAnsi="Arial" w:cs="Arial"/>
          <w:color w:val="000000"/>
          <w:sz w:val="24"/>
          <w:szCs w:val="24"/>
          <w:lang w:eastAsia="ru-RU"/>
        </w:rPr>
        <w:t>Содержание и ремонт внешних поверхностей объектов капитального строительства, а также размещаемых на них конструкций и оборудования (за исключением рекламных и информационных конструкций) осуществляются собственниками или владельцами названных объектов капитального строительства (помещений в них).</w:t>
      </w:r>
    </w:p>
    <w:p w:rsidR="004761DC" w:rsidRPr="004761DC" w:rsidRDefault="004761DC" w:rsidP="004761DC">
      <w:pPr>
        <w:tabs>
          <w:tab w:val="left" w:pos="1134"/>
          <w:tab w:val="left" w:pos="1276"/>
        </w:tabs>
        <w:spacing w:after="60" w:line="240" w:lineRule="auto"/>
        <w:ind w:firstLine="567"/>
        <w:jc w:val="both"/>
        <w:outlineLvl w:val="1"/>
        <w:rPr>
          <w:rFonts w:ascii="Arial" w:eastAsia="MS Gothic" w:hAnsi="Arial" w:cs="Arial"/>
          <w:sz w:val="24"/>
          <w:szCs w:val="24"/>
        </w:rPr>
      </w:pPr>
      <w:r w:rsidRPr="004761DC">
        <w:rPr>
          <w:rFonts w:ascii="Arial" w:eastAsia="MS Gothic" w:hAnsi="Arial" w:cs="Arial"/>
          <w:sz w:val="24"/>
          <w:szCs w:val="24"/>
        </w:rPr>
        <w:t xml:space="preserve">3. </w:t>
      </w:r>
      <w:r w:rsidR="001F2129" w:rsidRPr="004761DC">
        <w:rPr>
          <w:rFonts w:ascii="Arial" w:eastAsia="Times New Roman" w:hAnsi="Arial" w:cs="Arial"/>
          <w:color w:val="000000"/>
          <w:sz w:val="24"/>
          <w:szCs w:val="24"/>
          <w:lang w:eastAsia="ru-RU"/>
        </w:rPr>
        <w:t>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 и информационных конструкций.</w:t>
      </w:r>
    </w:p>
    <w:p w:rsidR="004761DC" w:rsidRDefault="004761DC"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MS Gothic" w:hAnsi="Arial" w:cs="Arial"/>
          <w:sz w:val="24"/>
          <w:szCs w:val="24"/>
        </w:rPr>
        <w:t xml:space="preserve">4. </w:t>
      </w:r>
      <w:r w:rsidR="004B77A8" w:rsidRPr="004761DC">
        <w:rPr>
          <w:rFonts w:ascii="Arial" w:hAnsi="Arial" w:cs="Arial"/>
          <w:bCs/>
          <w:sz w:val="24"/>
          <w:szCs w:val="24"/>
        </w:rPr>
        <w:t>При нарушении собственниками (правообладателями) нежилых объектов капитального строительства или помещений в них, являющимися юридическими лицами (индивидуальными предпринимателями), требований установленных паспортом колористического решения фасадов зданий, строений, сооружений, ограждений, а также нарушении сроков ремонта</w:t>
      </w:r>
      <w:r w:rsidR="00A66925" w:rsidRPr="004761DC">
        <w:rPr>
          <w:rFonts w:ascii="Arial" w:hAnsi="Arial" w:cs="Arial"/>
          <w:bCs/>
          <w:sz w:val="24"/>
          <w:szCs w:val="24"/>
        </w:rPr>
        <w:t>,</w:t>
      </w:r>
      <w:r w:rsidR="004B77A8" w:rsidRPr="004761DC">
        <w:rPr>
          <w:rFonts w:ascii="Arial" w:hAnsi="Arial" w:cs="Arial"/>
          <w:bCs/>
          <w:sz w:val="24"/>
          <w:szCs w:val="24"/>
        </w:rPr>
        <w:t xml:space="preserve"> ремонт указанных внешних поверхностей объектов капитального строительства осуществляется указанными собственниками (правообладателями) в соответствии с предписаниями уполномоченного органа. В предписании должен быть установлен </w:t>
      </w:r>
      <w:r w:rsidR="00EA2B7B" w:rsidRPr="004761DC">
        <w:rPr>
          <w:rFonts w:ascii="Arial" w:hAnsi="Arial" w:cs="Arial"/>
          <w:bCs/>
          <w:sz w:val="24"/>
          <w:szCs w:val="24"/>
        </w:rPr>
        <w:t xml:space="preserve">разумный срок </w:t>
      </w:r>
      <w:r w:rsidR="00EA2B7B" w:rsidRPr="004761DC">
        <w:rPr>
          <w:rFonts w:ascii="Arial" w:hAnsi="Arial" w:cs="Arial"/>
          <w:bCs/>
          <w:sz w:val="24"/>
          <w:szCs w:val="24"/>
        </w:rPr>
        <w:br/>
        <w:t>его исполнения.</w:t>
      </w:r>
    </w:p>
    <w:p w:rsidR="004761DC" w:rsidRDefault="00A66925"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hAnsi="Arial" w:cs="Arial"/>
          <w:bCs/>
          <w:color w:val="000000"/>
          <w:sz w:val="24"/>
          <w:szCs w:val="24"/>
        </w:rPr>
        <w:t>5. </w:t>
      </w:r>
      <w:r w:rsidRPr="004761DC">
        <w:rPr>
          <w:rFonts w:ascii="Arial" w:hAnsi="Arial" w:cs="Arial"/>
          <w:bCs/>
          <w:sz w:val="24"/>
          <w:szCs w:val="24"/>
        </w:rPr>
        <w:t xml:space="preserve">В случае неисполнения предписания уполномоченного органа </w:t>
      </w:r>
      <w:r w:rsidR="004B77A8" w:rsidRPr="004761DC">
        <w:rPr>
          <w:rFonts w:ascii="Arial" w:hAnsi="Arial" w:cs="Arial"/>
          <w:bCs/>
          <w:sz w:val="24"/>
          <w:szCs w:val="24"/>
        </w:rPr>
        <w:t xml:space="preserve">в установленный данным предписанием срок </w:t>
      </w:r>
      <w:r w:rsidR="002F6964" w:rsidRPr="004761DC">
        <w:rPr>
          <w:rFonts w:ascii="Arial" w:hAnsi="Arial" w:cs="Arial"/>
          <w:bCs/>
          <w:sz w:val="24"/>
          <w:szCs w:val="24"/>
        </w:rPr>
        <w:t>Администрация городского округа Лобня</w:t>
      </w:r>
      <w:r w:rsidR="00C020FE" w:rsidRPr="004761DC">
        <w:rPr>
          <w:rFonts w:ascii="Arial" w:hAnsi="Arial" w:cs="Arial"/>
          <w:bCs/>
          <w:sz w:val="24"/>
          <w:szCs w:val="24"/>
        </w:rPr>
        <w:t xml:space="preserve"> (далее - Администрация)</w:t>
      </w:r>
      <w:r w:rsidR="004B77A8" w:rsidRPr="004761DC">
        <w:rPr>
          <w:rFonts w:ascii="Arial" w:hAnsi="Arial" w:cs="Arial"/>
          <w:bCs/>
          <w:sz w:val="24"/>
          <w:szCs w:val="24"/>
        </w:rPr>
        <w:t xml:space="preserve"> после получения информации о неисполнении указанного предписания вправе принять решение о проведении ремонта внешних поверхностей нежилых зданий, строений, сооружений за счет средств бю</w:t>
      </w:r>
      <w:r w:rsidRPr="004761DC">
        <w:rPr>
          <w:rFonts w:ascii="Arial" w:hAnsi="Arial" w:cs="Arial"/>
          <w:bCs/>
          <w:sz w:val="24"/>
          <w:szCs w:val="24"/>
        </w:rPr>
        <w:t xml:space="preserve">джета </w:t>
      </w:r>
      <w:r w:rsidR="006532FA" w:rsidRPr="004761DC">
        <w:rPr>
          <w:rFonts w:ascii="Arial" w:hAnsi="Arial" w:cs="Arial"/>
          <w:bCs/>
          <w:sz w:val="24"/>
          <w:szCs w:val="24"/>
        </w:rPr>
        <w:t>городского округа Лобня</w:t>
      </w:r>
      <w:r w:rsidR="004B77A8" w:rsidRPr="004761DC">
        <w:rPr>
          <w:rFonts w:ascii="Arial" w:hAnsi="Arial" w:cs="Arial"/>
          <w:bCs/>
          <w:sz w:val="24"/>
          <w:szCs w:val="24"/>
        </w:rPr>
        <w:t xml:space="preserve">. Указанное решение </w:t>
      </w:r>
      <w:r w:rsidR="00C020FE" w:rsidRPr="004761DC">
        <w:rPr>
          <w:rFonts w:ascii="Arial" w:hAnsi="Arial" w:cs="Arial"/>
          <w:bCs/>
          <w:sz w:val="24"/>
          <w:szCs w:val="24"/>
        </w:rPr>
        <w:t>Администрации</w:t>
      </w:r>
      <w:r w:rsidR="004B77A8" w:rsidRPr="004761DC">
        <w:rPr>
          <w:rFonts w:ascii="Arial" w:hAnsi="Arial" w:cs="Arial"/>
          <w:bCs/>
          <w:sz w:val="24"/>
          <w:szCs w:val="24"/>
        </w:rPr>
        <w:t>, содержащее информацию о сметной стоимости работ,</w:t>
      </w:r>
      <w:r w:rsidR="004B77A8" w:rsidRPr="004761DC">
        <w:rPr>
          <w:rFonts w:ascii="Arial" w:hAnsi="Arial" w:cs="Arial"/>
          <w:b/>
          <w:bCs/>
          <w:sz w:val="24"/>
          <w:szCs w:val="24"/>
        </w:rPr>
        <w:t xml:space="preserve"> </w:t>
      </w:r>
      <w:r w:rsidR="004B77A8" w:rsidRPr="004761DC">
        <w:rPr>
          <w:rFonts w:ascii="Arial" w:hAnsi="Arial" w:cs="Arial"/>
          <w:bCs/>
          <w:sz w:val="24"/>
          <w:szCs w:val="24"/>
        </w:rPr>
        <w:t>подлежит согласованию с собственниками зданий, строений, сооружений.</w:t>
      </w:r>
    </w:p>
    <w:p w:rsidR="004761DC" w:rsidRDefault="004B77A8"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hAnsi="Arial" w:cs="Arial"/>
          <w:bCs/>
          <w:sz w:val="24"/>
          <w:szCs w:val="24"/>
        </w:rPr>
        <w:t xml:space="preserve">Собственники (правообладатели) </w:t>
      </w:r>
      <w:r w:rsidRPr="004761DC">
        <w:rPr>
          <w:rFonts w:ascii="Arial" w:hAnsi="Arial" w:cs="Arial"/>
          <w:spacing w:val="2"/>
          <w:sz w:val="24"/>
          <w:szCs w:val="24"/>
        </w:rPr>
        <w:t>нежилых объектов капитального строительства или помещений в них,</w:t>
      </w:r>
      <w:r w:rsidRPr="004761DC">
        <w:rPr>
          <w:rFonts w:ascii="Arial" w:hAnsi="Arial" w:cs="Arial"/>
          <w:bCs/>
          <w:sz w:val="24"/>
          <w:szCs w:val="24"/>
        </w:rPr>
        <w:t xml:space="preserve"> ремонт внешних поверхностей которых произведен за счет средств бюджета </w:t>
      </w:r>
      <w:r w:rsidR="00C020FE" w:rsidRPr="004761DC">
        <w:rPr>
          <w:rFonts w:ascii="Arial" w:hAnsi="Arial" w:cs="Arial"/>
          <w:bCs/>
          <w:sz w:val="24"/>
          <w:szCs w:val="24"/>
        </w:rPr>
        <w:t>городского округа Лобня</w:t>
      </w:r>
      <w:r w:rsidRPr="004761DC">
        <w:rPr>
          <w:rFonts w:ascii="Arial" w:hAnsi="Arial" w:cs="Arial"/>
          <w:bCs/>
          <w:sz w:val="24"/>
          <w:szCs w:val="24"/>
        </w:rPr>
        <w:t xml:space="preserve">, обязаны перечислить средства за проведение указанного ремонта, в течение трех месяцев со дня получения уведомления о завершении работ по ремонту внешних поверхностей </w:t>
      </w:r>
      <w:r w:rsidRPr="004761DC">
        <w:rPr>
          <w:rFonts w:ascii="Arial" w:hAnsi="Arial" w:cs="Arial"/>
          <w:spacing w:val="2"/>
          <w:sz w:val="24"/>
          <w:szCs w:val="24"/>
        </w:rPr>
        <w:t>объекта капитального строительства или помещений в нем</w:t>
      </w:r>
      <w:r w:rsidRPr="004761DC">
        <w:rPr>
          <w:rFonts w:ascii="Arial" w:hAnsi="Arial" w:cs="Arial"/>
          <w:bCs/>
          <w:sz w:val="24"/>
          <w:szCs w:val="24"/>
        </w:rPr>
        <w:t xml:space="preserve"> (далее – уведомление о </w:t>
      </w:r>
      <w:r w:rsidR="00EA2B7B" w:rsidRPr="004761DC">
        <w:rPr>
          <w:rFonts w:ascii="Arial" w:hAnsi="Arial" w:cs="Arial"/>
          <w:bCs/>
          <w:sz w:val="24"/>
          <w:szCs w:val="24"/>
        </w:rPr>
        <w:t xml:space="preserve">завершении работ). Уведомление </w:t>
      </w:r>
      <w:r w:rsidRPr="004761DC">
        <w:rPr>
          <w:rFonts w:ascii="Arial" w:hAnsi="Arial" w:cs="Arial"/>
          <w:bCs/>
          <w:sz w:val="24"/>
          <w:szCs w:val="24"/>
        </w:rPr>
        <w:t xml:space="preserve">о завершении работ выдается собственнику (правообладателю) </w:t>
      </w:r>
      <w:r w:rsidRPr="004761DC">
        <w:rPr>
          <w:rFonts w:ascii="Arial" w:hAnsi="Arial" w:cs="Arial"/>
          <w:spacing w:val="2"/>
          <w:sz w:val="24"/>
          <w:szCs w:val="24"/>
        </w:rPr>
        <w:t xml:space="preserve">объекта </w:t>
      </w:r>
      <w:r w:rsidRPr="004761DC">
        <w:rPr>
          <w:rFonts w:ascii="Arial" w:hAnsi="Arial" w:cs="Arial"/>
          <w:spacing w:val="2"/>
          <w:sz w:val="24"/>
          <w:szCs w:val="24"/>
        </w:rPr>
        <w:lastRenderedPageBreak/>
        <w:t xml:space="preserve">капитального строительства или помещений в нем </w:t>
      </w:r>
      <w:r w:rsidRPr="004761DC">
        <w:rPr>
          <w:rFonts w:ascii="Arial" w:hAnsi="Arial" w:cs="Arial"/>
          <w:bCs/>
          <w:sz w:val="24"/>
          <w:szCs w:val="24"/>
        </w:rPr>
        <w:t xml:space="preserve">способом, обеспечивающим подтверждение его получение. </w:t>
      </w:r>
    </w:p>
    <w:p w:rsidR="004761DC" w:rsidRDefault="004B77A8"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hAnsi="Arial" w:cs="Arial"/>
          <w:bCs/>
          <w:sz w:val="24"/>
          <w:szCs w:val="24"/>
        </w:rPr>
        <w:t>В случае, если в установленный уведомлением о завершении работ срок средства не были перечислены собственником (правообладателем)</w:t>
      </w:r>
      <w:r w:rsidRPr="004761DC">
        <w:rPr>
          <w:rFonts w:ascii="Arial" w:eastAsia="Calibri" w:hAnsi="Arial" w:cs="Arial"/>
          <w:sz w:val="24"/>
          <w:szCs w:val="24"/>
        </w:rPr>
        <w:t xml:space="preserve"> </w:t>
      </w:r>
      <w:r w:rsidRPr="004761DC">
        <w:rPr>
          <w:rFonts w:ascii="Arial" w:hAnsi="Arial" w:cs="Arial"/>
          <w:bCs/>
          <w:sz w:val="24"/>
          <w:szCs w:val="24"/>
        </w:rPr>
        <w:t xml:space="preserve">объекта капитального строительства или помещений в нем, </w:t>
      </w:r>
      <w:r w:rsidR="00A26009" w:rsidRPr="004761DC">
        <w:rPr>
          <w:rFonts w:ascii="Arial" w:hAnsi="Arial" w:cs="Arial"/>
          <w:bCs/>
          <w:sz w:val="24"/>
          <w:szCs w:val="24"/>
        </w:rPr>
        <w:t>Администрация</w:t>
      </w:r>
      <w:r w:rsidRPr="004761DC">
        <w:rPr>
          <w:rFonts w:ascii="Arial" w:hAnsi="Arial" w:cs="Arial"/>
          <w:bCs/>
          <w:sz w:val="24"/>
          <w:szCs w:val="24"/>
        </w:rPr>
        <w:t xml:space="preserve"> в течение одного месяца со дня истечения установленного срока обращается в суд с заявлением о взыскании с собственника (правообладателя)</w:t>
      </w:r>
      <w:r w:rsidRPr="004761DC">
        <w:rPr>
          <w:rFonts w:ascii="Arial" w:eastAsia="Calibri" w:hAnsi="Arial" w:cs="Arial"/>
          <w:sz w:val="24"/>
          <w:szCs w:val="24"/>
        </w:rPr>
        <w:t xml:space="preserve"> </w:t>
      </w:r>
      <w:r w:rsidRPr="004761DC">
        <w:rPr>
          <w:rFonts w:ascii="Arial" w:hAnsi="Arial" w:cs="Arial"/>
          <w:bCs/>
          <w:sz w:val="24"/>
          <w:szCs w:val="24"/>
        </w:rPr>
        <w:t>объекта капитально</w:t>
      </w:r>
      <w:r w:rsidR="00EA2B7B" w:rsidRPr="004761DC">
        <w:rPr>
          <w:rFonts w:ascii="Arial" w:hAnsi="Arial" w:cs="Arial"/>
          <w:bCs/>
          <w:sz w:val="24"/>
          <w:szCs w:val="24"/>
        </w:rPr>
        <w:t xml:space="preserve">го строительства или помещений </w:t>
      </w:r>
      <w:r w:rsidRPr="004761DC">
        <w:rPr>
          <w:rFonts w:ascii="Arial" w:hAnsi="Arial" w:cs="Arial"/>
          <w:bCs/>
          <w:sz w:val="24"/>
          <w:szCs w:val="24"/>
        </w:rPr>
        <w:t xml:space="preserve">в нем средств за проведение ремонта </w:t>
      </w:r>
      <w:r w:rsidRPr="004761DC">
        <w:rPr>
          <w:rFonts w:ascii="Arial" w:hAnsi="Arial" w:cs="Arial"/>
          <w:bCs/>
          <w:color w:val="000000"/>
          <w:sz w:val="24"/>
          <w:szCs w:val="24"/>
        </w:rPr>
        <w:t xml:space="preserve">внешних поверхностей </w:t>
      </w:r>
      <w:r w:rsidRPr="004761DC">
        <w:rPr>
          <w:rFonts w:ascii="Arial" w:hAnsi="Arial" w:cs="Arial"/>
          <w:color w:val="000000"/>
          <w:spacing w:val="2"/>
          <w:sz w:val="24"/>
          <w:szCs w:val="24"/>
        </w:rPr>
        <w:t xml:space="preserve">объектов капитального строительства  или помещений в них </w:t>
      </w:r>
      <w:r w:rsidRPr="004761DC">
        <w:rPr>
          <w:rFonts w:ascii="Arial" w:hAnsi="Arial" w:cs="Arial"/>
          <w:bCs/>
          <w:color w:val="000000"/>
          <w:sz w:val="24"/>
          <w:szCs w:val="24"/>
        </w:rPr>
        <w:t xml:space="preserve">с последующим перечислением их в бюджет </w:t>
      </w:r>
      <w:r w:rsidR="00C020FE" w:rsidRPr="004761DC">
        <w:rPr>
          <w:rFonts w:ascii="Arial" w:hAnsi="Arial" w:cs="Arial"/>
          <w:bCs/>
          <w:color w:val="000000"/>
          <w:sz w:val="24"/>
          <w:szCs w:val="24"/>
        </w:rPr>
        <w:t>городского округа Лобня</w:t>
      </w:r>
      <w:r w:rsidRPr="004761DC">
        <w:rPr>
          <w:rFonts w:ascii="Arial" w:hAnsi="Arial" w:cs="Arial"/>
          <w:bCs/>
          <w:color w:val="000000"/>
          <w:sz w:val="24"/>
          <w:szCs w:val="24"/>
        </w:rPr>
        <w:t>.</w:t>
      </w:r>
    </w:p>
    <w:p w:rsidR="004761DC" w:rsidRDefault="004B77A8"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hAnsi="Arial" w:cs="Arial"/>
          <w:bCs/>
          <w:sz w:val="24"/>
          <w:szCs w:val="24"/>
        </w:rPr>
        <w:t>6. С</w:t>
      </w:r>
      <w:r w:rsidRPr="004761DC">
        <w:rPr>
          <w:rFonts w:ascii="Arial" w:hAnsi="Arial" w:cs="Arial"/>
          <w:bCs/>
          <w:color w:val="000000"/>
          <w:sz w:val="24"/>
          <w:szCs w:val="24"/>
        </w:rPr>
        <w:t xml:space="preserve">одержание и ремонт внешних поверхностей </w:t>
      </w:r>
      <w:r w:rsidRPr="004761DC">
        <w:rPr>
          <w:rFonts w:ascii="Arial" w:hAnsi="Arial" w:cs="Arial"/>
          <w:color w:val="000000"/>
          <w:spacing w:val="2"/>
          <w:sz w:val="24"/>
          <w:szCs w:val="24"/>
        </w:rPr>
        <w:t xml:space="preserve">объектов капитального строительства, в том числе крыш, фасадов, архитектурно-декоративных деталей (элементов) фасадов, </w:t>
      </w:r>
      <w:r w:rsidRPr="004761DC">
        <w:rPr>
          <w:rFonts w:ascii="Arial" w:hAnsi="Arial" w:cs="Arial"/>
          <w:spacing w:val="2"/>
          <w:sz w:val="24"/>
          <w:szCs w:val="24"/>
        </w:rPr>
        <w:t>оконных и дверных проемов, витражей, витрин, навесов, балконов,</w:t>
      </w:r>
      <w:r w:rsidRPr="004761DC">
        <w:rPr>
          <w:rFonts w:ascii="Arial" w:hAnsi="Arial" w:cs="Arial"/>
          <w:color w:val="000000"/>
          <w:spacing w:val="2"/>
          <w:sz w:val="24"/>
          <w:szCs w:val="24"/>
        </w:rPr>
        <w:t xml:space="preserve"> входных групп, цоколей, террас</w:t>
      </w:r>
      <w:r w:rsidR="00EA2B7B" w:rsidRPr="004761DC">
        <w:rPr>
          <w:rFonts w:ascii="Arial" w:hAnsi="Arial" w:cs="Arial"/>
          <w:bCs/>
          <w:color w:val="000000"/>
          <w:sz w:val="24"/>
          <w:szCs w:val="24"/>
        </w:rPr>
        <w:t xml:space="preserve">, </w:t>
      </w:r>
      <w:r w:rsidRPr="004761DC">
        <w:rPr>
          <w:rFonts w:ascii="Arial" w:hAnsi="Arial" w:cs="Arial"/>
          <w:bCs/>
          <w:color w:val="000000"/>
          <w:sz w:val="24"/>
          <w:szCs w:val="24"/>
        </w:rPr>
        <w:t xml:space="preserve">а также размещаемых на них конструкций и оборудования внешних поверхностей </w:t>
      </w:r>
      <w:r w:rsidRPr="004761DC">
        <w:rPr>
          <w:rFonts w:ascii="Arial" w:hAnsi="Arial" w:cs="Arial"/>
          <w:color w:val="000000"/>
          <w:spacing w:val="2"/>
          <w:sz w:val="24"/>
          <w:szCs w:val="24"/>
        </w:rPr>
        <w:t>объектов капитального строительства в том числе крыш, фасадов, архитектурно-декоративных деталей (элементов) фасадов, входных групп, цоколей, террас</w:t>
      </w:r>
      <w:r w:rsidRPr="004761DC">
        <w:rPr>
          <w:rFonts w:ascii="Arial" w:hAnsi="Arial" w:cs="Arial"/>
          <w:bCs/>
          <w:color w:val="000000"/>
          <w:sz w:val="24"/>
          <w:szCs w:val="24"/>
        </w:rPr>
        <w:t xml:space="preserve">, а также размещаемых на них конструкций  </w:t>
      </w:r>
      <w:r w:rsidRPr="004761DC">
        <w:rPr>
          <w:rFonts w:ascii="Arial" w:hAnsi="Arial" w:cs="Arial"/>
          <w:bCs/>
          <w:sz w:val="24"/>
          <w:szCs w:val="24"/>
        </w:rPr>
        <w:t>в том числе средств размещения информации</w:t>
      </w:r>
      <w:r w:rsidRPr="004761DC">
        <w:rPr>
          <w:rFonts w:ascii="Arial" w:hAnsi="Arial" w:cs="Arial"/>
          <w:bCs/>
          <w:color w:val="008000"/>
          <w:sz w:val="24"/>
          <w:szCs w:val="24"/>
        </w:rPr>
        <w:t xml:space="preserve"> </w:t>
      </w:r>
      <w:r w:rsidRPr="004761DC">
        <w:rPr>
          <w:rFonts w:ascii="Arial" w:hAnsi="Arial" w:cs="Arial"/>
          <w:bCs/>
          <w:color w:val="000000"/>
          <w:sz w:val="24"/>
          <w:szCs w:val="24"/>
        </w:rPr>
        <w:t xml:space="preserve">и оборудования помимо указанных </w:t>
      </w:r>
      <w:r w:rsidRPr="004761DC">
        <w:rPr>
          <w:rFonts w:ascii="Arial" w:hAnsi="Arial" w:cs="Arial"/>
          <w:bCs/>
          <w:sz w:val="24"/>
          <w:szCs w:val="24"/>
        </w:rPr>
        <w:t>в </w:t>
      </w:r>
      <w:hyperlink r:id="rId11" w:anchor="block_63" w:history="1">
        <w:r w:rsidRPr="004761DC">
          <w:rPr>
            <w:rFonts w:ascii="Arial" w:hAnsi="Arial" w:cs="Arial"/>
            <w:bCs/>
            <w:sz w:val="24"/>
            <w:szCs w:val="24"/>
          </w:rPr>
          <w:t>части 3</w:t>
        </w:r>
      </w:hyperlink>
      <w:r w:rsidRPr="004761DC">
        <w:rPr>
          <w:rFonts w:ascii="Arial" w:hAnsi="Arial" w:cs="Arial"/>
          <w:bCs/>
          <w:sz w:val="24"/>
          <w:szCs w:val="24"/>
        </w:rPr>
        <w:t xml:space="preserve"> настоящей статьи может осуществляться за счет средств бюджета </w:t>
      </w:r>
      <w:r w:rsidR="00C020FE" w:rsidRPr="004761DC">
        <w:rPr>
          <w:rFonts w:ascii="Arial" w:hAnsi="Arial" w:cs="Arial"/>
          <w:bCs/>
          <w:sz w:val="24"/>
          <w:szCs w:val="24"/>
        </w:rPr>
        <w:t>городского округа Лобня</w:t>
      </w:r>
      <w:r w:rsidRPr="004761DC">
        <w:rPr>
          <w:rFonts w:ascii="Arial" w:hAnsi="Arial" w:cs="Arial"/>
          <w:bCs/>
          <w:sz w:val="24"/>
          <w:szCs w:val="24"/>
        </w:rPr>
        <w:t xml:space="preserve">, в том числе на условиях </w:t>
      </w:r>
      <w:proofErr w:type="spellStart"/>
      <w:r w:rsidRPr="004761DC">
        <w:rPr>
          <w:rFonts w:ascii="Arial" w:hAnsi="Arial" w:cs="Arial"/>
          <w:bCs/>
          <w:sz w:val="24"/>
          <w:szCs w:val="24"/>
        </w:rPr>
        <w:t>софинансирования</w:t>
      </w:r>
      <w:proofErr w:type="spellEnd"/>
      <w:r w:rsidRPr="004761DC">
        <w:rPr>
          <w:rFonts w:ascii="Arial" w:hAnsi="Arial" w:cs="Arial"/>
          <w:bCs/>
          <w:sz w:val="24"/>
          <w:szCs w:val="24"/>
        </w:rPr>
        <w:t xml:space="preserve"> собственником.</w:t>
      </w:r>
    </w:p>
    <w:p w:rsidR="004B77A8" w:rsidRPr="004761DC" w:rsidRDefault="004B77A8"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hAnsi="Arial" w:cs="Arial"/>
          <w:bCs/>
          <w:sz w:val="24"/>
          <w:szCs w:val="24"/>
        </w:rPr>
        <w:t>При проведении ремонта внешних поверхностей зданий необходимо обеспечить соблюдение требований, установленных паспортом колористического решения фасадов зданий, строений, сооружений, огражден</w:t>
      </w:r>
      <w:r w:rsidR="003B0B28" w:rsidRPr="004761DC">
        <w:rPr>
          <w:rFonts w:ascii="Arial" w:hAnsi="Arial" w:cs="Arial"/>
          <w:bCs/>
          <w:sz w:val="24"/>
          <w:szCs w:val="24"/>
        </w:rPr>
        <w:t>ий.</w:t>
      </w:r>
    </w:p>
    <w:p w:rsidR="002C1E56" w:rsidRPr="004761DC" w:rsidRDefault="002C1E56" w:rsidP="002C1E56">
      <w:pPr>
        <w:spacing w:after="0"/>
        <w:ind w:firstLine="709"/>
        <w:jc w:val="both"/>
        <w:rPr>
          <w:rFonts w:ascii="Arial" w:hAnsi="Arial" w:cs="Arial"/>
          <w:bCs/>
          <w:sz w:val="24"/>
          <w:szCs w:val="24"/>
        </w:rPr>
      </w:pPr>
    </w:p>
    <w:p w:rsidR="004761DC" w:rsidRDefault="002569FF" w:rsidP="004761DC">
      <w:pPr>
        <w:ind w:firstLine="567"/>
        <w:jc w:val="both"/>
        <w:rPr>
          <w:rFonts w:ascii="Arial" w:hAnsi="Arial" w:cs="Arial"/>
          <w:b/>
          <w:bCs/>
          <w:sz w:val="24"/>
          <w:szCs w:val="24"/>
        </w:rPr>
      </w:pPr>
      <w:r w:rsidRPr="004761DC">
        <w:rPr>
          <w:rFonts w:ascii="Arial" w:hAnsi="Arial" w:cs="Arial"/>
          <w:b/>
          <w:bCs/>
          <w:sz w:val="24"/>
          <w:szCs w:val="24"/>
        </w:rPr>
        <w:t>Статья 7</w:t>
      </w:r>
      <w:r w:rsidR="004B77A8" w:rsidRPr="004761DC">
        <w:rPr>
          <w:rFonts w:ascii="Arial" w:hAnsi="Arial" w:cs="Arial"/>
          <w:b/>
          <w:bCs/>
          <w:sz w:val="24"/>
          <w:szCs w:val="24"/>
        </w:rPr>
        <w:t>.</w:t>
      </w:r>
      <w:r w:rsidR="004B77A8" w:rsidRPr="004761DC">
        <w:rPr>
          <w:rFonts w:ascii="Arial" w:hAnsi="Arial" w:cs="Arial"/>
          <w:b/>
          <w:bCs/>
          <w:sz w:val="24"/>
          <w:szCs w:val="24"/>
          <w:vertAlign w:val="superscript"/>
        </w:rPr>
        <w:t xml:space="preserve"> </w:t>
      </w:r>
      <w:r w:rsidR="004B77A8" w:rsidRPr="004761DC">
        <w:rPr>
          <w:rFonts w:ascii="Arial" w:hAnsi="Arial" w:cs="Arial"/>
          <w:b/>
          <w:bCs/>
          <w:sz w:val="24"/>
          <w:szCs w:val="24"/>
        </w:rPr>
        <w:t>Нормируемый (обязательный) комплекс элем</w:t>
      </w:r>
      <w:r w:rsidR="00C020FE" w:rsidRPr="004761DC">
        <w:rPr>
          <w:rFonts w:ascii="Arial" w:hAnsi="Arial" w:cs="Arial"/>
          <w:b/>
          <w:bCs/>
          <w:sz w:val="24"/>
          <w:szCs w:val="24"/>
        </w:rPr>
        <w:t>ентов благоустройства территории</w:t>
      </w:r>
      <w:r w:rsidR="004B77A8" w:rsidRPr="004761DC">
        <w:rPr>
          <w:rFonts w:ascii="Arial" w:hAnsi="Arial" w:cs="Arial"/>
          <w:b/>
          <w:bCs/>
          <w:sz w:val="24"/>
          <w:szCs w:val="24"/>
        </w:rPr>
        <w:t xml:space="preserve"> вновь возводимых и реконструируемых объектов капитального строительства</w:t>
      </w:r>
    </w:p>
    <w:p w:rsidR="004761DC" w:rsidRDefault="004B77A8" w:rsidP="004761DC">
      <w:pPr>
        <w:spacing w:after="0" w:line="240" w:lineRule="auto"/>
        <w:ind w:firstLine="567"/>
        <w:jc w:val="both"/>
        <w:rPr>
          <w:rFonts w:ascii="Arial" w:hAnsi="Arial" w:cs="Arial"/>
          <w:b/>
          <w:bCs/>
          <w:sz w:val="24"/>
          <w:szCs w:val="24"/>
        </w:rPr>
      </w:pPr>
      <w:r w:rsidRPr="004761DC">
        <w:rPr>
          <w:rFonts w:ascii="Arial" w:hAnsi="Arial" w:cs="Arial"/>
          <w:bCs/>
          <w:sz w:val="24"/>
          <w:szCs w:val="24"/>
        </w:rPr>
        <w:t>В состав нормируемого (обязательного) комплекса элем</w:t>
      </w:r>
      <w:r w:rsidR="00C020FE" w:rsidRPr="004761DC">
        <w:rPr>
          <w:rFonts w:ascii="Arial" w:hAnsi="Arial" w:cs="Arial"/>
          <w:bCs/>
          <w:sz w:val="24"/>
          <w:szCs w:val="24"/>
        </w:rPr>
        <w:t>ентов благоустройства территории</w:t>
      </w:r>
      <w:r w:rsidRPr="004761DC">
        <w:rPr>
          <w:rFonts w:ascii="Arial" w:hAnsi="Arial" w:cs="Arial"/>
          <w:bCs/>
          <w:sz w:val="24"/>
          <w:szCs w:val="24"/>
        </w:rPr>
        <w:t xml:space="preserve"> вновь возводимых и реконструируемых зданий жилого назначения входят:</w:t>
      </w:r>
    </w:p>
    <w:p w:rsidR="004761DC" w:rsidRDefault="004B77A8" w:rsidP="004761DC">
      <w:pPr>
        <w:spacing w:after="0" w:line="240" w:lineRule="auto"/>
        <w:ind w:firstLine="567"/>
        <w:jc w:val="both"/>
        <w:rPr>
          <w:rFonts w:ascii="Arial" w:hAnsi="Arial" w:cs="Arial"/>
          <w:b/>
          <w:bCs/>
          <w:sz w:val="24"/>
          <w:szCs w:val="24"/>
        </w:rPr>
      </w:pPr>
      <w:proofErr w:type="gramStart"/>
      <w:r w:rsidRPr="004761DC">
        <w:rPr>
          <w:rFonts w:ascii="Arial" w:hAnsi="Arial" w:cs="Arial"/>
          <w:bCs/>
          <w:sz w:val="24"/>
          <w:szCs w:val="24"/>
        </w:rPr>
        <w:t>проезды</w:t>
      </w:r>
      <w:proofErr w:type="gramEnd"/>
      <w:r w:rsidRPr="004761DC">
        <w:rPr>
          <w:rFonts w:ascii="Arial" w:hAnsi="Arial" w:cs="Arial"/>
          <w:bCs/>
          <w:sz w:val="24"/>
          <w:szCs w:val="24"/>
        </w:rPr>
        <w:t xml:space="preserve"> хозяйственные для посадки и высадки пассажиров, для автомобилей скорой помощи, пожарных, аварийных служб;</w:t>
      </w:r>
    </w:p>
    <w:p w:rsidR="004761DC" w:rsidRDefault="004B77A8" w:rsidP="004761DC">
      <w:pPr>
        <w:spacing w:after="0" w:line="240" w:lineRule="auto"/>
        <w:ind w:firstLine="567"/>
        <w:jc w:val="both"/>
        <w:rPr>
          <w:rFonts w:ascii="Arial" w:hAnsi="Arial" w:cs="Arial"/>
          <w:b/>
          <w:bCs/>
          <w:sz w:val="24"/>
          <w:szCs w:val="24"/>
        </w:rPr>
      </w:pPr>
      <w:proofErr w:type="gramStart"/>
      <w:r w:rsidRPr="004761DC">
        <w:rPr>
          <w:rFonts w:ascii="Arial" w:hAnsi="Arial" w:cs="Arial"/>
          <w:bCs/>
          <w:sz w:val="24"/>
          <w:szCs w:val="24"/>
        </w:rPr>
        <w:t>детская</w:t>
      </w:r>
      <w:proofErr w:type="gramEnd"/>
      <w:r w:rsidRPr="004761DC">
        <w:rPr>
          <w:rFonts w:ascii="Arial" w:hAnsi="Arial" w:cs="Arial"/>
          <w:bCs/>
          <w:sz w:val="24"/>
          <w:szCs w:val="24"/>
        </w:rPr>
        <w:t xml:space="preserve"> площадка;</w:t>
      </w:r>
    </w:p>
    <w:p w:rsidR="004761DC" w:rsidRDefault="004B77A8" w:rsidP="004761DC">
      <w:pPr>
        <w:spacing w:after="0" w:line="240" w:lineRule="auto"/>
        <w:ind w:firstLine="567"/>
        <w:jc w:val="both"/>
        <w:rPr>
          <w:rFonts w:ascii="Arial" w:hAnsi="Arial" w:cs="Arial"/>
          <w:b/>
          <w:bCs/>
          <w:sz w:val="24"/>
          <w:szCs w:val="24"/>
        </w:rPr>
      </w:pPr>
      <w:proofErr w:type="gramStart"/>
      <w:r w:rsidRPr="004761DC">
        <w:rPr>
          <w:rFonts w:ascii="Arial" w:hAnsi="Arial" w:cs="Arial"/>
          <w:bCs/>
          <w:sz w:val="24"/>
          <w:szCs w:val="24"/>
        </w:rPr>
        <w:t>площадка</w:t>
      </w:r>
      <w:proofErr w:type="gramEnd"/>
      <w:r w:rsidRPr="004761DC">
        <w:rPr>
          <w:rFonts w:ascii="Arial" w:hAnsi="Arial" w:cs="Arial"/>
          <w:bCs/>
          <w:sz w:val="24"/>
          <w:szCs w:val="24"/>
        </w:rPr>
        <w:t xml:space="preserve"> отдыха;</w:t>
      </w:r>
    </w:p>
    <w:p w:rsidR="004761DC" w:rsidRDefault="004B77A8" w:rsidP="004761DC">
      <w:pPr>
        <w:spacing w:after="0" w:line="240" w:lineRule="auto"/>
        <w:ind w:firstLine="567"/>
        <w:jc w:val="both"/>
        <w:rPr>
          <w:rFonts w:ascii="Arial" w:hAnsi="Arial" w:cs="Arial"/>
          <w:b/>
          <w:bCs/>
          <w:sz w:val="24"/>
          <w:szCs w:val="24"/>
        </w:rPr>
      </w:pPr>
      <w:proofErr w:type="gramStart"/>
      <w:r w:rsidRPr="004761DC">
        <w:rPr>
          <w:rFonts w:ascii="Arial" w:hAnsi="Arial" w:cs="Arial"/>
          <w:bCs/>
          <w:sz w:val="24"/>
          <w:szCs w:val="24"/>
        </w:rPr>
        <w:t>спортивная</w:t>
      </w:r>
      <w:proofErr w:type="gramEnd"/>
      <w:r w:rsidRPr="004761DC">
        <w:rPr>
          <w:rFonts w:ascii="Arial" w:hAnsi="Arial" w:cs="Arial"/>
          <w:bCs/>
          <w:sz w:val="24"/>
          <w:szCs w:val="24"/>
        </w:rPr>
        <w:t xml:space="preserve"> площадка или спортивно-игровой комплекс;</w:t>
      </w:r>
    </w:p>
    <w:p w:rsidR="004761DC" w:rsidRDefault="004B77A8" w:rsidP="004761DC">
      <w:pPr>
        <w:spacing w:after="0" w:line="240" w:lineRule="auto"/>
        <w:ind w:firstLine="567"/>
        <w:jc w:val="both"/>
        <w:rPr>
          <w:rFonts w:ascii="Arial" w:hAnsi="Arial" w:cs="Arial"/>
          <w:b/>
          <w:bCs/>
          <w:sz w:val="24"/>
          <w:szCs w:val="24"/>
        </w:rPr>
      </w:pPr>
      <w:proofErr w:type="gramStart"/>
      <w:r w:rsidRPr="004761DC">
        <w:rPr>
          <w:rFonts w:ascii="Arial" w:hAnsi="Arial" w:cs="Arial"/>
          <w:bCs/>
          <w:sz w:val="24"/>
          <w:szCs w:val="24"/>
        </w:rPr>
        <w:t>контейнерная</w:t>
      </w:r>
      <w:proofErr w:type="gramEnd"/>
      <w:r w:rsidRPr="004761DC">
        <w:rPr>
          <w:rFonts w:ascii="Arial" w:hAnsi="Arial" w:cs="Arial"/>
          <w:bCs/>
          <w:sz w:val="24"/>
          <w:szCs w:val="24"/>
        </w:rPr>
        <w:t xml:space="preserve"> площадка;</w:t>
      </w:r>
    </w:p>
    <w:p w:rsidR="004761DC" w:rsidRDefault="004B77A8" w:rsidP="004761DC">
      <w:pPr>
        <w:spacing w:after="0" w:line="240" w:lineRule="auto"/>
        <w:ind w:firstLine="567"/>
        <w:jc w:val="both"/>
        <w:rPr>
          <w:rFonts w:ascii="Arial" w:hAnsi="Arial" w:cs="Arial"/>
          <w:b/>
          <w:bCs/>
          <w:sz w:val="24"/>
          <w:szCs w:val="24"/>
        </w:rPr>
      </w:pPr>
      <w:proofErr w:type="gramStart"/>
      <w:r w:rsidRPr="004761DC">
        <w:rPr>
          <w:rFonts w:ascii="Arial" w:hAnsi="Arial" w:cs="Arial"/>
          <w:bCs/>
          <w:sz w:val="24"/>
          <w:szCs w:val="24"/>
        </w:rPr>
        <w:t>пешеходные</w:t>
      </w:r>
      <w:proofErr w:type="gramEnd"/>
      <w:r w:rsidRPr="004761DC">
        <w:rPr>
          <w:rFonts w:ascii="Arial" w:hAnsi="Arial" w:cs="Arial"/>
          <w:bCs/>
          <w:sz w:val="24"/>
          <w:szCs w:val="24"/>
        </w:rPr>
        <w:t xml:space="preserve"> коммуникации;</w:t>
      </w:r>
    </w:p>
    <w:p w:rsidR="004761DC" w:rsidRDefault="004B77A8" w:rsidP="004761DC">
      <w:pPr>
        <w:spacing w:after="0" w:line="240" w:lineRule="auto"/>
        <w:ind w:firstLine="567"/>
        <w:jc w:val="both"/>
        <w:rPr>
          <w:rFonts w:ascii="Arial" w:hAnsi="Arial" w:cs="Arial"/>
          <w:b/>
          <w:bCs/>
          <w:sz w:val="24"/>
          <w:szCs w:val="24"/>
        </w:rPr>
      </w:pPr>
      <w:proofErr w:type="gramStart"/>
      <w:r w:rsidRPr="004761DC">
        <w:rPr>
          <w:rFonts w:ascii="Arial" w:hAnsi="Arial" w:cs="Arial"/>
          <w:bCs/>
          <w:sz w:val="24"/>
          <w:szCs w:val="24"/>
        </w:rPr>
        <w:t>площадка</w:t>
      </w:r>
      <w:proofErr w:type="gramEnd"/>
      <w:r w:rsidRPr="004761DC">
        <w:rPr>
          <w:rFonts w:ascii="Arial" w:hAnsi="Arial" w:cs="Arial"/>
          <w:bCs/>
          <w:sz w:val="24"/>
          <w:szCs w:val="24"/>
        </w:rPr>
        <w:t xml:space="preserve"> автостоянки;</w:t>
      </w:r>
    </w:p>
    <w:p w:rsidR="004761DC" w:rsidRDefault="004B77A8" w:rsidP="004761DC">
      <w:pPr>
        <w:spacing w:after="0" w:line="240" w:lineRule="auto"/>
        <w:ind w:firstLine="567"/>
        <w:jc w:val="both"/>
        <w:rPr>
          <w:rFonts w:ascii="Arial" w:hAnsi="Arial" w:cs="Arial"/>
          <w:b/>
          <w:bCs/>
          <w:sz w:val="24"/>
          <w:szCs w:val="24"/>
        </w:rPr>
      </w:pPr>
      <w:proofErr w:type="gramStart"/>
      <w:r w:rsidRPr="004761DC">
        <w:rPr>
          <w:rFonts w:ascii="Arial" w:hAnsi="Arial" w:cs="Arial"/>
          <w:bCs/>
          <w:sz w:val="24"/>
          <w:szCs w:val="24"/>
        </w:rPr>
        <w:t>велосипедная</w:t>
      </w:r>
      <w:proofErr w:type="gramEnd"/>
      <w:r w:rsidRPr="004761DC">
        <w:rPr>
          <w:rFonts w:ascii="Arial" w:hAnsi="Arial" w:cs="Arial"/>
          <w:bCs/>
          <w:sz w:val="24"/>
          <w:szCs w:val="24"/>
        </w:rPr>
        <w:t xml:space="preserve"> парковка;</w:t>
      </w:r>
    </w:p>
    <w:p w:rsidR="004761DC" w:rsidRDefault="004B77A8" w:rsidP="004761DC">
      <w:pPr>
        <w:spacing w:after="0" w:line="240" w:lineRule="auto"/>
        <w:ind w:firstLine="567"/>
        <w:jc w:val="both"/>
        <w:rPr>
          <w:rFonts w:ascii="Arial" w:hAnsi="Arial" w:cs="Arial"/>
          <w:b/>
          <w:bCs/>
          <w:sz w:val="24"/>
          <w:szCs w:val="24"/>
        </w:rPr>
      </w:pPr>
      <w:proofErr w:type="gramStart"/>
      <w:r w:rsidRPr="004761DC">
        <w:rPr>
          <w:rFonts w:ascii="Arial" w:hAnsi="Arial" w:cs="Arial"/>
          <w:bCs/>
          <w:sz w:val="24"/>
          <w:szCs w:val="24"/>
        </w:rPr>
        <w:t>уличная</w:t>
      </w:r>
      <w:proofErr w:type="gramEnd"/>
      <w:r w:rsidRPr="004761DC">
        <w:rPr>
          <w:rFonts w:ascii="Arial" w:hAnsi="Arial" w:cs="Arial"/>
          <w:bCs/>
          <w:sz w:val="24"/>
          <w:szCs w:val="24"/>
        </w:rPr>
        <w:t xml:space="preserve"> мебель;</w:t>
      </w:r>
    </w:p>
    <w:p w:rsidR="004761DC" w:rsidRDefault="004B77A8" w:rsidP="004761DC">
      <w:pPr>
        <w:spacing w:after="0" w:line="240" w:lineRule="auto"/>
        <w:ind w:firstLine="567"/>
        <w:jc w:val="both"/>
        <w:rPr>
          <w:rFonts w:ascii="Arial" w:hAnsi="Arial" w:cs="Arial"/>
          <w:b/>
          <w:bCs/>
          <w:sz w:val="24"/>
          <w:szCs w:val="24"/>
        </w:rPr>
      </w:pPr>
      <w:proofErr w:type="gramStart"/>
      <w:r w:rsidRPr="004761DC">
        <w:rPr>
          <w:rFonts w:ascii="Arial" w:hAnsi="Arial" w:cs="Arial"/>
          <w:bCs/>
          <w:sz w:val="24"/>
          <w:szCs w:val="24"/>
        </w:rPr>
        <w:t>элементы</w:t>
      </w:r>
      <w:proofErr w:type="gramEnd"/>
      <w:r w:rsidRPr="004761DC">
        <w:rPr>
          <w:rFonts w:ascii="Arial" w:hAnsi="Arial" w:cs="Arial"/>
          <w:bCs/>
          <w:sz w:val="24"/>
          <w:szCs w:val="24"/>
        </w:rPr>
        <w:t xml:space="preserve"> озеленения (газон, деревья, кустарники, устройства </w:t>
      </w:r>
      <w:r w:rsidRPr="004761DC">
        <w:rPr>
          <w:rFonts w:ascii="Arial" w:hAnsi="Arial" w:cs="Arial"/>
          <w:bCs/>
          <w:sz w:val="24"/>
          <w:szCs w:val="24"/>
        </w:rPr>
        <w:br/>
        <w:t>для оформления озеленения);</w:t>
      </w:r>
    </w:p>
    <w:p w:rsidR="004761DC" w:rsidRDefault="004B77A8" w:rsidP="004761DC">
      <w:pPr>
        <w:spacing w:after="0" w:line="240" w:lineRule="auto"/>
        <w:ind w:firstLine="567"/>
        <w:jc w:val="both"/>
        <w:rPr>
          <w:rFonts w:ascii="Arial" w:hAnsi="Arial" w:cs="Arial"/>
          <w:b/>
          <w:bCs/>
          <w:sz w:val="24"/>
          <w:szCs w:val="24"/>
        </w:rPr>
      </w:pPr>
      <w:proofErr w:type="gramStart"/>
      <w:r w:rsidRPr="004761DC">
        <w:rPr>
          <w:rFonts w:ascii="Arial" w:hAnsi="Arial" w:cs="Arial"/>
          <w:bCs/>
          <w:sz w:val="24"/>
          <w:szCs w:val="24"/>
        </w:rPr>
        <w:t>стационарные</w:t>
      </w:r>
      <w:proofErr w:type="gramEnd"/>
      <w:r w:rsidRPr="004761DC">
        <w:rPr>
          <w:rFonts w:ascii="Arial" w:hAnsi="Arial" w:cs="Arial"/>
          <w:bCs/>
          <w:sz w:val="24"/>
          <w:szCs w:val="24"/>
        </w:rPr>
        <w:t xml:space="preserve"> парковочные барьеры;</w:t>
      </w:r>
    </w:p>
    <w:p w:rsidR="004761DC" w:rsidRDefault="004B77A8" w:rsidP="004761DC">
      <w:pPr>
        <w:spacing w:after="0" w:line="240" w:lineRule="auto"/>
        <w:ind w:firstLine="567"/>
        <w:jc w:val="both"/>
        <w:rPr>
          <w:rFonts w:ascii="Arial" w:hAnsi="Arial" w:cs="Arial"/>
          <w:b/>
          <w:bCs/>
          <w:sz w:val="24"/>
          <w:szCs w:val="24"/>
        </w:rPr>
      </w:pPr>
      <w:proofErr w:type="gramStart"/>
      <w:r w:rsidRPr="004761DC">
        <w:rPr>
          <w:rFonts w:ascii="Arial" w:hAnsi="Arial" w:cs="Arial"/>
          <w:bCs/>
          <w:sz w:val="24"/>
          <w:szCs w:val="24"/>
        </w:rPr>
        <w:t>освещение</w:t>
      </w:r>
      <w:proofErr w:type="gramEnd"/>
      <w:r w:rsidRPr="004761DC">
        <w:rPr>
          <w:rFonts w:ascii="Arial" w:hAnsi="Arial" w:cs="Arial"/>
          <w:bCs/>
          <w:sz w:val="24"/>
          <w:szCs w:val="24"/>
        </w:rPr>
        <w:t>;</w:t>
      </w:r>
    </w:p>
    <w:p w:rsidR="004761DC" w:rsidRDefault="004B77A8" w:rsidP="004761DC">
      <w:pPr>
        <w:spacing w:after="0" w:line="240" w:lineRule="auto"/>
        <w:ind w:firstLine="567"/>
        <w:jc w:val="both"/>
        <w:rPr>
          <w:rFonts w:ascii="Arial" w:hAnsi="Arial" w:cs="Arial"/>
          <w:b/>
          <w:bCs/>
          <w:sz w:val="24"/>
          <w:szCs w:val="24"/>
        </w:rPr>
      </w:pPr>
      <w:proofErr w:type="gramStart"/>
      <w:r w:rsidRPr="004761DC">
        <w:rPr>
          <w:rFonts w:ascii="Arial" w:hAnsi="Arial" w:cs="Arial"/>
          <w:bCs/>
          <w:sz w:val="24"/>
          <w:szCs w:val="24"/>
        </w:rPr>
        <w:t>домовой</w:t>
      </w:r>
      <w:proofErr w:type="gramEnd"/>
      <w:r w:rsidRPr="004761DC">
        <w:rPr>
          <w:rFonts w:ascii="Arial" w:hAnsi="Arial" w:cs="Arial"/>
          <w:bCs/>
          <w:sz w:val="24"/>
          <w:szCs w:val="24"/>
        </w:rPr>
        <w:t xml:space="preserve"> знак;</w:t>
      </w:r>
    </w:p>
    <w:p w:rsidR="004761DC" w:rsidRDefault="004B77A8" w:rsidP="004761DC">
      <w:pPr>
        <w:spacing w:after="0" w:line="240" w:lineRule="auto"/>
        <w:ind w:firstLine="567"/>
        <w:jc w:val="both"/>
        <w:rPr>
          <w:rFonts w:ascii="Arial" w:hAnsi="Arial" w:cs="Arial"/>
          <w:b/>
          <w:bCs/>
          <w:sz w:val="24"/>
          <w:szCs w:val="24"/>
        </w:rPr>
      </w:pPr>
      <w:proofErr w:type="gramStart"/>
      <w:r w:rsidRPr="004761DC">
        <w:rPr>
          <w:rFonts w:ascii="Arial" w:hAnsi="Arial" w:cs="Arial"/>
          <w:bCs/>
          <w:sz w:val="24"/>
          <w:szCs w:val="24"/>
        </w:rPr>
        <w:t>информационный</w:t>
      </w:r>
      <w:proofErr w:type="gramEnd"/>
      <w:r w:rsidRPr="004761DC">
        <w:rPr>
          <w:rFonts w:ascii="Arial" w:hAnsi="Arial" w:cs="Arial"/>
          <w:bCs/>
          <w:sz w:val="24"/>
          <w:szCs w:val="24"/>
        </w:rPr>
        <w:t xml:space="preserve"> стенд дворовой территории;</w:t>
      </w:r>
    </w:p>
    <w:p w:rsidR="004761DC" w:rsidRDefault="004B77A8" w:rsidP="004761DC">
      <w:pPr>
        <w:spacing w:after="0" w:line="240" w:lineRule="auto"/>
        <w:ind w:firstLine="567"/>
        <w:jc w:val="both"/>
        <w:rPr>
          <w:rFonts w:ascii="Arial" w:hAnsi="Arial" w:cs="Arial"/>
          <w:b/>
          <w:bCs/>
          <w:sz w:val="24"/>
          <w:szCs w:val="24"/>
        </w:rPr>
      </w:pPr>
      <w:proofErr w:type="gramStart"/>
      <w:r w:rsidRPr="004761DC">
        <w:rPr>
          <w:rFonts w:ascii="Arial" w:hAnsi="Arial" w:cs="Arial"/>
          <w:bCs/>
          <w:sz w:val="24"/>
          <w:szCs w:val="24"/>
        </w:rPr>
        <w:t>оборудованные</w:t>
      </w:r>
      <w:proofErr w:type="gramEnd"/>
      <w:r w:rsidRPr="004761DC">
        <w:rPr>
          <w:rFonts w:ascii="Arial" w:hAnsi="Arial" w:cs="Arial"/>
          <w:bCs/>
          <w:sz w:val="24"/>
          <w:szCs w:val="24"/>
        </w:rPr>
        <w:t xml:space="preserve"> места для размещения кондиционеров;</w:t>
      </w:r>
    </w:p>
    <w:p w:rsidR="004761DC" w:rsidRDefault="004B77A8" w:rsidP="004761DC">
      <w:pPr>
        <w:spacing w:after="0" w:line="240" w:lineRule="auto"/>
        <w:ind w:firstLine="567"/>
        <w:jc w:val="both"/>
        <w:rPr>
          <w:rFonts w:ascii="Arial" w:hAnsi="Arial" w:cs="Arial"/>
          <w:b/>
          <w:bCs/>
          <w:sz w:val="24"/>
          <w:szCs w:val="24"/>
        </w:rPr>
      </w:pPr>
      <w:proofErr w:type="gramStart"/>
      <w:r w:rsidRPr="004761DC">
        <w:rPr>
          <w:rFonts w:ascii="Arial" w:hAnsi="Arial" w:cs="Arial"/>
          <w:bCs/>
          <w:sz w:val="24"/>
          <w:szCs w:val="24"/>
        </w:rPr>
        <w:t>урны</w:t>
      </w:r>
      <w:proofErr w:type="gramEnd"/>
      <w:r w:rsidRPr="004761DC">
        <w:rPr>
          <w:rFonts w:ascii="Arial" w:hAnsi="Arial" w:cs="Arial"/>
          <w:bCs/>
          <w:sz w:val="24"/>
          <w:szCs w:val="24"/>
        </w:rPr>
        <w:t>.</w:t>
      </w:r>
    </w:p>
    <w:p w:rsidR="004B77A8" w:rsidRPr="004761DC" w:rsidRDefault="004B77A8" w:rsidP="004761DC">
      <w:pPr>
        <w:spacing w:after="0" w:line="240" w:lineRule="auto"/>
        <w:ind w:firstLine="567"/>
        <w:jc w:val="both"/>
        <w:rPr>
          <w:rFonts w:ascii="Arial" w:hAnsi="Arial" w:cs="Arial"/>
          <w:b/>
          <w:bCs/>
          <w:sz w:val="24"/>
          <w:szCs w:val="24"/>
        </w:rPr>
      </w:pPr>
      <w:r w:rsidRPr="004761DC">
        <w:rPr>
          <w:rFonts w:ascii="Arial" w:hAnsi="Arial" w:cs="Arial"/>
          <w:bCs/>
          <w:sz w:val="24"/>
          <w:szCs w:val="24"/>
        </w:rPr>
        <w:t>Нормируемый (обязательный) комплекс элем</w:t>
      </w:r>
      <w:r w:rsidR="00C020FE" w:rsidRPr="004761DC">
        <w:rPr>
          <w:rFonts w:ascii="Arial" w:hAnsi="Arial" w:cs="Arial"/>
          <w:bCs/>
          <w:sz w:val="24"/>
          <w:szCs w:val="24"/>
        </w:rPr>
        <w:t>ентов благоустройства территории</w:t>
      </w:r>
      <w:r w:rsidRPr="004761DC">
        <w:rPr>
          <w:rFonts w:ascii="Arial" w:hAnsi="Arial" w:cs="Arial"/>
          <w:bCs/>
          <w:sz w:val="24"/>
          <w:szCs w:val="24"/>
        </w:rPr>
        <w:t xml:space="preserve"> зданий жилого назначения обеспечивается при новом строительстве и реконструкции.</w:t>
      </w:r>
    </w:p>
    <w:p w:rsidR="002C1E56" w:rsidRPr="004761DC" w:rsidRDefault="002C1E56" w:rsidP="00845710">
      <w:pPr>
        <w:tabs>
          <w:tab w:val="left" w:pos="1134"/>
          <w:tab w:val="left" w:pos="1276"/>
        </w:tabs>
        <w:spacing w:after="60" w:line="240" w:lineRule="auto"/>
        <w:ind w:firstLine="709"/>
        <w:jc w:val="center"/>
        <w:outlineLvl w:val="1"/>
        <w:rPr>
          <w:rFonts w:ascii="Arial" w:eastAsia="MS Gothic" w:hAnsi="Arial" w:cs="Arial"/>
          <w:b/>
          <w:sz w:val="24"/>
          <w:szCs w:val="24"/>
        </w:rPr>
      </w:pPr>
      <w:bookmarkStart w:id="1" w:name="_Toc402276770"/>
    </w:p>
    <w:p w:rsidR="004761DC" w:rsidRDefault="00C020FE"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lastRenderedPageBreak/>
        <w:t>Статья 8</w:t>
      </w:r>
      <w:r w:rsidR="00845710" w:rsidRPr="004761DC">
        <w:rPr>
          <w:rFonts w:ascii="Arial" w:eastAsia="MS Gothic" w:hAnsi="Arial" w:cs="Arial"/>
          <w:b/>
          <w:sz w:val="24"/>
          <w:szCs w:val="24"/>
        </w:rPr>
        <w:t>. Улично-дорожная сеть</w:t>
      </w:r>
      <w:bookmarkEnd w:id="1"/>
    </w:p>
    <w:p w:rsidR="004761DC" w:rsidRDefault="004761DC" w:rsidP="004761DC">
      <w:pPr>
        <w:tabs>
          <w:tab w:val="left" w:pos="1134"/>
          <w:tab w:val="left" w:pos="1276"/>
        </w:tabs>
        <w:spacing w:after="60" w:line="240" w:lineRule="auto"/>
        <w:ind w:firstLine="567"/>
        <w:jc w:val="both"/>
        <w:outlineLvl w:val="1"/>
        <w:rPr>
          <w:rFonts w:ascii="Arial" w:eastAsia="MS Gothic" w:hAnsi="Arial" w:cs="Arial"/>
          <w:b/>
          <w:sz w:val="24"/>
          <w:szCs w:val="24"/>
        </w:rPr>
      </w:pPr>
    </w:p>
    <w:p w:rsidR="004761DC" w:rsidRDefault="00845710"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w:t>
      </w:r>
      <w:r w:rsidRPr="004761DC">
        <w:rPr>
          <w:rFonts w:ascii="Arial" w:hAnsi="Arial" w:cs="Arial"/>
          <w:sz w:val="24"/>
          <w:szCs w:val="24"/>
        </w:rPr>
        <w:t>Основными элементами улично-дорожной сети являются улицы, проспекты, переулки, проезды, набережные, площади, тротуары, пешеходные коммуникации, велосипедные дорожки, а также искусственные и защитные дорожные сооружения, элементы обустройства. Проектирование благоустройства возможно производить на сеть улиц определенной категории, отдельную улицу или площадь, часть улицы или пло</w:t>
      </w:r>
      <w:r w:rsidR="003B0B28" w:rsidRPr="004761DC">
        <w:rPr>
          <w:rFonts w:ascii="Arial" w:hAnsi="Arial" w:cs="Arial"/>
          <w:sz w:val="24"/>
          <w:szCs w:val="24"/>
        </w:rPr>
        <w:t>щади, транспортное сооружение.</w:t>
      </w:r>
    </w:p>
    <w:p w:rsidR="004761DC" w:rsidRDefault="00845710"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Разработка проекта благоустройства на территориях транспортных и инженерных коммуникаций </w:t>
      </w:r>
      <w:r w:rsidR="00C020FE"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проводится с учетом законодательства,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в границах улично-дорожной сети ведется преимущественно в проходных коллекторах.</w:t>
      </w:r>
      <w:bookmarkStart w:id="2" w:name="_Toc402276771"/>
    </w:p>
    <w:p w:rsidR="004761DC" w:rsidRDefault="004761DC" w:rsidP="004761DC">
      <w:pPr>
        <w:tabs>
          <w:tab w:val="left" w:pos="1134"/>
          <w:tab w:val="left" w:pos="1276"/>
        </w:tabs>
        <w:spacing w:after="60" w:line="240" w:lineRule="auto"/>
        <w:ind w:firstLine="567"/>
        <w:jc w:val="both"/>
        <w:outlineLvl w:val="1"/>
        <w:rPr>
          <w:rFonts w:ascii="Arial" w:eastAsia="MS Gothic" w:hAnsi="Arial" w:cs="Arial"/>
          <w:b/>
          <w:sz w:val="24"/>
          <w:szCs w:val="24"/>
        </w:rPr>
      </w:pPr>
    </w:p>
    <w:p w:rsidR="004761DC" w:rsidRDefault="00C020FE"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9</w:t>
      </w:r>
      <w:r w:rsidR="00845710" w:rsidRPr="004761DC">
        <w:rPr>
          <w:rFonts w:ascii="Arial" w:eastAsia="MS Gothic" w:hAnsi="Arial" w:cs="Arial"/>
          <w:b/>
          <w:sz w:val="24"/>
          <w:szCs w:val="24"/>
        </w:rPr>
        <w:t>. Улицы и дороги</w:t>
      </w:r>
      <w:bookmarkEnd w:id="2"/>
    </w:p>
    <w:p w:rsidR="004761DC" w:rsidRDefault="004761DC" w:rsidP="004761DC">
      <w:pPr>
        <w:tabs>
          <w:tab w:val="left" w:pos="1134"/>
          <w:tab w:val="left" w:pos="1276"/>
        </w:tabs>
        <w:spacing w:after="60" w:line="240" w:lineRule="auto"/>
        <w:ind w:firstLine="567"/>
        <w:jc w:val="both"/>
        <w:outlineLvl w:val="1"/>
        <w:rPr>
          <w:rFonts w:ascii="Arial" w:eastAsia="MS Gothic" w:hAnsi="Arial" w:cs="Arial"/>
          <w:b/>
          <w:sz w:val="24"/>
          <w:szCs w:val="24"/>
        </w:rPr>
      </w:pPr>
    </w:p>
    <w:p w:rsidR="004761DC" w:rsidRDefault="00845710"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закону от 8 ноября </w:t>
      </w:r>
      <w:smartTag w:uri="urn:schemas-microsoft-com:office:smarttags" w:element="metricconverter">
        <w:smartTagPr>
          <w:attr w:name="ProductID" w:val="2007 г"/>
        </w:smartTagPr>
        <w:r w:rsidRPr="004761DC">
          <w:rPr>
            <w:rFonts w:ascii="Arial" w:eastAsia="Times New Roman" w:hAnsi="Arial" w:cs="Arial"/>
            <w:sz w:val="24"/>
            <w:szCs w:val="24"/>
            <w:lang w:eastAsia="ru-RU"/>
          </w:rPr>
          <w:t>2007 г</w:t>
        </w:r>
      </w:smartTag>
      <w:r w:rsidRPr="004761DC">
        <w:rPr>
          <w:rFonts w:ascii="Arial" w:eastAsia="Times New Roman" w:hAnsi="Arial" w:cs="Arial"/>
          <w:sz w:val="24"/>
          <w:szCs w:val="24"/>
          <w:lang w:eastAsia="ru-RU"/>
        </w:rPr>
        <w:t>.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4761DC" w:rsidRDefault="00845710"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4761DC" w:rsidRDefault="00845710"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Виды и конструкции дорожного покрытия проектируются с учетом категории улицы и обеспечением безопасности движения.</w:t>
      </w:r>
    </w:p>
    <w:p w:rsidR="004761DC" w:rsidRDefault="00845710"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При разработке проекта озеленения улиц и дорог устанавливаются минимальные расстояния от зелёных насаждений до сетей подземных коммуникаций и прочих сооружений улично-дорожной сети в соответствии со строительными нормами и правилами.</w:t>
      </w:r>
    </w:p>
    <w:p w:rsidR="004761DC" w:rsidRDefault="00845710"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 При разработке проекта предусматривается увеличение буферных зон между краем проезжей части и ближайшим рядом деревьев – за пределами зоны риска необходимо высаживать специально выращиваемые для таких объектов растения. Перечень растений утверждается уполномоченным центральным исполнительным органом государственной власти Московской области в сфере дорожного хозяйства.</w:t>
      </w:r>
    </w:p>
    <w:p w:rsidR="004761DC" w:rsidRDefault="00845710"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6. Для освещения магистральных улиц на участках между пересечениями, на эстакадах, мостах и путепроводах опоры светильников располагают с двухсторонней расстановкой (симметрично или в шахматном порядке), по оси разделительной полосы, аналогично осуществляется подвеска светильников между высокими опорами на тросах. Расстояние между опорами устанавливается в зависимости от типа светильников, источников света и высоты их установки, но не более </w:t>
      </w:r>
      <w:smartTag w:uri="urn:schemas-microsoft-com:office:smarttags" w:element="metricconverter">
        <w:smartTagPr>
          <w:attr w:name="ProductID" w:val="50 м"/>
        </w:smartTagPr>
        <w:r w:rsidRPr="004761DC">
          <w:rPr>
            <w:rFonts w:ascii="Arial" w:eastAsia="Times New Roman" w:hAnsi="Arial" w:cs="Arial"/>
            <w:sz w:val="24"/>
            <w:szCs w:val="24"/>
            <w:lang w:eastAsia="ru-RU"/>
          </w:rPr>
          <w:t>50 м</w:t>
        </w:r>
      </w:smartTag>
      <w:r w:rsidRPr="004761DC">
        <w:rPr>
          <w:rFonts w:ascii="Arial" w:eastAsia="Times New Roman" w:hAnsi="Arial" w:cs="Arial"/>
          <w:sz w:val="24"/>
          <w:szCs w:val="24"/>
          <w:lang w:eastAsia="ru-RU"/>
        </w:rPr>
        <w:t>. Возможно размещение оборудования декоративно-художественного (праздничного) освещения.</w:t>
      </w:r>
    </w:p>
    <w:p w:rsidR="004761DC" w:rsidRDefault="004761DC" w:rsidP="004761DC">
      <w:pPr>
        <w:tabs>
          <w:tab w:val="left" w:pos="1134"/>
          <w:tab w:val="left" w:pos="1276"/>
        </w:tabs>
        <w:spacing w:after="60" w:line="240" w:lineRule="auto"/>
        <w:ind w:firstLine="567"/>
        <w:jc w:val="both"/>
        <w:outlineLvl w:val="1"/>
        <w:rPr>
          <w:rFonts w:ascii="Arial" w:eastAsia="MS Gothic" w:hAnsi="Arial" w:cs="Arial"/>
          <w:b/>
          <w:sz w:val="24"/>
          <w:szCs w:val="24"/>
        </w:rPr>
      </w:pPr>
    </w:p>
    <w:p w:rsidR="004761DC" w:rsidRDefault="00C020FE"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hAnsi="Arial" w:cs="Arial"/>
          <w:b/>
          <w:bCs/>
          <w:sz w:val="24"/>
          <w:szCs w:val="24"/>
        </w:rPr>
        <w:lastRenderedPageBreak/>
        <w:t>Статья 10</w:t>
      </w:r>
      <w:r w:rsidR="00845710" w:rsidRPr="004761DC">
        <w:rPr>
          <w:rFonts w:ascii="Arial" w:hAnsi="Arial" w:cs="Arial"/>
          <w:b/>
          <w:bCs/>
          <w:sz w:val="24"/>
          <w:szCs w:val="24"/>
        </w:rPr>
        <w:t>.</w:t>
      </w:r>
      <w:r w:rsidR="00845710" w:rsidRPr="004761DC">
        <w:rPr>
          <w:rFonts w:ascii="Arial" w:hAnsi="Arial" w:cs="Arial"/>
          <w:b/>
          <w:bCs/>
          <w:sz w:val="24"/>
          <w:szCs w:val="24"/>
          <w:vertAlign w:val="superscript"/>
        </w:rPr>
        <w:t xml:space="preserve"> </w:t>
      </w:r>
      <w:r w:rsidR="00845710" w:rsidRPr="004761DC">
        <w:rPr>
          <w:rFonts w:ascii="Arial" w:hAnsi="Arial" w:cs="Arial"/>
          <w:b/>
          <w:bCs/>
          <w:sz w:val="24"/>
          <w:szCs w:val="24"/>
        </w:rPr>
        <w:t>Требования к благоустройству въездных групп</w:t>
      </w:r>
    </w:p>
    <w:p w:rsidR="004761DC" w:rsidRDefault="004761DC" w:rsidP="004761DC">
      <w:pPr>
        <w:tabs>
          <w:tab w:val="left" w:pos="1134"/>
          <w:tab w:val="left" w:pos="1276"/>
        </w:tabs>
        <w:spacing w:after="60" w:line="240" w:lineRule="auto"/>
        <w:ind w:firstLine="567"/>
        <w:jc w:val="both"/>
        <w:outlineLvl w:val="1"/>
        <w:rPr>
          <w:rFonts w:ascii="Arial" w:eastAsia="MS Gothic" w:hAnsi="Arial" w:cs="Arial"/>
          <w:b/>
          <w:sz w:val="24"/>
          <w:szCs w:val="24"/>
        </w:rPr>
      </w:pPr>
    </w:p>
    <w:p w:rsidR="004761DC" w:rsidRDefault="00845710"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Calibri" w:hAnsi="Arial" w:cs="Arial"/>
          <w:sz w:val="24"/>
          <w:szCs w:val="24"/>
        </w:rPr>
        <w:t>Обязательный перечень элементов благоустройства въездных групп включает в себя средства размещения информации, малые архитектурные формы, озеленение, архитект</w:t>
      </w:r>
      <w:r w:rsidR="009D1360" w:rsidRPr="004761DC">
        <w:rPr>
          <w:rFonts w:ascii="Arial" w:eastAsia="Calibri" w:hAnsi="Arial" w:cs="Arial"/>
          <w:sz w:val="24"/>
          <w:szCs w:val="24"/>
        </w:rPr>
        <w:t>урно-художественное освещение.</w:t>
      </w:r>
      <w:bookmarkStart w:id="3" w:name="_Toc402276772"/>
    </w:p>
    <w:p w:rsidR="004761DC" w:rsidRDefault="004761DC" w:rsidP="004761DC">
      <w:pPr>
        <w:tabs>
          <w:tab w:val="left" w:pos="1134"/>
          <w:tab w:val="left" w:pos="1276"/>
        </w:tabs>
        <w:spacing w:after="60" w:line="240" w:lineRule="auto"/>
        <w:ind w:firstLine="567"/>
        <w:jc w:val="both"/>
        <w:outlineLvl w:val="1"/>
        <w:rPr>
          <w:rFonts w:ascii="Arial" w:eastAsia="MS Gothic" w:hAnsi="Arial" w:cs="Arial"/>
          <w:b/>
          <w:sz w:val="24"/>
          <w:szCs w:val="24"/>
        </w:rPr>
      </w:pPr>
    </w:p>
    <w:p w:rsidR="004761DC" w:rsidRDefault="00C020FE"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11</w:t>
      </w:r>
      <w:r w:rsidR="00586D14" w:rsidRPr="004761DC">
        <w:rPr>
          <w:rFonts w:ascii="Arial" w:eastAsia="MS Gothic" w:hAnsi="Arial" w:cs="Arial"/>
          <w:b/>
          <w:sz w:val="24"/>
          <w:szCs w:val="24"/>
        </w:rPr>
        <w:t>. Площади</w:t>
      </w:r>
      <w:bookmarkEnd w:id="3"/>
    </w:p>
    <w:p w:rsidR="004761DC" w:rsidRDefault="004761DC" w:rsidP="004761DC">
      <w:pPr>
        <w:tabs>
          <w:tab w:val="left" w:pos="1134"/>
          <w:tab w:val="left" w:pos="1276"/>
        </w:tabs>
        <w:spacing w:after="60" w:line="240" w:lineRule="auto"/>
        <w:ind w:firstLine="567"/>
        <w:jc w:val="both"/>
        <w:outlineLvl w:val="1"/>
        <w:rPr>
          <w:rFonts w:ascii="Arial" w:eastAsia="MS Gothic" w:hAnsi="Arial" w:cs="Arial"/>
          <w:b/>
          <w:sz w:val="24"/>
          <w:szCs w:val="24"/>
        </w:rPr>
      </w:pPr>
    </w:p>
    <w:p w:rsidR="004761DC" w:rsidRDefault="00586D14"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По функциональному назначению площади подразделяются на: главные (у зданий органов власти, общественных организаций); </w:t>
      </w:r>
      <w:proofErr w:type="spellStart"/>
      <w:r w:rsidRPr="004761DC">
        <w:rPr>
          <w:rFonts w:ascii="Arial" w:eastAsia="Times New Roman" w:hAnsi="Arial" w:cs="Arial"/>
          <w:sz w:val="24"/>
          <w:szCs w:val="24"/>
          <w:lang w:eastAsia="ru-RU"/>
        </w:rPr>
        <w:t>приобъектные</w:t>
      </w:r>
      <w:proofErr w:type="spellEnd"/>
      <w:r w:rsidRPr="004761DC">
        <w:rPr>
          <w:rFonts w:ascii="Arial" w:eastAsia="Times New Roman" w:hAnsi="Arial" w:cs="Arial"/>
          <w:sz w:val="24"/>
          <w:szCs w:val="24"/>
          <w:lang w:eastAsia="ru-RU"/>
        </w:rPr>
        <w:t xml:space="preserve"> (у театров, памятников, кинотеатров, музеев, торговых центров, стадионов, парков, рынков и др.); общественно-транспортные (станций, на въездах); мемориальные (у памятных объектов или мест); площади транспортных развязок.</w:t>
      </w:r>
    </w:p>
    <w:p w:rsidR="004761DC" w:rsidRDefault="00586D14"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При разработке проекта благоустройства обеспечивается максимально возможное разделение пешеходного и транспортного движения, основных и местных транспортных потоков.</w:t>
      </w:r>
    </w:p>
    <w:p w:rsidR="004761DC" w:rsidRDefault="00586D14"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Территории площадей включают: проезжую часть, пешеходную часть, участки и территории озеленения. 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мусора.</w:t>
      </w:r>
    </w:p>
    <w:p w:rsidR="004761DC" w:rsidRDefault="00CB77BB"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w:t>
      </w:r>
      <w:r w:rsidR="00586D14" w:rsidRPr="004761DC">
        <w:rPr>
          <w:rFonts w:ascii="Arial" w:eastAsia="Times New Roman" w:hAnsi="Arial" w:cs="Arial"/>
          <w:sz w:val="24"/>
          <w:szCs w:val="24"/>
          <w:lang w:eastAsia="ru-RU"/>
        </w:rPr>
        <w:t>. В зависимости от функционального назначения площади на ней размещаются следующие дополнительные элементы благоустройства:</w:t>
      </w:r>
    </w:p>
    <w:p w:rsidR="004761DC" w:rsidRDefault="00586D14" w:rsidP="004761DC">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а</w:t>
      </w:r>
      <w:proofErr w:type="gramEnd"/>
      <w:r w:rsidRPr="004761DC">
        <w:rPr>
          <w:rFonts w:ascii="Arial" w:eastAsia="Times New Roman" w:hAnsi="Arial" w:cs="Arial"/>
          <w:sz w:val="24"/>
          <w:szCs w:val="24"/>
          <w:lang w:eastAsia="ru-RU"/>
        </w:rPr>
        <w:t xml:space="preserve">) на главных, </w:t>
      </w:r>
      <w:proofErr w:type="spellStart"/>
      <w:r w:rsidRPr="004761DC">
        <w:rPr>
          <w:rFonts w:ascii="Arial" w:eastAsia="Times New Roman" w:hAnsi="Arial" w:cs="Arial"/>
          <w:sz w:val="24"/>
          <w:szCs w:val="24"/>
          <w:lang w:eastAsia="ru-RU"/>
        </w:rPr>
        <w:t>приобъектных</w:t>
      </w:r>
      <w:proofErr w:type="spellEnd"/>
      <w:r w:rsidRPr="004761DC">
        <w:rPr>
          <w:rFonts w:ascii="Arial" w:eastAsia="Times New Roman" w:hAnsi="Arial" w:cs="Arial"/>
          <w:sz w:val="24"/>
          <w:szCs w:val="24"/>
          <w:lang w:eastAsia="ru-RU"/>
        </w:rPr>
        <w:t>, мемориальных площадях – произведения монументально-декоративного искусства, водные устройства (фонтаны);</w:t>
      </w:r>
    </w:p>
    <w:p w:rsidR="004761DC" w:rsidRDefault="00586D14" w:rsidP="004761DC">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б</w:t>
      </w:r>
      <w:proofErr w:type="gramEnd"/>
      <w:r w:rsidRPr="004761DC">
        <w:rPr>
          <w:rFonts w:ascii="Arial" w:eastAsia="Times New Roman" w:hAnsi="Arial" w:cs="Arial"/>
          <w:sz w:val="24"/>
          <w:szCs w:val="24"/>
          <w:lang w:eastAsia="ru-RU"/>
        </w:rPr>
        <w:t>) на общественно-транспортных площадях – остановочные павильоны, некапитальные объекты мелкорозничной торговли, питания, бытового обслуживания, средства наружной рекламы и информации.</w:t>
      </w:r>
    </w:p>
    <w:p w:rsidR="004761DC" w:rsidRDefault="00CB77BB"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w:t>
      </w:r>
      <w:r w:rsidR="00586D14" w:rsidRPr="004761DC">
        <w:rPr>
          <w:rFonts w:ascii="Arial" w:eastAsia="Times New Roman" w:hAnsi="Arial" w:cs="Arial"/>
          <w:sz w:val="24"/>
          <w:szCs w:val="24"/>
          <w:lang w:eastAsia="ru-RU"/>
        </w:rPr>
        <w:t>.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4761DC" w:rsidRDefault="00CB77BB"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6</w:t>
      </w:r>
      <w:r w:rsidR="00586D14" w:rsidRPr="004761DC">
        <w:rPr>
          <w:rFonts w:ascii="Arial" w:eastAsia="Times New Roman" w:hAnsi="Arial" w:cs="Arial"/>
          <w:sz w:val="24"/>
          <w:szCs w:val="24"/>
          <w:lang w:eastAsia="ru-RU"/>
        </w:rPr>
        <w:t>. Места возможного проезда и временной парковки автомобилей на пешеходной части площади выделяются цветом или фактурой покрытия, мобильным озеленением (контейнеры, вазоны), переносными ограждениями.</w:t>
      </w:r>
    </w:p>
    <w:p w:rsidR="004761DC" w:rsidRDefault="00CB77BB"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7</w:t>
      </w:r>
      <w:r w:rsidR="00586D14" w:rsidRPr="004761DC">
        <w:rPr>
          <w:rFonts w:ascii="Arial" w:eastAsia="Times New Roman" w:hAnsi="Arial" w:cs="Arial"/>
          <w:sz w:val="24"/>
          <w:szCs w:val="24"/>
          <w:lang w:eastAsia="ru-RU"/>
        </w:rPr>
        <w:t xml:space="preserve">. При озеленении площади используется </w:t>
      </w:r>
      <w:proofErr w:type="spellStart"/>
      <w:r w:rsidR="00586D14" w:rsidRPr="004761DC">
        <w:rPr>
          <w:rFonts w:ascii="Arial" w:eastAsia="Times New Roman" w:hAnsi="Arial" w:cs="Arial"/>
          <w:sz w:val="24"/>
          <w:szCs w:val="24"/>
          <w:lang w:eastAsia="ru-RU"/>
        </w:rPr>
        <w:t>периметральное</w:t>
      </w:r>
      <w:proofErr w:type="spellEnd"/>
      <w:r w:rsidR="00586D14" w:rsidRPr="004761DC">
        <w:rPr>
          <w:rFonts w:ascii="Arial" w:eastAsia="Times New Roman" w:hAnsi="Arial" w:cs="Arial"/>
          <w:sz w:val="24"/>
          <w:szCs w:val="24"/>
          <w:lang w:eastAsia="ru-RU"/>
        </w:rPr>
        <w:t xml:space="preserve">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возможно применение мобильных приемов озеленения. Озеленение островка безопасности в центре площади осуществляется в виде партерного озеленения или высоких насаждений с учетом необходимого угла видимости для водителей.</w:t>
      </w:r>
      <w:bookmarkStart w:id="4" w:name="_Toc402276773"/>
    </w:p>
    <w:p w:rsidR="004761DC" w:rsidRDefault="004761DC" w:rsidP="004761DC">
      <w:pPr>
        <w:tabs>
          <w:tab w:val="left" w:pos="1134"/>
          <w:tab w:val="left" w:pos="1276"/>
        </w:tabs>
        <w:spacing w:after="60" w:line="240" w:lineRule="auto"/>
        <w:ind w:firstLine="567"/>
        <w:jc w:val="both"/>
        <w:outlineLvl w:val="1"/>
        <w:rPr>
          <w:rFonts w:ascii="Arial" w:eastAsia="MS Gothic" w:hAnsi="Arial" w:cs="Arial"/>
          <w:b/>
          <w:sz w:val="24"/>
          <w:szCs w:val="24"/>
        </w:rPr>
      </w:pPr>
    </w:p>
    <w:p w:rsidR="004761DC" w:rsidRDefault="00586D14"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C020FE" w:rsidRPr="004761DC">
        <w:rPr>
          <w:rFonts w:ascii="Arial" w:eastAsia="MS Gothic" w:hAnsi="Arial" w:cs="Arial"/>
          <w:b/>
          <w:sz w:val="24"/>
          <w:szCs w:val="24"/>
        </w:rPr>
        <w:t xml:space="preserve"> 12</w:t>
      </w:r>
      <w:r w:rsidRPr="004761DC">
        <w:rPr>
          <w:rFonts w:ascii="Arial" w:eastAsia="MS Gothic" w:hAnsi="Arial" w:cs="Arial"/>
          <w:b/>
          <w:sz w:val="24"/>
          <w:szCs w:val="24"/>
        </w:rPr>
        <w:t>. Пешеходные переходы</w:t>
      </w:r>
      <w:bookmarkEnd w:id="4"/>
    </w:p>
    <w:p w:rsidR="004761DC" w:rsidRDefault="004761DC" w:rsidP="004761DC">
      <w:pPr>
        <w:tabs>
          <w:tab w:val="left" w:pos="1134"/>
          <w:tab w:val="left" w:pos="1276"/>
        </w:tabs>
        <w:spacing w:after="60" w:line="240" w:lineRule="auto"/>
        <w:ind w:firstLine="567"/>
        <w:jc w:val="both"/>
        <w:outlineLvl w:val="1"/>
        <w:rPr>
          <w:rFonts w:ascii="Arial" w:eastAsia="MS Gothic" w:hAnsi="Arial" w:cs="Arial"/>
          <w:b/>
          <w:sz w:val="24"/>
          <w:szCs w:val="24"/>
        </w:rPr>
      </w:pPr>
    </w:p>
    <w:p w:rsidR="004761DC" w:rsidRDefault="00586D14"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Пешеходные переходы размещаются в местах пересечения основных пешеходных коммуникаций с улицами и дорогами. Пешеходные переходы проектируются </w:t>
      </w:r>
      <w:r w:rsidRPr="004761DC">
        <w:rPr>
          <w:rFonts w:ascii="Arial" w:eastAsia="Times New Roman" w:hAnsi="Arial" w:cs="Arial"/>
          <w:sz w:val="24"/>
          <w:szCs w:val="24"/>
          <w:lang w:eastAsia="ru-RU"/>
        </w:rPr>
        <w:lastRenderedPageBreak/>
        <w:t>в одном уровне с проезжей частью улицы (наземные) либо вне уровня проезжей части улицы – внеуличные (надземные и подземные).</w:t>
      </w:r>
    </w:p>
    <w:p w:rsidR="004761DC" w:rsidRDefault="00586D14"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При размещении наземного пешеходного перехода на улицах нерегулируемого движения обеспечивается треугольник видимости, в зоне которого не допускается размещение строений, некапитальных нестационарных сооружений, рекламных щитов, зеленых насаждений высотой более </w:t>
      </w:r>
      <w:smartTag w:uri="urn:schemas-microsoft-com:office:smarttags" w:element="metricconverter">
        <w:smartTagPr>
          <w:attr w:name="ProductID" w:val="0,5 м"/>
        </w:smartTagPr>
        <w:r w:rsidRPr="004761DC">
          <w:rPr>
            <w:rFonts w:ascii="Arial" w:eastAsia="Times New Roman" w:hAnsi="Arial" w:cs="Arial"/>
            <w:sz w:val="24"/>
            <w:szCs w:val="24"/>
            <w:lang w:eastAsia="ru-RU"/>
          </w:rPr>
          <w:t>0,5 м</w:t>
        </w:r>
      </w:smartTag>
      <w:r w:rsidRPr="004761DC">
        <w:rPr>
          <w:rFonts w:ascii="Arial" w:eastAsia="Times New Roman" w:hAnsi="Arial" w:cs="Arial"/>
          <w:sz w:val="24"/>
          <w:szCs w:val="24"/>
          <w:lang w:eastAsia="ru-RU"/>
        </w:rPr>
        <w:t xml:space="preserve">. Стороны треугольника имеют следующие размеры: 8x40 м при разрешенной скорости движения транспорта </w:t>
      </w:r>
      <w:smartTag w:uri="urn:schemas-microsoft-com:office:smarttags" w:element="metricconverter">
        <w:smartTagPr>
          <w:attr w:name="ProductID" w:val="40 км/ч"/>
        </w:smartTagPr>
        <w:r w:rsidRPr="004761DC">
          <w:rPr>
            <w:rFonts w:ascii="Arial" w:eastAsia="Times New Roman" w:hAnsi="Arial" w:cs="Arial"/>
            <w:sz w:val="24"/>
            <w:szCs w:val="24"/>
            <w:lang w:eastAsia="ru-RU"/>
          </w:rPr>
          <w:t>40 км/ч</w:t>
        </w:r>
      </w:smartTag>
      <w:r w:rsidRPr="004761DC">
        <w:rPr>
          <w:rFonts w:ascii="Arial" w:eastAsia="Times New Roman" w:hAnsi="Arial" w:cs="Arial"/>
          <w:sz w:val="24"/>
          <w:szCs w:val="24"/>
          <w:lang w:eastAsia="ru-RU"/>
        </w:rPr>
        <w:t xml:space="preserve">; 10x50 м – при скорости </w:t>
      </w:r>
      <w:smartTag w:uri="urn:schemas-microsoft-com:office:smarttags" w:element="metricconverter">
        <w:smartTagPr>
          <w:attr w:name="ProductID" w:val="60 км/ч"/>
        </w:smartTagPr>
        <w:r w:rsidRPr="004761DC">
          <w:rPr>
            <w:rFonts w:ascii="Arial" w:eastAsia="Times New Roman" w:hAnsi="Arial" w:cs="Arial"/>
            <w:sz w:val="24"/>
            <w:szCs w:val="24"/>
            <w:lang w:eastAsia="ru-RU"/>
          </w:rPr>
          <w:t>60 км/ч</w:t>
        </w:r>
      </w:smartTag>
      <w:r w:rsidRPr="004761DC">
        <w:rPr>
          <w:rFonts w:ascii="Arial" w:eastAsia="Times New Roman" w:hAnsi="Arial" w:cs="Arial"/>
          <w:sz w:val="24"/>
          <w:szCs w:val="24"/>
          <w:lang w:eastAsia="ru-RU"/>
        </w:rPr>
        <w:t>.</w:t>
      </w:r>
    </w:p>
    <w:p w:rsidR="004761DC" w:rsidRDefault="00586D14"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bookmarkStart w:id="5" w:name="_Toc402276774"/>
    </w:p>
    <w:p w:rsidR="004761DC" w:rsidRDefault="004761DC" w:rsidP="004761DC">
      <w:pPr>
        <w:tabs>
          <w:tab w:val="left" w:pos="1134"/>
          <w:tab w:val="left" w:pos="1276"/>
        </w:tabs>
        <w:spacing w:after="60" w:line="240" w:lineRule="auto"/>
        <w:ind w:firstLine="567"/>
        <w:jc w:val="both"/>
        <w:outlineLvl w:val="1"/>
        <w:rPr>
          <w:rFonts w:ascii="Arial" w:eastAsia="MS Gothic" w:hAnsi="Arial" w:cs="Arial"/>
          <w:b/>
          <w:sz w:val="24"/>
          <w:szCs w:val="24"/>
        </w:rPr>
      </w:pPr>
    </w:p>
    <w:p w:rsidR="004761DC" w:rsidRDefault="00C020FE"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13</w:t>
      </w:r>
      <w:r w:rsidR="00586D14" w:rsidRPr="004761DC">
        <w:rPr>
          <w:rFonts w:ascii="Arial" w:eastAsia="MS Gothic" w:hAnsi="Arial" w:cs="Arial"/>
          <w:b/>
          <w:sz w:val="24"/>
          <w:szCs w:val="24"/>
        </w:rPr>
        <w:t xml:space="preserve">. Технические зоны транспортных, инженерных коммуникаций, инженерные коммуникации, </w:t>
      </w:r>
      <w:proofErr w:type="spellStart"/>
      <w:r w:rsidR="00586D14" w:rsidRPr="004761DC">
        <w:rPr>
          <w:rFonts w:ascii="Arial" w:eastAsia="MS Gothic" w:hAnsi="Arial" w:cs="Arial"/>
          <w:b/>
          <w:sz w:val="24"/>
          <w:szCs w:val="24"/>
        </w:rPr>
        <w:t>водоохранные</w:t>
      </w:r>
      <w:proofErr w:type="spellEnd"/>
      <w:r w:rsidR="00586D14" w:rsidRPr="004761DC">
        <w:rPr>
          <w:rFonts w:ascii="Arial" w:eastAsia="MS Gothic" w:hAnsi="Arial" w:cs="Arial"/>
          <w:b/>
          <w:sz w:val="24"/>
          <w:szCs w:val="24"/>
        </w:rPr>
        <w:t xml:space="preserve"> зоны</w:t>
      </w:r>
      <w:bookmarkEnd w:id="5"/>
    </w:p>
    <w:p w:rsidR="004761DC" w:rsidRDefault="004761DC" w:rsidP="004761DC">
      <w:pPr>
        <w:tabs>
          <w:tab w:val="left" w:pos="1134"/>
          <w:tab w:val="left" w:pos="1276"/>
        </w:tabs>
        <w:spacing w:after="60" w:line="240" w:lineRule="auto"/>
        <w:ind w:firstLine="567"/>
        <w:jc w:val="both"/>
        <w:outlineLvl w:val="1"/>
        <w:rPr>
          <w:rFonts w:ascii="Arial" w:eastAsia="MS Gothic" w:hAnsi="Arial" w:cs="Arial"/>
          <w:b/>
          <w:sz w:val="24"/>
          <w:szCs w:val="24"/>
        </w:rPr>
      </w:pP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На территории </w:t>
      </w:r>
      <w:r w:rsidR="00C020FE"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предусматриваются следующие виды технических (охранно-эксплуатационных) зон, выделяемые линиями градостроительного регулирования: </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а</w:t>
      </w:r>
      <w:proofErr w:type="gramEnd"/>
      <w:r w:rsidRPr="004761DC">
        <w:rPr>
          <w:rFonts w:ascii="Arial" w:eastAsia="Times New Roman" w:hAnsi="Arial" w:cs="Arial"/>
          <w:sz w:val="24"/>
          <w:szCs w:val="24"/>
          <w:lang w:eastAsia="ru-RU"/>
        </w:rPr>
        <w:t>) магистральных коллекторов и трубопроводов;</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б</w:t>
      </w:r>
      <w:proofErr w:type="gramEnd"/>
      <w:r w:rsidRPr="004761DC">
        <w:rPr>
          <w:rFonts w:ascii="Arial" w:eastAsia="Times New Roman" w:hAnsi="Arial" w:cs="Arial"/>
          <w:sz w:val="24"/>
          <w:szCs w:val="24"/>
          <w:lang w:eastAsia="ru-RU"/>
        </w:rPr>
        <w:t>) кабелей высокого и низкого напряжения, слабых токов, линий высоковольтных передач, в том числе мелкого заложения.</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том числе некапитальных нестационарных, кроме технических, имеющих отношение к обслуживанию и эксплуатации проходящих в технической зоне коммуникаций.</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3. В зоне линий высоковольтных передач напряжением менее 110 </w:t>
      </w:r>
      <w:proofErr w:type="spellStart"/>
      <w:r w:rsidRPr="004761DC">
        <w:rPr>
          <w:rFonts w:ascii="Arial" w:eastAsia="Times New Roman" w:hAnsi="Arial" w:cs="Arial"/>
          <w:sz w:val="24"/>
          <w:szCs w:val="24"/>
          <w:lang w:eastAsia="ru-RU"/>
        </w:rPr>
        <w:t>кВ</w:t>
      </w:r>
      <w:proofErr w:type="spellEnd"/>
      <w:r w:rsidRPr="004761DC">
        <w:rPr>
          <w:rFonts w:ascii="Arial" w:eastAsia="Times New Roman" w:hAnsi="Arial" w:cs="Arial"/>
          <w:sz w:val="24"/>
          <w:szCs w:val="24"/>
          <w:lang w:eastAsia="ru-RU"/>
        </w:rPr>
        <w:t xml:space="preserve"> возможно размещение площадок для выгула и дрессировки собак.</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Озеленение проектируется в виде цветников и газонов по внешнему краю зоны, далее – в виде посадок кустарников и групп низкорастущих деревьев с поверхностной (неглубокой) корневой системой.</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5. На территории технических зон, по согласованию с уполномоченными структурами, возможна организация бульваров, скверов, участков зеленых насаждений (все насаждения – с неглубокой, поверхностной корневой системой), установка некапитальных нестационарных сооружений, размещение площадок для стоянок автомобилей и выгула собак. Площадки для выгула собак располагаются не ближе </w:t>
      </w:r>
      <w:smartTag w:uri="urn:schemas-microsoft-com:office:smarttags" w:element="metricconverter">
        <w:smartTagPr>
          <w:attr w:name="ProductID" w:val="5,0 м"/>
        </w:smartTagPr>
        <w:r w:rsidRPr="004761DC">
          <w:rPr>
            <w:rFonts w:ascii="Arial" w:eastAsia="Times New Roman" w:hAnsi="Arial" w:cs="Arial"/>
            <w:sz w:val="24"/>
            <w:szCs w:val="24"/>
            <w:lang w:eastAsia="ru-RU"/>
          </w:rPr>
          <w:t>5,0 м</w:t>
        </w:r>
      </w:smartTag>
      <w:r w:rsidRPr="004761DC">
        <w:rPr>
          <w:rFonts w:ascii="Arial" w:eastAsia="Times New Roman" w:hAnsi="Arial" w:cs="Arial"/>
          <w:sz w:val="24"/>
          <w:szCs w:val="24"/>
          <w:lang w:eastAsia="ru-RU"/>
        </w:rPr>
        <w:t xml:space="preserve"> от красных линий улиц и дорог.</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6. Благоустройство полосы отвода железной дороги проектируется с учетом действующих строительных норм и правил.</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7. Береговая линия (граница водного объекта) определяется для:</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а</w:t>
      </w:r>
      <w:proofErr w:type="gramEnd"/>
      <w:r w:rsidRPr="004761DC">
        <w:rPr>
          <w:rFonts w:ascii="Arial" w:eastAsia="Times New Roman" w:hAnsi="Arial" w:cs="Arial"/>
          <w:sz w:val="24"/>
          <w:szCs w:val="24"/>
          <w:lang w:eastAsia="ru-RU"/>
        </w:rPr>
        <w:t>) реки, ручья, канала, озера, обводненного карьера – по среднемноголетнему уровню вод в период, когда они не покрыты льдом;</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б</w:t>
      </w:r>
      <w:proofErr w:type="gramEnd"/>
      <w:r w:rsidRPr="004761DC">
        <w:rPr>
          <w:rFonts w:ascii="Arial" w:eastAsia="Times New Roman" w:hAnsi="Arial" w:cs="Arial"/>
          <w:sz w:val="24"/>
          <w:szCs w:val="24"/>
          <w:lang w:eastAsia="ru-RU"/>
        </w:rPr>
        <w:t>) пруда, водохранилища – по нормальному подпорному уровню воды;</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в</w:t>
      </w:r>
      <w:proofErr w:type="gramEnd"/>
      <w:r w:rsidRPr="004761DC">
        <w:rPr>
          <w:rFonts w:ascii="Arial" w:eastAsia="Times New Roman" w:hAnsi="Arial" w:cs="Arial"/>
          <w:sz w:val="24"/>
          <w:szCs w:val="24"/>
          <w:lang w:eastAsia="ru-RU"/>
        </w:rPr>
        <w:t>) болота – по границе залежи торфа на нулевой глубине.</w:t>
      </w:r>
    </w:p>
    <w:p w:rsidR="004761DC" w:rsidRDefault="007158FB"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8</w:t>
      </w:r>
      <w:r w:rsidR="00586D14" w:rsidRPr="004761DC">
        <w:rPr>
          <w:rFonts w:ascii="Arial" w:eastAsia="Times New Roman" w:hAnsi="Arial" w:cs="Arial"/>
          <w:sz w:val="24"/>
          <w:szCs w:val="24"/>
          <w:lang w:eastAsia="ru-RU"/>
        </w:rPr>
        <w:t xml:space="preserve">. Разработка проекта благоустройства территорий </w:t>
      </w:r>
      <w:proofErr w:type="spellStart"/>
      <w:r w:rsidR="00586D14" w:rsidRPr="004761DC">
        <w:rPr>
          <w:rFonts w:ascii="Arial" w:eastAsia="Times New Roman" w:hAnsi="Arial" w:cs="Arial"/>
          <w:sz w:val="24"/>
          <w:szCs w:val="24"/>
          <w:lang w:eastAsia="ru-RU"/>
        </w:rPr>
        <w:t>водоохранных</w:t>
      </w:r>
      <w:proofErr w:type="spellEnd"/>
      <w:r w:rsidR="00586D14" w:rsidRPr="004761DC">
        <w:rPr>
          <w:rFonts w:ascii="Arial" w:eastAsia="Times New Roman" w:hAnsi="Arial" w:cs="Arial"/>
          <w:sz w:val="24"/>
          <w:szCs w:val="24"/>
          <w:lang w:eastAsia="ru-RU"/>
        </w:rPr>
        <w:t xml:space="preserve"> зон осуществляется в соответствии с водным законодательством Российской Федерации.</w:t>
      </w:r>
      <w:bookmarkStart w:id="6" w:name="_Toc402276775"/>
    </w:p>
    <w:p w:rsidR="004761DC" w:rsidRDefault="004761DC" w:rsidP="004761DC">
      <w:pPr>
        <w:tabs>
          <w:tab w:val="left" w:pos="1134"/>
          <w:tab w:val="left" w:pos="1276"/>
        </w:tabs>
        <w:spacing w:after="0" w:line="240" w:lineRule="auto"/>
        <w:ind w:firstLine="567"/>
        <w:jc w:val="both"/>
        <w:outlineLvl w:val="1"/>
        <w:rPr>
          <w:rFonts w:ascii="Arial" w:eastAsia="MS Gothic" w:hAnsi="Arial" w:cs="Arial"/>
          <w:b/>
          <w:sz w:val="24"/>
          <w:szCs w:val="24"/>
        </w:rPr>
      </w:pPr>
    </w:p>
    <w:p w:rsidR="004761DC" w:rsidRDefault="00C020FE"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lastRenderedPageBreak/>
        <w:t>Статья 14</w:t>
      </w:r>
      <w:r w:rsidR="00586D14" w:rsidRPr="004761DC">
        <w:rPr>
          <w:rFonts w:ascii="Arial" w:eastAsia="MS Gothic" w:hAnsi="Arial" w:cs="Arial"/>
          <w:b/>
          <w:sz w:val="24"/>
          <w:szCs w:val="24"/>
        </w:rPr>
        <w:t>. Детские площадки</w:t>
      </w:r>
      <w:bookmarkEnd w:id="6"/>
    </w:p>
    <w:p w:rsidR="004761DC" w:rsidRDefault="004761DC" w:rsidP="004761DC">
      <w:pPr>
        <w:tabs>
          <w:tab w:val="left" w:pos="1134"/>
          <w:tab w:val="left" w:pos="1276"/>
        </w:tabs>
        <w:spacing w:after="0" w:line="240" w:lineRule="auto"/>
        <w:ind w:firstLine="567"/>
        <w:jc w:val="both"/>
        <w:outlineLvl w:val="1"/>
        <w:rPr>
          <w:rFonts w:ascii="Arial" w:eastAsia="MS Gothic" w:hAnsi="Arial" w:cs="Arial"/>
          <w:b/>
          <w:sz w:val="24"/>
          <w:szCs w:val="24"/>
        </w:rPr>
      </w:pP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 Требования, устанавливаемые к детским площадкам, должны соответствовать законодательству Российской Федерации в области технического регулирования, нормативно-техническим документам Российской Федерации, а также нормам, установленным</w:t>
      </w:r>
      <w:r w:rsidR="00D62BC0" w:rsidRPr="004761DC">
        <w:rPr>
          <w:rFonts w:ascii="Arial" w:eastAsia="Times New Roman" w:hAnsi="Arial" w:cs="Arial"/>
          <w:sz w:val="24"/>
          <w:szCs w:val="24"/>
          <w:lang w:eastAsia="ru-RU"/>
        </w:rPr>
        <w:t>и</w:t>
      </w:r>
      <w:r w:rsidRPr="004761DC">
        <w:rPr>
          <w:rFonts w:ascii="Arial" w:eastAsia="Times New Roman" w:hAnsi="Arial" w:cs="Arial"/>
          <w:sz w:val="24"/>
          <w:szCs w:val="24"/>
          <w:lang w:eastAsia="ru-RU"/>
        </w:rPr>
        <w:t xml:space="preserve"> настоящим</w:t>
      </w:r>
      <w:r w:rsidR="00D62BC0" w:rsidRPr="004761DC">
        <w:rPr>
          <w:rFonts w:ascii="Arial" w:eastAsia="Times New Roman" w:hAnsi="Arial" w:cs="Arial"/>
          <w:sz w:val="24"/>
          <w:szCs w:val="24"/>
          <w:lang w:eastAsia="ru-RU"/>
        </w:rPr>
        <w:t>и Правилами</w:t>
      </w:r>
      <w:r w:rsidRPr="004761DC">
        <w:rPr>
          <w:rFonts w:ascii="Arial" w:eastAsia="Times New Roman" w:hAnsi="Arial" w:cs="Arial"/>
          <w:sz w:val="24"/>
          <w:szCs w:val="24"/>
          <w:lang w:eastAsia="ru-RU"/>
        </w:rPr>
        <w:t>.</w:t>
      </w:r>
      <w:r w:rsidR="00934215" w:rsidRPr="004761DC">
        <w:rPr>
          <w:rFonts w:ascii="Arial" w:eastAsia="Times New Roman" w:hAnsi="Arial" w:cs="Arial"/>
          <w:sz w:val="24"/>
          <w:szCs w:val="24"/>
          <w:lang w:eastAsia="ru-RU"/>
        </w:rPr>
        <w:t xml:space="preserve"> </w:t>
      </w:r>
      <w:r w:rsidR="00934215" w:rsidRPr="004761DC">
        <w:rPr>
          <w:rFonts w:ascii="Arial" w:eastAsia="Calibri" w:hAnsi="Arial" w:cs="Arial"/>
          <w:sz w:val="24"/>
          <w:szCs w:val="24"/>
        </w:rPr>
        <w:t xml:space="preserve">При проектировании, реконструкции детских площадок необходимо предусматривать установку </w:t>
      </w:r>
      <w:r w:rsidR="00934215" w:rsidRPr="004761DC">
        <w:rPr>
          <w:rFonts w:ascii="Arial" w:eastAsia="Batang" w:hAnsi="Arial" w:cs="Arial"/>
          <w:sz w:val="24"/>
          <w:szCs w:val="24"/>
        </w:rPr>
        <w:t>программно-технических комплексов видеонаблюдения</w:t>
      </w:r>
      <w:r w:rsidR="00934215" w:rsidRPr="004761DC">
        <w:rPr>
          <w:rFonts w:ascii="Arial" w:eastAsia="Calibri" w:hAnsi="Arial" w:cs="Arial"/>
          <w:sz w:val="24"/>
          <w:szCs w:val="24"/>
        </w:rPr>
        <w:t xml:space="preserve">, их подключение в соответствии с требованиями, установленными </w:t>
      </w:r>
      <w:r w:rsidR="00934215" w:rsidRPr="004761DC">
        <w:rPr>
          <w:rFonts w:ascii="Arial" w:eastAsia="Batang" w:hAnsi="Arial" w:cs="Arial"/>
          <w:sz w:val="24"/>
          <w:szCs w:val="24"/>
        </w:rPr>
        <w:t>уполномоченным органом.</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Детские площадки предназначены для игр и активного отдыха детей разных возрастов: </w:t>
      </w:r>
      <w:proofErr w:type="spellStart"/>
      <w:r w:rsidRPr="004761DC">
        <w:rPr>
          <w:rFonts w:ascii="Arial" w:eastAsia="Times New Roman" w:hAnsi="Arial" w:cs="Arial"/>
          <w:sz w:val="24"/>
          <w:szCs w:val="24"/>
          <w:lang w:eastAsia="ru-RU"/>
        </w:rPr>
        <w:t>преддошкольного</w:t>
      </w:r>
      <w:proofErr w:type="spellEnd"/>
      <w:r w:rsidRPr="004761DC">
        <w:rPr>
          <w:rFonts w:ascii="Arial" w:eastAsia="Times New Roman" w:hAnsi="Arial" w:cs="Arial"/>
          <w:sz w:val="24"/>
          <w:szCs w:val="24"/>
          <w:lang w:eastAsia="ru-RU"/>
        </w:rPr>
        <w:t xml:space="preserve">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 </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3. Расстояние от окон жилых домов и общественных зданий до границ детских площадок дошкольного возраста должно составлять не менее </w:t>
      </w:r>
      <w:smartTag w:uri="urn:schemas-microsoft-com:office:smarttags" w:element="metricconverter">
        <w:smartTagPr>
          <w:attr w:name="ProductID" w:val="10 м"/>
        </w:smartTagPr>
        <w:r w:rsidRPr="004761DC">
          <w:rPr>
            <w:rFonts w:ascii="Arial" w:eastAsia="Times New Roman" w:hAnsi="Arial" w:cs="Arial"/>
            <w:sz w:val="24"/>
            <w:szCs w:val="24"/>
            <w:lang w:eastAsia="ru-RU"/>
          </w:rPr>
          <w:t>10 м</w:t>
        </w:r>
      </w:smartTag>
      <w:r w:rsidRPr="004761DC">
        <w:rPr>
          <w:rFonts w:ascii="Arial" w:eastAsia="Times New Roman" w:hAnsi="Arial" w:cs="Arial"/>
          <w:sz w:val="24"/>
          <w:szCs w:val="24"/>
          <w:lang w:eastAsia="ru-RU"/>
        </w:rPr>
        <w:t xml:space="preserve">, младшего и среднего школьного возраста – не менее </w:t>
      </w:r>
      <w:smartTag w:uri="urn:schemas-microsoft-com:office:smarttags" w:element="metricconverter">
        <w:smartTagPr>
          <w:attr w:name="ProductID" w:val="20 м"/>
        </w:smartTagPr>
        <w:r w:rsidRPr="004761DC">
          <w:rPr>
            <w:rFonts w:ascii="Arial" w:eastAsia="Times New Roman" w:hAnsi="Arial" w:cs="Arial"/>
            <w:sz w:val="24"/>
            <w:szCs w:val="24"/>
            <w:lang w:eastAsia="ru-RU"/>
          </w:rPr>
          <w:t>20 м</w:t>
        </w:r>
      </w:smartTag>
      <w:r w:rsidRPr="004761DC">
        <w:rPr>
          <w:rFonts w:ascii="Arial" w:eastAsia="Times New Roman" w:hAnsi="Arial" w:cs="Arial"/>
          <w:sz w:val="24"/>
          <w:szCs w:val="24"/>
          <w:lang w:eastAsia="ru-RU"/>
        </w:rPr>
        <w:t xml:space="preserve">, комплексных игровых площадок – не менее </w:t>
      </w:r>
      <w:smartTag w:uri="urn:schemas-microsoft-com:office:smarttags" w:element="metricconverter">
        <w:smartTagPr>
          <w:attr w:name="ProductID" w:val="40 м"/>
        </w:smartTagPr>
        <w:r w:rsidRPr="004761DC">
          <w:rPr>
            <w:rFonts w:ascii="Arial" w:eastAsia="Times New Roman" w:hAnsi="Arial" w:cs="Arial"/>
            <w:sz w:val="24"/>
            <w:szCs w:val="24"/>
            <w:lang w:eastAsia="ru-RU"/>
          </w:rPr>
          <w:t>40 м</w:t>
        </w:r>
      </w:smartTag>
      <w:r w:rsidRPr="004761DC">
        <w:rPr>
          <w:rFonts w:ascii="Arial" w:eastAsia="Times New Roman" w:hAnsi="Arial" w:cs="Arial"/>
          <w:sz w:val="24"/>
          <w:szCs w:val="24"/>
          <w:lang w:eastAsia="ru-RU"/>
        </w:rPr>
        <w:t xml:space="preserve">, спортивно-игровых комплексов – не менее </w:t>
      </w:r>
      <w:smartTag w:uri="urn:schemas-microsoft-com:office:smarttags" w:element="metricconverter">
        <w:smartTagPr>
          <w:attr w:name="ProductID" w:val="100 м"/>
        </w:smartTagPr>
        <w:r w:rsidRPr="004761DC">
          <w:rPr>
            <w:rFonts w:ascii="Arial" w:eastAsia="Times New Roman" w:hAnsi="Arial" w:cs="Arial"/>
            <w:sz w:val="24"/>
            <w:szCs w:val="24"/>
            <w:lang w:eastAsia="ru-RU"/>
          </w:rPr>
          <w:t>100 м</w:t>
        </w:r>
      </w:smartTag>
      <w:r w:rsidRPr="004761DC">
        <w:rPr>
          <w:rFonts w:ascii="Arial" w:eastAsia="Times New Roman" w:hAnsi="Arial" w:cs="Arial"/>
          <w:sz w:val="24"/>
          <w:szCs w:val="24"/>
          <w:lang w:eastAsia="ru-RU"/>
        </w:rPr>
        <w:t xml:space="preserve">. </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4. Детские площадки для </w:t>
      </w:r>
      <w:proofErr w:type="spellStart"/>
      <w:r w:rsidRPr="004761DC">
        <w:rPr>
          <w:rFonts w:ascii="Arial" w:eastAsia="Times New Roman" w:hAnsi="Arial" w:cs="Arial"/>
          <w:sz w:val="24"/>
          <w:szCs w:val="24"/>
          <w:lang w:eastAsia="ru-RU"/>
        </w:rPr>
        <w:t>преддошкольного</w:t>
      </w:r>
      <w:proofErr w:type="spellEnd"/>
      <w:r w:rsidRPr="004761DC">
        <w:rPr>
          <w:rFonts w:ascii="Arial" w:eastAsia="Times New Roman" w:hAnsi="Arial" w:cs="Arial"/>
          <w:sz w:val="24"/>
          <w:szCs w:val="24"/>
          <w:lang w:eastAsia="ru-RU"/>
        </w:rPr>
        <w:t xml:space="preserve"> и дошкольного возраста размещают на участке жилой застройки; площадки для младшего и среднего школьного возраста, комплексные игровые площадки – на озелененных территориях группы или микрорайона; спортивно-игровые комплексы и места для катания – в парках жилого района.</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5. Площадки для игр детей на территориях жилого назначения проектируются из расчета 0,5-0,7 </w:t>
      </w:r>
      <w:proofErr w:type="spellStart"/>
      <w:r w:rsidRPr="004761DC">
        <w:rPr>
          <w:rFonts w:ascii="Arial" w:eastAsia="Times New Roman" w:hAnsi="Arial" w:cs="Arial"/>
          <w:sz w:val="24"/>
          <w:szCs w:val="24"/>
          <w:lang w:eastAsia="ru-RU"/>
        </w:rPr>
        <w:t>кв.м</w:t>
      </w:r>
      <w:proofErr w:type="spellEnd"/>
      <w:r w:rsidRPr="004761DC">
        <w:rPr>
          <w:rFonts w:ascii="Arial" w:eastAsia="Times New Roman" w:hAnsi="Arial" w:cs="Arial"/>
          <w:sz w:val="24"/>
          <w:szCs w:val="24"/>
          <w:lang w:eastAsia="ru-RU"/>
        </w:rPr>
        <w:t xml:space="preserve"> на 1 жителя. Размеры и условия размещения площадок проектируются в зависимости от возрастных групп детей и места размещения жилой застройки в </w:t>
      </w:r>
      <w:r w:rsidR="00D62BC0" w:rsidRPr="004761DC">
        <w:rPr>
          <w:rFonts w:ascii="Arial" w:eastAsia="Times New Roman" w:hAnsi="Arial" w:cs="Arial"/>
          <w:sz w:val="24"/>
          <w:szCs w:val="24"/>
          <w:lang w:eastAsia="ru-RU"/>
        </w:rPr>
        <w:t>городском округе Лобня</w:t>
      </w:r>
      <w:r w:rsidRPr="004761DC">
        <w:rPr>
          <w:rFonts w:ascii="Arial" w:eastAsia="Times New Roman" w:hAnsi="Arial" w:cs="Arial"/>
          <w:sz w:val="24"/>
          <w:szCs w:val="24"/>
          <w:lang w:eastAsia="ru-RU"/>
        </w:rPr>
        <w:t>.</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6. Площадки детей </w:t>
      </w:r>
      <w:proofErr w:type="spellStart"/>
      <w:r w:rsidRPr="004761DC">
        <w:rPr>
          <w:rFonts w:ascii="Arial" w:eastAsia="Times New Roman" w:hAnsi="Arial" w:cs="Arial"/>
          <w:sz w:val="24"/>
          <w:szCs w:val="24"/>
          <w:lang w:eastAsia="ru-RU"/>
        </w:rPr>
        <w:t>преддошкольного</w:t>
      </w:r>
      <w:proofErr w:type="spellEnd"/>
      <w:r w:rsidRPr="004761DC">
        <w:rPr>
          <w:rFonts w:ascii="Arial" w:eastAsia="Times New Roman" w:hAnsi="Arial" w:cs="Arial"/>
          <w:sz w:val="24"/>
          <w:szCs w:val="24"/>
          <w:lang w:eastAsia="ru-RU"/>
        </w:rPr>
        <w:t xml:space="preserve"> возраста могут размещаться отдельно или совмещаться с площадками для тихого отдыха взрослых – в этом случае общая площадь площадки должна быть не менее </w:t>
      </w:r>
      <w:smartTag w:uri="urn:schemas-microsoft-com:office:smarttags" w:element="metricconverter">
        <w:smartTagPr>
          <w:attr w:name="ProductID" w:val="80 кв. м"/>
        </w:smartTagPr>
        <w:r w:rsidRPr="004761DC">
          <w:rPr>
            <w:rFonts w:ascii="Arial" w:eastAsia="Times New Roman" w:hAnsi="Arial" w:cs="Arial"/>
            <w:sz w:val="24"/>
            <w:szCs w:val="24"/>
            <w:lang w:eastAsia="ru-RU"/>
          </w:rPr>
          <w:t>80 кв. м</w:t>
        </w:r>
      </w:smartTag>
      <w:r w:rsidRPr="004761DC">
        <w:rPr>
          <w:rFonts w:ascii="Arial" w:eastAsia="Times New Roman" w:hAnsi="Arial" w:cs="Arial"/>
          <w:sz w:val="24"/>
          <w:szCs w:val="24"/>
          <w:lang w:eastAsia="ru-RU"/>
        </w:rPr>
        <w:t>.</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7. Оптимальный размер игровых площадок для детей дошкольного возраста – 70-</w:t>
      </w:r>
      <w:smartTag w:uri="urn:schemas-microsoft-com:office:smarttags" w:element="metricconverter">
        <w:smartTagPr>
          <w:attr w:name="ProductID" w:val="150 кв. м"/>
        </w:smartTagPr>
        <w:r w:rsidRPr="004761DC">
          <w:rPr>
            <w:rFonts w:ascii="Arial" w:eastAsia="Times New Roman" w:hAnsi="Arial" w:cs="Arial"/>
            <w:sz w:val="24"/>
            <w:szCs w:val="24"/>
            <w:lang w:eastAsia="ru-RU"/>
          </w:rPr>
          <w:t>150 кв. м</w:t>
        </w:r>
      </w:smartTag>
      <w:r w:rsidRPr="004761DC">
        <w:rPr>
          <w:rFonts w:ascii="Arial" w:eastAsia="Times New Roman" w:hAnsi="Arial" w:cs="Arial"/>
          <w:sz w:val="24"/>
          <w:szCs w:val="24"/>
          <w:lang w:eastAsia="ru-RU"/>
        </w:rPr>
        <w:t>, школьного возраста – 100-</w:t>
      </w:r>
      <w:smartTag w:uri="urn:schemas-microsoft-com:office:smarttags" w:element="metricconverter">
        <w:smartTagPr>
          <w:attr w:name="ProductID" w:val="300 кв. м"/>
        </w:smartTagPr>
        <w:r w:rsidRPr="004761DC">
          <w:rPr>
            <w:rFonts w:ascii="Arial" w:eastAsia="Times New Roman" w:hAnsi="Arial" w:cs="Arial"/>
            <w:sz w:val="24"/>
            <w:szCs w:val="24"/>
            <w:lang w:eastAsia="ru-RU"/>
          </w:rPr>
          <w:t>300 кв. м</w:t>
        </w:r>
      </w:smartTag>
      <w:r w:rsidRPr="004761DC">
        <w:rPr>
          <w:rFonts w:ascii="Arial" w:eastAsia="Times New Roman" w:hAnsi="Arial" w:cs="Arial"/>
          <w:sz w:val="24"/>
          <w:szCs w:val="24"/>
          <w:lang w:eastAsia="ru-RU"/>
        </w:rPr>
        <w:t>, комплексных игровых площадок – 900-</w:t>
      </w:r>
      <w:smartTag w:uri="urn:schemas-microsoft-com:office:smarttags" w:element="metricconverter">
        <w:smartTagPr>
          <w:attr w:name="ProductID" w:val="1600 кв. м"/>
        </w:smartTagPr>
        <w:r w:rsidRPr="004761DC">
          <w:rPr>
            <w:rFonts w:ascii="Arial" w:eastAsia="Times New Roman" w:hAnsi="Arial" w:cs="Arial"/>
            <w:sz w:val="24"/>
            <w:szCs w:val="24"/>
            <w:lang w:eastAsia="ru-RU"/>
          </w:rPr>
          <w:t>1600 кв. м</w:t>
        </w:r>
      </w:smartTag>
      <w:r w:rsidRPr="004761DC">
        <w:rPr>
          <w:rFonts w:ascii="Arial" w:eastAsia="Times New Roman" w:hAnsi="Arial" w:cs="Arial"/>
          <w:sz w:val="24"/>
          <w:szCs w:val="24"/>
          <w:lang w:eastAsia="ru-RU"/>
        </w:rPr>
        <w:t xml:space="preserve">. При этом возможно объединение площадок дошкольного возраста с площадками отдыха взрослых (размер площадки – не менее </w:t>
      </w:r>
      <w:smartTag w:uri="urn:schemas-microsoft-com:office:smarttags" w:element="metricconverter">
        <w:smartTagPr>
          <w:attr w:name="ProductID" w:val="150 кв. м"/>
        </w:smartTagPr>
        <w:r w:rsidRPr="004761DC">
          <w:rPr>
            <w:rFonts w:ascii="Arial" w:eastAsia="Times New Roman" w:hAnsi="Arial" w:cs="Arial"/>
            <w:sz w:val="24"/>
            <w:szCs w:val="24"/>
            <w:lang w:eastAsia="ru-RU"/>
          </w:rPr>
          <w:t>150 кв. м</w:t>
        </w:r>
      </w:smartTag>
      <w:r w:rsidRPr="004761DC">
        <w:rPr>
          <w:rFonts w:ascii="Arial" w:eastAsia="Times New Roman" w:hAnsi="Arial" w:cs="Arial"/>
          <w:sz w:val="24"/>
          <w:szCs w:val="24"/>
          <w:lang w:eastAsia="ru-RU"/>
        </w:rPr>
        <w:t>). Соседствующие детские и взрослые площадки необходимо разделять густыми зелеными посадками и (или) декоративными стенками.</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8.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w:t>
      </w:r>
      <w:r w:rsidR="00D62BC0"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9.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10. Обязательный перечень элементов благоустройства территории на детской площадке включает: информац</w:t>
      </w:r>
      <w:r w:rsidR="00934215" w:rsidRPr="004761DC">
        <w:rPr>
          <w:rFonts w:ascii="Arial" w:eastAsia="Times New Roman" w:hAnsi="Arial" w:cs="Arial"/>
          <w:sz w:val="24"/>
          <w:szCs w:val="24"/>
          <w:lang w:eastAsia="ru-RU"/>
        </w:rPr>
        <w:t>ионные стенды (таблички), резиновые</w:t>
      </w:r>
      <w:r w:rsidRPr="004761DC">
        <w:rPr>
          <w:rFonts w:ascii="Arial" w:eastAsia="Times New Roman" w:hAnsi="Arial" w:cs="Arial"/>
          <w:sz w:val="24"/>
          <w:szCs w:val="24"/>
          <w:lang w:eastAsia="ru-RU"/>
        </w:rPr>
        <w:t xml:space="preserve">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11. </w:t>
      </w:r>
      <w:r w:rsidR="00934215" w:rsidRPr="004761DC">
        <w:rPr>
          <w:rFonts w:ascii="Arial" w:eastAsia="Calibri" w:hAnsi="Arial" w:cs="Arial"/>
          <w:sz w:val="24"/>
          <w:szCs w:val="24"/>
        </w:rPr>
        <w:t xml:space="preserve">Мягкие виды покрытия (песчаное, уплотненное песчаное </w:t>
      </w:r>
      <w:r w:rsidR="00934215" w:rsidRPr="004761DC">
        <w:rPr>
          <w:rFonts w:ascii="Arial" w:eastAsia="Calibri" w:hAnsi="Arial" w:cs="Arial"/>
          <w:sz w:val="24"/>
          <w:szCs w:val="24"/>
        </w:rPr>
        <w:br/>
        <w:t xml:space="preserve">на грунтовом основании или гравийной крошке, мягкое резиновое </w:t>
      </w:r>
      <w:r w:rsidR="00934215" w:rsidRPr="004761DC">
        <w:rPr>
          <w:rFonts w:ascii="Arial" w:eastAsia="Calibri" w:hAnsi="Arial" w:cs="Arial"/>
          <w:sz w:val="24"/>
          <w:szCs w:val="24"/>
        </w:rPr>
        <w:br/>
      </w:r>
      <w:r w:rsidR="00934215" w:rsidRPr="004761DC">
        <w:rPr>
          <w:rFonts w:ascii="Arial" w:eastAsia="Calibri" w:hAnsi="Arial" w:cs="Arial"/>
          <w:sz w:val="24"/>
          <w:szCs w:val="24"/>
        </w:rPr>
        <w:lastRenderedPageBreak/>
        <w:t>или мягкое синтетическое) предусматриваются на детской площадке в местах распо</w:t>
      </w:r>
      <w:r w:rsidR="00465A97" w:rsidRPr="004761DC">
        <w:rPr>
          <w:rFonts w:ascii="Arial" w:eastAsia="Calibri" w:hAnsi="Arial" w:cs="Arial"/>
          <w:sz w:val="24"/>
          <w:szCs w:val="24"/>
        </w:rPr>
        <w:t xml:space="preserve">ложения игрового оборудования. </w:t>
      </w:r>
      <w:r w:rsidR="00934215" w:rsidRPr="004761DC">
        <w:rPr>
          <w:rFonts w:ascii="Arial" w:eastAsia="Calibri" w:hAnsi="Arial" w:cs="Arial"/>
          <w:sz w:val="24"/>
          <w:szCs w:val="24"/>
        </w:rPr>
        <w:t xml:space="preserve">На вновь вводимых в эксплуатацию или прошедших реконструкцию объектах применяется мягкое резиновое или </w:t>
      </w:r>
      <w:r w:rsidR="00D61E78" w:rsidRPr="004761DC">
        <w:rPr>
          <w:rFonts w:ascii="Arial" w:eastAsia="Calibri" w:hAnsi="Arial" w:cs="Arial"/>
          <w:sz w:val="24"/>
          <w:szCs w:val="24"/>
        </w:rPr>
        <w:t>мягкое синтетическое</w:t>
      </w:r>
      <w:r w:rsidR="00934215" w:rsidRPr="004761DC">
        <w:rPr>
          <w:rFonts w:ascii="Arial" w:eastAsia="Calibri" w:hAnsi="Arial" w:cs="Arial"/>
          <w:sz w:val="24"/>
          <w:szCs w:val="24"/>
        </w:rPr>
        <w:t xml:space="preserve"> покрытие. Места установки скамеек оборудуются твердыми видами покрытия или фундаментом. При травяном покрытии площадок предусматриваются пешехо</w:t>
      </w:r>
      <w:r w:rsidR="009D1360" w:rsidRPr="004761DC">
        <w:rPr>
          <w:rFonts w:ascii="Arial" w:eastAsia="Calibri" w:hAnsi="Arial" w:cs="Arial"/>
          <w:sz w:val="24"/>
          <w:szCs w:val="24"/>
        </w:rPr>
        <w:t xml:space="preserve">дные дорожки с твердым, мягким </w:t>
      </w:r>
      <w:r w:rsidR="00934215" w:rsidRPr="004761DC">
        <w:rPr>
          <w:rFonts w:ascii="Arial" w:eastAsia="Calibri" w:hAnsi="Arial" w:cs="Arial"/>
          <w:sz w:val="24"/>
          <w:szCs w:val="24"/>
        </w:rPr>
        <w:t>или ком</w:t>
      </w:r>
      <w:r w:rsidR="002F6B16" w:rsidRPr="004761DC">
        <w:rPr>
          <w:rFonts w:ascii="Arial" w:eastAsia="Calibri" w:hAnsi="Arial" w:cs="Arial"/>
          <w:sz w:val="24"/>
          <w:szCs w:val="24"/>
        </w:rPr>
        <w:t>бинированными видами покрытия.</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12. Для сопряжения поверхностей площадки и газона применяются садовые бортовые камни со скошенными или закругленными краями.</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13. Детские площадки озеленяются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w:t>
      </w:r>
      <w:smartTag w:uri="urn:schemas-microsoft-com:office:smarttags" w:element="metricconverter">
        <w:smartTagPr>
          <w:attr w:name="ProductID" w:val="1 м"/>
        </w:smartTagPr>
        <w:r w:rsidRPr="004761DC">
          <w:rPr>
            <w:rFonts w:ascii="Arial" w:eastAsia="Times New Roman" w:hAnsi="Arial" w:cs="Arial"/>
            <w:sz w:val="24"/>
            <w:szCs w:val="24"/>
            <w:lang w:eastAsia="ru-RU"/>
          </w:rPr>
          <w:t>1 м</w:t>
        </w:r>
      </w:smartTag>
      <w:r w:rsidRPr="004761DC">
        <w:rPr>
          <w:rFonts w:ascii="Arial" w:eastAsia="Times New Roman" w:hAnsi="Arial" w:cs="Arial"/>
          <w:sz w:val="24"/>
          <w:szCs w:val="24"/>
          <w:lang w:eastAsia="ru-RU"/>
        </w:rPr>
        <w:t xml:space="preserve">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14.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w:t>
      </w:r>
      <w:smartTag w:uri="urn:schemas-microsoft-com:office:smarttags" w:element="metricconverter">
        <w:smartTagPr>
          <w:attr w:name="ProductID" w:val="2,5 м"/>
        </w:smartTagPr>
        <w:r w:rsidRPr="004761DC">
          <w:rPr>
            <w:rFonts w:ascii="Arial" w:eastAsia="Times New Roman" w:hAnsi="Arial" w:cs="Arial"/>
            <w:sz w:val="24"/>
            <w:szCs w:val="24"/>
            <w:lang w:eastAsia="ru-RU"/>
          </w:rPr>
          <w:t>2,5 м</w:t>
        </w:r>
      </w:smartTag>
      <w:r w:rsidRPr="004761DC">
        <w:rPr>
          <w:rFonts w:ascii="Arial" w:eastAsia="Times New Roman" w:hAnsi="Arial" w:cs="Arial"/>
          <w:sz w:val="24"/>
          <w:szCs w:val="24"/>
          <w:lang w:eastAsia="ru-RU"/>
        </w:rPr>
        <w:t>.</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16.</w:t>
      </w:r>
      <w:r w:rsidRPr="004761DC">
        <w:rPr>
          <w:rFonts w:ascii="Arial" w:eastAsia="Times New Roman" w:hAnsi="Arial" w:cs="Arial"/>
          <w:sz w:val="24"/>
          <w:szCs w:val="24"/>
          <w:lang w:eastAsia="ru-RU"/>
        </w:rPr>
        <w:tab/>
        <w:t>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площадке, о лице, эксплуатирующем оборудование площадки.</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17.</w:t>
      </w:r>
      <w:r w:rsidRPr="004761DC">
        <w:rPr>
          <w:rFonts w:ascii="Arial" w:eastAsia="Times New Roman" w:hAnsi="Arial" w:cs="Arial"/>
          <w:sz w:val="24"/>
          <w:szCs w:val="24"/>
          <w:lang w:eastAsia="ru-RU"/>
        </w:rPr>
        <w:tab/>
        <w:t>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18.</w:t>
      </w:r>
      <w:r w:rsidRPr="004761DC">
        <w:rPr>
          <w:rFonts w:ascii="Arial" w:eastAsia="Times New Roman" w:hAnsi="Arial" w:cs="Arial"/>
          <w:sz w:val="24"/>
          <w:szCs w:val="24"/>
          <w:lang w:eastAsia="ru-RU"/>
        </w:rPr>
        <w:tab/>
        <w:t>Материалы, из которых изготовлено оборудование, не должны оказывать вредное воздействие на здоровье людей, в том числе детей и окружающую среду в процессе эксплуатации.</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19.</w:t>
      </w:r>
      <w:r w:rsidRPr="004761DC">
        <w:rPr>
          <w:rFonts w:ascii="Arial" w:eastAsia="Times New Roman" w:hAnsi="Arial" w:cs="Arial"/>
          <w:sz w:val="24"/>
          <w:szCs w:val="24"/>
          <w:lang w:eastAsia="ru-RU"/>
        </w:rPr>
        <w:tab/>
        <w:t>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гостевых стоянок, площадок для установки мусоросборников, контейнерных площадок, мест, предназначенных для размещения транспортных средств.</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20.</w:t>
      </w:r>
      <w:r w:rsidRPr="004761DC">
        <w:rPr>
          <w:rFonts w:ascii="Arial" w:eastAsia="Times New Roman" w:hAnsi="Arial" w:cs="Arial"/>
          <w:sz w:val="24"/>
          <w:szCs w:val="24"/>
          <w:lang w:eastAsia="ru-RU"/>
        </w:rPr>
        <w:tab/>
        <w:t xml:space="preserve">Минимальное расстояние до контейнерных площадок – </w:t>
      </w:r>
      <w:smartTag w:uri="urn:schemas-microsoft-com:office:smarttags" w:element="metricconverter">
        <w:smartTagPr>
          <w:attr w:name="ProductID" w:val="15 метров"/>
        </w:smartTagPr>
        <w:r w:rsidRPr="004761DC">
          <w:rPr>
            <w:rFonts w:ascii="Arial" w:eastAsia="Times New Roman" w:hAnsi="Arial" w:cs="Arial"/>
            <w:sz w:val="24"/>
            <w:szCs w:val="24"/>
            <w:lang w:eastAsia="ru-RU"/>
          </w:rPr>
          <w:t>15 метров</w:t>
        </w:r>
      </w:smartTag>
      <w:r w:rsidRPr="004761DC">
        <w:rPr>
          <w:rFonts w:ascii="Arial" w:eastAsia="Times New Roman" w:hAnsi="Arial" w:cs="Arial"/>
          <w:sz w:val="24"/>
          <w:szCs w:val="24"/>
          <w:lang w:eastAsia="ru-RU"/>
        </w:rPr>
        <w:t xml:space="preserve">, разворотных площадок на конечных остановках маршрутов пассажирского транспорта – не менее </w:t>
      </w:r>
      <w:smartTag w:uri="urn:schemas-microsoft-com:office:smarttags" w:element="metricconverter">
        <w:smartTagPr>
          <w:attr w:name="ProductID" w:val="50 метров"/>
        </w:smartTagPr>
        <w:r w:rsidRPr="004761DC">
          <w:rPr>
            <w:rFonts w:ascii="Arial" w:eastAsia="Times New Roman" w:hAnsi="Arial" w:cs="Arial"/>
            <w:sz w:val="24"/>
            <w:szCs w:val="24"/>
            <w:lang w:eastAsia="ru-RU"/>
          </w:rPr>
          <w:t>50 метров</w:t>
        </w:r>
      </w:smartTag>
      <w:r w:rsidRPr="004761DC">
        <w:rPr>
          <w:rFonts w:ascii="Arial" w:eastAsia="Times New Roman" w:hAnsi="Arial" w:cs="Arial"/>
          <w:sz w:val="24"/>
          <w:szCs w:val="24"/>
          <w:lang w:eastAsia="ru-RU"/>
        </w:rPr>
        <w:t>.</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21.</w:t>
      </w:r>
      <w:r w:rsidRPr="004761DC">
        <w:rPr>
          <w:rFonts w:ascii="Arial" w:eastAsia="Times New Roman" w:hAnsi="Arial" w:cs="Arial"/>
          <w:sz w:val="24"/>
          <w:szCs w:val="24"/>
          <w:lang w:eastAsia="ru-RU"/>
        </w:rPr>
        <w:tab/>
        <w:t>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соответствовать государственным стандартам.</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При использовании песка размер частиц должен составлять 0,2-</w:t>
      </w:r>
      <w:smartTag w:uri="urn:schemas-microsoft-com:office:smarttags" w:element="metricconverter">
        <w:smartTagPr>
          <w:attr w:name="ProductID" w:val="2 миллиметра"/>
        </w:smartTagPr>
        <w:r w:rsidRPr="004761DC">
          <w:rPr>
            <w:rFonts w:ascii="Arial" w:eastAsia="Times New Roman" w:hAnsi="Arial" w:cs="Arial"/>
            <w:sz w:val="24"/>
            <w:szCs w:val="24"/>
            <w:lang w:eastAsia="ru-RU"/>
          </w:rPr>
          <w:t>2 миллиметра</w:t>
        </w:r>
      </w:smartTag>
      <w:r w:rsidRPr="004761DC">
        <w:rPr>
          <w:rFonts w:ascii="Arial" w:eastAsia="Times New Roman" w:hAnsi="Arial" w:cs="Arial"/>
          <w:sz w:val="24"/>
          <w:szCs w:val="24"/>
          <w:lang w:eastAsia="ru-RU"/>
        </w:rPr>
        <w:t>, при использовании гравия 2-</w:t>
      </w:r>
      <w:smartTag w:uri="urn:schemas-microsoft-com:office:smarttags" w:element="metricconverter">
        <w:smartTagPr>
          <w:attr w:name="ProductID" w:val="8 миллиметров"/>
        </w:smartTagPr>
        <w:r w:rsidRPr="004761DC">
          <w:rPr>
            <w:rFonts w:ascii="Arial" w:eastAsia="Times New Roman" w:hAnsi="Arial" w:cs="Arial"/>
            <w:sz w:val="24"/>
            <w:szCs w:val="24"/>
            <w:lang w:eastAsia="ru-RU"/>
          </w:rPr>
          <w:t>8 миллиметров</w:t>
        </w:r>
      </w:smartTag>
      <w:r w:rsidRPr="004761DC">
        <w:rPr>
          <w:rFonts w:ascii="Arial" w:eastAsia="Times New Roman" w:hAnsi="Arial" w:cs="Arial"/>
          <w:sz w:val="24"/>
          <w:szCs w:val="24"/>
          <w:lang w:eastAsia="ru-RU"/>
        </w:rPr>
        <w:t xml:space="preserve">. Толщина слоя – </w:t>
      </w:r>
      <w:smartTag w:uri="urn:schemas-microsoft-com:office:smarttags" w:element="metricconverter">
        <w:smartTagPr>
          <w:attr w:name="ProductID" w:val="500 миллиметров"/>
        </w:smartTagPr>
        <w:r w:rsidRPr="004761DC">
          <w:rPr>
            <w:rFonts w:ascii="Arial" w:eastAsia="Times New Roman" w:hAnsi="Arial" w:cs="Arial"/>
            <w:sz w:val="24"/>
            <w:szCs w:val="24"/>
            <w:lang w:eastAsia="ru-RU"/>
          </w:rPr>
          <w:t>500 миллиметров</w:t>
        </w:r>
      </w:smartTag>
      <w:r w:rsidRPr="004761DC">
        <w:rPr>
          <w:rFonts w:ascii="Arial" w:eastAsia="Times New Roman" w:hAnsi="Arial" w:cs="Arial"/>
          <w:sz w:val="24"/>
          <w:szCs w:val="24"/>
          <w:lang w:eastAsia="ru-RU"/>
        </w:rPr>
        <w:t>.</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22.</w:t>
      </w:r>
      <w:r w:rsidRPr="004761DC">
        <w:rPr>
          <w:rFonts w:ascii="Arial" w:eastAsia="Times New Roman" w:hAnsi="Arial" w:cs="Arial"/>
          <w:sz w:val="24"/>
          <w:szCs w:val="24"/>
          <w:lang w:eastAsia="ru-RU"/>
        </w:rPr>
        <w:tab/>
        <w:t xml:space="preserve"> При ограждении площадок зелеными насаждениями, а также при их озеленении не допускается применение растений с колючками и ядовитыми плодами.</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23.</w:t>
      </w:r>
      <w:r w:rsidRPr="004761DC">
        <w:rPr>
          <w:rFonts w:ascii="Arial" w:eastAsia="Times New Roman" w:hAnsi="Arial" w:cs="Arial"/>
          <w:sz w:val="24"/>
          <w:szCs w:val="24"/>
          <w:lang w:eastAsia="ru-RU"/>
        </w:rPr>
        <w:tab/>
        <w:t xml:space="preserve"> Ветви или листва деревьев должны находиться не ниже </w:t>
      </w:r>
      <w:smartTag w:uri="urn:schemas-microsoft-com:office:smarttags" w:element="metricconverter">
        <w:smartTagPr>
          <w:attr w:name="ProductID" w:val="2,5 м"/>
        </w:smartTagPr>
        <w:r w:rsidRPr="004761DC">
          <w:rPr>
            <w:rFonts w:ascii="Arial" w:eastAsia="Times New Roman" w:hAnsi="Arial" w:cs="Arial"/>
            <w:sz w:val="24"/>
            <w:szCs w:val="24"/>
            <w:lang w:eastAsia="ru-RU"/>
          </w:rPr>
          <w:t>2,5 м</w:t>
        </w:r>
      </w:smartTag>
      <w:r w:rsidRPr="004761DC">
        <w:rPr>
          <w:rFonts w:ascii="Arial" w:eastAsia="Times New Roman" w:hAnsi="Arial" w:cs="Arial"/>
          <w:sz w:val="24"/>
          <w:szCs w:val="24"/>
          <w:lang w:eastAsia="ru-RU"/>
        </w:rPr>
        <w:t xml:space="preserve">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w:t>
      </w:r>
      <w:r w:rsidRPr="004761DC">
        <w:rPr>
          <w:rFonts w:ascii="Arial" w:eastAsia="Times New Roman" w:hAnsi="Arial" w:cs="Arial"/>
          <w:sz w:val="24"/>
          <w:szCs w:val="24"/>
          <w:lang w:eastAsia="ru-RU"/>
        </w:rPr>
        <w:lastRenderedPageBreak/>
        <w:t xml:space="preserve">Трава на площадке должна быть скошена, высота ее не должна превышать </w:t>
      </w:r>
      <w:smartTag w:uri="urn:schemas-microsoft-com:office:smarttags" w:element="metricconverter">
        <w:smartTagPr>
          <w:attr w:name="ProductID" w:val="20 сантиметров"/>
        </w:smartTagPr>
        <w:r w:rsidRPr="004761DC">
          <w:rPr>
            <w:rFonts w:ascii="Arial" w:eastAsia="Times New Roman" w:hAnsi="Arial" w:cs="Arial"/>
            <w:sz w:val="24"/>
            <w:szCs w:val="24"/>
            <w:lang w:eastAsia="ru-RU"/>
          </w:rPr>
          <w:t>20 сантиметров</w:t>
        </w:r>
      </w:smartTag>
      <w:r w:rsidRPr="004761DC">
        <w:rPr>
          <w:rFonts w:ascii="Arial" w:eastAsia="Times New Roman" w:hAnsi="Arial" w:cs="Arial"/>
          <w:sz w:val="24"/>
          <w:szCs w:val="24"/>
          <w:lang w:eastAsia="ru-RU"/>
        </w:rPr>
        <w:t>.</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24.</w:t>
      </w:r>
      <w:r w:rsidRPr="004761DC">
        <w:rPr>
          <w:rFonts w:ascii="Arial" w:eastAsia="Times New Roman" w:hAnsi="Arial" w:cs="Arial"/>
          <w:sz w:val="24"/>
          <w:szCs w:val="24"/>
          <w:lang w:eastAsia="ru-RU"/>
        </w:rPr>
        <w:tab/>
        <w:t>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25.</w:t>
      </w:r>
      <w:r w:rsidRPr="004761DC">
        <w:rPr>
          <w:rFonts w:ascii="Arial" w:eastAsia="Times New Roman" w:hAnsi="Arial" w:cs="Arial"/>
          <w:sz w:val="24"/>
          <w:szCs w:val="24"/>
          <w:lang w:eastAsia="ru-RU"/>
        </w:rPr>
        <w:tab/>
        <w:t>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26.</w:t>
      </w:r>
      <w:r w:rsidRPr="004761DC">
        <w:rPr>
          <w:rFonts w:ascii="Arial" w:eastAsia="Times New Roman" w:hAnsi="Arial" w:cs="Arial"/>
          <w:sz w:val="24"/>
          <w:szCs w:val="24"/>
          <w:lang w:eastAsia="ru-RU"/>
        </w:rPr>
        <w:tab/>
        <w:t xml:space="preserve">Элементы оборудования из металла должны быть защищены от коррозии или изготовлены из </w:t>
      </w:r>
      <w:proofErr w:type="gramStart"/>
      <w:r w:rsidRPr="004761DC">
        <w:rPr>
          <w:rFonts w:ascii="Arial" w:eastAsia="Times New Roman" w:hAnsi="Arial" w:cs="Arial"/>
          <w:sz w:val="24"/>
          <w:szCs w:val="24"/>
          <w:lang w:eastAsia="ru-RU"/>
        </w:rPr>
        <w:t>коррозионно-стойких</w:t>
      </w:r>
      <w:proofErr w:type="gramEnd"/>
      <w:r w:rsidRPr="004761DC">
        <w:rPr>
          <w:rFonts w:ascii="Arial" w:eastAsia="Times New Roman" w:hAnsi="Arial" w:cs="Arial"/>
          <w:sz w:val="24"/>
          <w:szCs w:val="24"/>
          <w:lang w:eastAsia="ru-RU"/>
        </w:rPr>
        <w:t xml:space="preserve">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Выступающие концы болтовых соединений должны быть защищены способом, исключающим </w:t>
      </w:r>
      <w:proofErr w:type="spellStart"/>
      <w:r w:rsidRPr="004761DC">
        <w:rPr>
          <w:rFonts w:ascii="Arial" w:eastAsia="Times New Roman" w:hAnsi="Arial" w:cs="Arial"/>
          <w:sz w:val="24"/>
          <w:szCs w:val="24"/>
          <w:lang w:eastAsia="ru-RU"/>
        </w:rPr>
        <w:t>травмирование</w:t>
      </w:r>
      <w:proofErr w:type="spellEnd"/>
      <w:r w:rsidRPr="004761DC">
        <w:rPr>
          <w:rFonts w:ascii="Arial" w:eastAsia="Times New Roman" w:hAnsi="Arial" w:cs="Arial"/>
          <w:sz w:val="24"/>
          <w:szCs w:val="24"/>
          <w:lang w:eastAsia="ru-RU"/>
        </w:rPr>
        <w:t>. Сварные швы должны быть гладкими.</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27.</w:t>
      </w:r>
      <w:r w:rsidRPr="004761DC">
        <w:rPr>
          <w:rFonts w:ascii="Arial" w:eastAsia="Times New Roman" w:hAnsi="Arial" w:cs="Arial"/>
          <w:sz w:val="24"/>
          <w:szCs w:val="24"/>
          <w:lang w:eastAsia="ru-RU"/>
        </w:rPr>
        <w:tab/>
        <w:t>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28.</w:t>
      </w:r>
      <w:r w:rsidRPr="004761DC">
        <w:rPr>
          <w:rFonts w:ascii="Arial" w:eastAsia="Times New Roman" w:hAnsi="Arial" w:cs="Arial"/>
          <w:sz w:val="24"/>
          <w:szCs w:val="24"/>
          <w:lang w:eastAsia="ru-RU"/>
        </w:rPr>
        <w:tab/>
        <w:t xml:space="preserve">Элементы оборудования из древесины не должны иметь на поверхности дефектов обработки (заусенцев, </w:t>
      </w:r>
      <w:proofErr w:type="spellStart"/>
      <w:r w:rsidRPr="004761DC">
        <w:rPr>
          <w:rFonts w:ascii="Arial" w:eastAsia="Times New Roman" w:hAnsi="Arial" w:cs="Arial"/>
          <w:sz w:val="24"/>
          <w:szCs w:val="24"/>
          <w:lang w:eastAsia="ru-RU"/>
        </w:rPr>
        <w:t>отщепов</w:t>
      </w:r>
      <w:proofErr w:type="spellEnd"/>
      <w:r w:rsidRPr="004761DC">
        <w:rPr>
          <w:rFonts w:ascii="Arial" w:eastAsia="Times New Roman" w:hAnsi="Arial" w:cs="Arial"/>
          <w:sz w:val="24"/>
          <w:szCs w:val="24"/>
          <w:lang w:eastAsia="ru-RU"/>
        </w:rPr>
        <w:t>, сколов и т.п.). Не допускается наличие гниения основания деревянных опор и стоек.</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29.</w:t>
      </w:r>
      <w:r w:rsidRPr="004761DC">
        <w:rPr>
          <w:rFonts w:ascii="Arial" w:eastAsia="Times New Roman" w:hAnsi="Arial" w:cs="Arial"/>
          <w:sz w:val="24"/>
          <w:szCs w:val="24"/>
          <w:lang w:eastAsia="ru-RU"/>
        </w:rPr>
        <w:tab/>
        <w:t>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30.</w:t>
      </w:r>
      <w:r w:rsidRPr="004761DC">
        <w:rPr>
          <w:rFonts w:ascii="Arial" w:eastAsia="Times New Roman" w:hAnsi="Arial" w:cs="Arial"/>
          <w:sz w:val="24"/>
          <w:szCs w:val="24"/>
          <w:lang w:eastAsia="ru-RU"/>
        </w:rPr>
        <w:tab/>
        <w:t>Крепление элементов оборудования должно исключать возможность их демонтажа без применения инструментов.</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31.</w:t>
      </w:r>
      <w:r w:rsidRPr="004761DC">
        <w:rPr>
          <w:rFonts w:ascii="Arial" w:eastAsia="Times New Roman" w:hAnsi="Arial" w:cs="Arial"/>
          <w:sz w:val="24"/>
          <w:szCs w:val="24"/>
          <w:lang w:eastAsia="ru-RU"/>
        </w:rPr>
        <w:tab/>
        <w:t>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32.</w:t>
      </w:r>
      <w:r w:rsidRPr="004761DC">
        <w:rPr>
          <w:rFonts w:ascii="Arial" w:eastAsia="Times New Roman" w:hAnsi="Arial" w:cs="Arial"/>
          <w:sz w:val="24"/>
          <w:szCs w:val="24"/>
          <w:lang w:eastAsia="ru-RU"/>
        </w:rPr>
        <w:tab/>
        <w:t>Не допускается наличие выступающих частей фундаментов, арматуры и элементов крепления. При наличии сыпучего покрытия (например, песка) фундаменты должны соответствовать следующим требованиям:</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а</w:t>
      </w:r>
      <w:proofErr w:type="gramEnd"/>
      <w:r w:rsidRPr="004761DC">
        <w:rPr>
          <w:rFonts w:ascii="Arial" w:eastAsia="Times New Roman" w:hAnsi="Arial" w:cs="Arial"/>
          <w:sz w:val="24"/>
          <w:szCs w:val="24"/>
          <w:lang w:eastAsia="ru-RU"/>
        </w:rPr>
        <w:t xml:space="preserve">) элементы фундамента должны располагаться на глубине не менее </w:t>
      </w:r>
      <w:smartTag w:uri="urn:schemas-microsoft-com:office:smarttags" w:element="metricconverter">
        <w:smartTagPr>
          <w:attr w:name="ProductID" w:val="400 мм"/>
        </w:smartTagPr>
        <w:r w:rsidRPr="004761DC">
          <w:rPr>
            <w:rFonts w:ascii="Arial" w:eastAsia="Times New Roman" w:hAnsi="Arial" w:cs="Arial"/>
            <w:sz w:val="24"/>
            <w:szCs w:val="24"/>
            <w:lang w:eastAsia="ru-RU"/>
          </w:rPr>
          <w:t>400 мм</w:t>
        </w:r>
      </w:smartTag>
      <w:r w:rsidRPr="004761DC">
        <w:rPr>
          <w:rFonts w:ascii="Arial" w:eastAsia="Times New Roman" w:hAnsi="Arial" w:cs="Arial"/>
          <w:sz w:val="24"/>
          <w:szCs w:val="24"/>
          <w:lang w:eastAsia="ru-RU"/>
        </w:rPr>
        <w:t xml:space="preserve"> от поверхности покрытия игровой площадки;</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б</w:t>
      </w:r>
      <w:proofErr w:type="gramEnd"/>
      <w:r w:rsidRPr="004761DC">
        <w:rPr>
          <w:rFonts w:ascii="Arial" w:eastAsia="Times New Roman" w:hAnsi="Arial" w:cs="Arial"/>
          <w:sz w:val="24"/>
          <w:szCs w:val="24"/>
          <w:lang w:eastAsia="ru-RU"/>
        </w:rPr>
        <w:t xml:space="preserve">) глубина от поверхности покрытия игровой площадки до верха фундамента конической формы должна быть не менее </w:t>
      </w:r>
      <w:smartTag w:uri="urn:schemas-microsoft-com:office:smarttags" w:element="metricconverter">
        <w:smartTagPr>
          <w:attr w:name="ProductID" w:val="200 мм"/>
        </w:smartTagPr>
        <w:r w:rsidRPr="004761DC">
          <w:rPr>
            <w:rFonts w:ascii="Arial" w:eastAsia="Times New Roman" w:hAnsi="Arial" w:cs="Arial"/>
            <w:sz w:val="24"/>
            <w:szCs w:val="24"/>
            <w:lang w:eastAsia="ru-RU"/>
          </w:rPr>
          <w:t>200 мм</w:t>
        </w:r>
      </w:smartTag>
      <w:r w:rsidRPr="004761DC">
        <w:rPr>
          <w:rFonts w:ascii="Arial" w:eastAsia="Times New Roman" w:hAnsi="Arial" w:cs="Arial"/>
          <w:sz w:val="24"/>
          <w:szCs w:val="24"/>
          <w:lang w:eastAsia="ru-RU"/>
        </w:rPr>
        <w:t>;</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в</w:t>
      </w:r>
      <w:proofErr w:type="gramEnd"/>
      <w:r w:rsidRPr="004761DC">
        <w:rPr>
          <w:rFonts w:ascii="Arial" w:eastAsia="Times New Roman" w:hAnsi="Arial" w:cs="Arial"/>
          <w:sz w:val="24"/>
          <w:szCs w:val="24"/>
          <w:lang w:eastAsia="ru-RU"/>
        </w:rPr>
        <w:t xml:space="preserve">) острые кромки фундамента должны быть закруглены. Радиус закругления – не менее </w:t>
      </w:r>
      <w:smartTag w:uri="urn:schemas-microsoft-com:office:smarttags" w:element="metricconverter">
        <w:smartTagPr>
          <w:attr w:name="ProductID" w:val="20 мм"/>
        </w:smartTagPr>
        <w:r w:rsidRPr="004761DC">
          <w:rPr>
            <w:rFonts w:ascii="Arial" w:eastAsia="Times New Roman" w:hAnsi="Arial" w:cs="Arial"/>
            <w:sz w:val="24"/>
            <w:szCs w:val="24"/>
            <w:lang w:eastAsia="ru-RU"/>
          </w:rPr>
          <w:t>20 мм</w:t>
        </w:r>
      </w:smartTag>
      <w:r w:rsidRPr="004761DC">
        <w:rPr>
          <w:rFonts w:ascii="Arial" w:eastAsia="Times New Roman" w:hAnsi="Arial" w:cs="Arial"/>
          <w:sz w:val="24"/>
          <w:szCs w:val="24"/>
          <w:lang w:eastAsia="ru-RU"/>
        </w:rPr>
        <w:t>;</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г</w:t>
      </w:r>
      <w:proofErr w:type="gramEnd"/>
      <w:r w:rsidRPr="004761DC">
        <w:rPr>
          <w:rFonts w:ascii="Arial" w:eastAsia="Times New Roman" w:hAnsi="Arial" w:cs="Arial"/>
          <w:sz w:val="24"/>
          <w:szCs w:val="24"/>
          <w:lang w:eastAsia="ru-RU"/>
        </w:rPr>
        <w:t xml:space="preserve">) концы элементов, выступающих из фундамента (например, анкерных болтов), должны располагаться на глубине не менее </w:t>
      </w:r>
      <w:smartTag w:uri="urn:schemas-microsoft-com:office:smarttags" w:element="metricconverter">
        <w:smartTagPr>
          <w:attr w:name="ProductID" w:val="400 мм"/>
        </w:smartTagPr>
        <w:r w:rsidRPr="004761DC">
          <w:rPr>
            <w:rFonts w:ascii="Arial" w:eastAsia="Times New Roman" w:hAnsi="Arial" w:cs="Arial"/>
            <w:sz w:val="24"/>
            <w:szCs w:val="24"/>
            <w:lang w:eastAsia="ru-RU"/>
          </w:rPr>
          <w:t>400 мм</w:t>
        </w:r>
      </w:smartTag>
      <w:r w:rsidRPr="004761DC">
        <w:rPr>
          <w:rFonts w:ascii="Arial" w:eastAsia="Times New Roman" w:hAnsi="Arial" w:cs="Arial"/>
          <w:sz w:val="24"/>
          <w:szCs w:val="24"/>
          <w:lang w:eastAsia="ru-RU"/>
        </w:rPr>
        <w:t xml:space="preserve"> от уровня поверхности покрытия игровой площадки.</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33.</w:t>
      </w:r>
      <w:r w:rsidRPr="004761DC">
        <w:rPr>
          <w:rFonts w:ascii="Arial" w:eastAsia="Times New Roman" w:hAnsi="Arial" w:cs="Arial"/>
          <w:sz w:val="24"/>
          <w:szCs w:val="24"/>
          <w:lang w:eastAsia="ru-RU"/>
        </w:rPr>
        <w:tab/>
        <w:t xml:space="preserve">Закрытое оборудование (тоннели, игровые домики и т.п.) с внутренним размером более </w:t>
      </w:r>
      <w:smartTag w:uri="urn:schemas-microsoft-com:office:smarttags" w:element="metricconverter">
        <w:smartTagPr>
          <w:attr w:name="ProductID" w:val="2000 мм"/>
        </w:smartTagPr>
        <w:r w:rsidRPr="004761DC">
          <w:rPr>
            <w:rFonts w:ascii="Arial" w:eastAsia="Times New Roman" w:hAnsi="Arial" w:cs="Arial"/>
            <w:sz w:val="24"/>
            <w:szCs w:val="24"/>
            <w:lang w:eastAsia="ru-RU"/>
          </w:rPr>
          <w:t>2000 мм</w:t>
        </w:r>
      </w:smartTag>
      <w:r w:rsidRPr="004761DC">
        <w:rPr>
          <w:rFonts w:ascii="Arial" w:eastAsia="Times New Roman" w:hAnsi="Arial" w:cs="Arial"/>
          <w:sz w:val="24"/>
          <w:szCs w:val="24"/>
          <w:lang w:eastAsia="ru-RU"/>
        </w:rPr>
        <w:t xml:space="preserve">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500х500 мм.</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При чрезвычайной ситуации доступы должны обеспечить возможность детям покинуть оборудование.</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34.</w:t>
      </w:r>
      <w:r w:rsidRPr="004761DC">
        <w:rPr>
          <w:rFonts w:ascii="Arial" w:eastAsia="Times New Roman" w:hAnsi="Arial" w:cs="Arial"/>
          <w:sz w:val="24"/>
          <w:szCs w:val="24"/>
          <w:lang w:eastAsia="ru-RU"/>
        </w:rPr>
        <w:tab/>
        <w:t xml:space="preserve">Размеры элемента (диаметр сечения) оборудования, позволяющего ребенку ухватиться, должны быть не менее </w:t>
      </w:r>
      <w:smartTag w:uri="urn:schemas-microsoft-com:office:smarttags" w:element="metricconverter">
        <w:smartTagPr>
          <w:attr w:name="ProductID" w:val="16 мм"/>
        </w:smartTagPr>
        <w:r w:rsidRPr="004761DC">
          <w:rPr>
            <w:rFonts w:ascii="Arial" w:eastAsia="Times New Roman" w:hAnsi="Arial" w:cs="Arial"/>
            <w:sz w:val="24"/>
            <w:szCs w:val="24"/>
            <w:lang w:eastAsia="ru-RU"/>
          </w:rPr>
          <w:t>16 мм</w:t>
        </w:r>
      </w:smartTag>
      <w:r w:rsidRPr="004761DC">
        <w:rPr>
          <w:rFonts w:ascii="Arial" w:eastAsia="Times New Roman" w:hAnsi="Arial" w:cs="Arial"/>
          <w:sz w:val="24"/>
          <w:szCs w:val="24"/>
          <w:lang w:eastAsia="ru-RU"/>
        </w:rPr>
        <w:t xml:space="preserve"> и не более </w:t>
      </w:r>
      <w:smartTag w:uri="urn:schemas-microsoft-com:office:smarttags" w:element="metricconverter">
        <w:smartTagPr>
          <w:attr w:name="ProductID" w:val="45 мм"/>
        </w:smartTagPr>
        <w:r w:rsidRPr="004761DC">
          <w:rPr>
            <w:rFonts w:ascii="Arial" w:eastAsia="Times New Roman" w:hAnsi="Arial" w:cs="Arial"/>
            <w:sz w:val="24"/>
            <w:szCs w:val="24"/>
            <w:lang w:eastAsia="ru-RU"/>
          </w:rPr>
          <w:t>45 мм</w:t>
        </w:r>
      </w:smartTag>
      <w:r w:rsidRPr="004761DC">
        <w:rPr>
          <w:rFonts w:ascii="Arial" w:eastAsia="Times New Roman" w:hAnsi="Arial" w:cs="Arial"/>
          <w:sz w:val="24"/>
          <w:szCs w:val="24"/>
          <w:lang w:eastAsia="ru-RU"/>
        </w:rPr>
        <w:t xml:space="preserve"> в любом направлении. Ширина элемента оборудования, позволяющего ребенку ухватиться, должна быть не более </w:t>
      </w:r>
      <w:smartTag w:uri="urn:schemas-microsoft-com:office:smarttags" w:element="metricconverter">
        <w:smartTagPr>
          <w:attr w:name="ProductID" w:val="60 миллиметров"/>
        </w:smartTagPr>
        <w:r w:rsidRPr="004761DC">
          <w:rPr>
            <w:rFonts w:ascii="Arial" w:eastAsia="Times New Roman" w:hAnsi="Arial" w:cs="Arial"/>
            <w:sz w:val="24"/>
            <w:szCs w:val="24"/>
            <w:lang w:eastAsia="ru-RU"/>
          </w:rPr>
          <w:t>60 миллиметров</w:t>
        </w:r>
      </w:smartTag>
      <w:r w:rsidRPr="004761DC">
        <w:rPr>
          <w:rFonts w:ascii="Arial" w:eastAsia="Times New Roman" w:hAnsi="Arial" w:cs="Arial"/>
          <w:sz w:val="24"/>
          <w:szCs w:val="24"/>
          <w:lang w:eastAsia="ru-RU"/>
        </w:rPr>
        <w:t>.</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35.</w:t>
      </w:r>
      <w:r w:rsidRPr="004761DC">
        <w:rPr>
          <w:rFonts w:ascii="Arial" w:eastAsia="Times New Roman" w:hAnsi="Arial" w:cs="Arial"/>
          <w:sz w:val="24"/>
          <w:szCs w:val="24"/>
          <w:lang w:eastAsia="ru-RU"/>
        </w:rPr>
        <w:tab/>
        <w:t xml:space="preserve">Подвижные и неподвижные элементы оборудования не должны образовывать сдавливающих или режущих поверхностей, а также создавать возможность </w:t>
      </w:r>
      <w:proofErr w:type="spellStart"/>
      <w:r w:rsidRPr="004761DC">
        <w:rPr>
          <w:rFonts w:ascii="Arial" w:eastAsia="Times New Roman" w:hAnsi="Arial" w:cs="Arial"/>
          <w:sz w:val="24"/>
          <w:szCs w:val="24"/>
          <w:lang w:eastAsia="ru-RU"/>
        </w:rPr>
        <w:t>застреваний</w:t>
      </w:r>
      <w:proofErr w:type="spellEnd"/>
      <w:r w:rsidRPr="004761DC">
        <w:rPr>
          <w:rFonts w:ascii="Arial" w:eastAsia="Times New Roman" w:hAnsi="Arial" w:cs="Arial"/>
          <w:sz w:val="24"/>
          <w:szCs w:val="24"/>
          <w:lang w:eastAsia="ru-RU"/>
        </w:rPr>
        <w:t xml:space="preserve"> тела, частей тела или одежды ребенка.</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36.</w:t>
      </w:r>
      <w:r w:rsidRPr="004761DC">
        <w:rPr>
          <w:rFonts w:ascii="Arial" w:eastAsia="Times New Roman" w:hAnsi="Arial" w:cs="Arial"/>
          <w:sz w:val="24"/>
          <w:szCs w:val="24"/>
          <w:lang w:eastAsia="ru-RU"/>
        </w:rPr>
        <w:tab/>
        <w:t xml:space="preserve">Для предупреждения травм при падении детей с оборудования площадки устанавливаются </w:t>
      </w:r>
      <w:proofErr w:type="spellStart"/>
      <w:r w:rsidRPr="004761DC">
        <w:rPr>
          <w:rFonts w:ascii="Arial" w:eastAsia="Times New Roman" w:hAnsi="Arial" w:cs="Arial"/>
          <w:sz w:val="24"/>
          <w:szCs w:val="24"/>
          <w:lang w:eastAsia="ru-RU"/>
        </w:rPr>
        <w:t>ударопоглощающие</w:t>
      </w:r>
      <w:proofErr w:type="spellEnd"/>
      <w:r w:rsidRPr="004761DC">
        <w:rPr>
          <w:rFonts w:ascii="Arial" w:eastAsia="Times New Roman" w:hAnsi="Arial" w:cs="Arial"/>
          <w:sz w:val="24"/>
          <w:szCs w:val="24"/>
          <w:lang w:eastAsia="ru-RU"/>
        </w:rPr>
        <w:t xml:space="preserve"> покрытия. Для защиты 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их подъем.</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37.</w:t>
      </w:r>
      <w:r w:rsidRPr="004761DC">
        <w:rPr>
          <w:rFonts w:ascii="Arial" w:eastAsia="Times New Roman" w:hAnsi="Arial" w:cs="Arial"/>
          <w:sz w:val="24"/>
          <w:szCs w:val="24"/>
          <w:lang w:eastAsia="ru-RU"/>
        </w:rPr>
        <w:tab/>
      </w:r>
      <w:r w:rsidR="002F6B16" w:rsidRPr="004761DC">
        <w:rPr>
          <w:rFonts w:ascii="Arial" w:eastAsia="Calibri" w:hAnsi="Arial" w:cs="Arial"/>
          <w:sz w:val="24"/>
          <w:szCs w:val="24"/>
        </w:rPr>
        <w:t>Песок в песочнице должен соответствовать санитарно-эпидемиологическим требованиям</w:t>
      </w:r>
      <w:r w:rsidR="00B113C9" w:rsidRPr="004761DC">
        <w:rPr>
          <w:rFonts w:ascii="Arial" w:eastAsia="Calibri" w:hAnsi="Arial" w:cs="Arial"/>
          <w:sz w:val="24"/>
          <w:szCs w:val="24"/>
        </w:rPr>
        <w:t>.</w:t>
      </w:r>
      <w:bookmarkStart w:id="7" w:name="_Toc402276776"/>
    </w:p>
    <w:p w:rsidR="004761DC" w:rsidRDefault="004761DC" w:rsidP="004761DC">
      <w:pPr>
        <w:tabs>
          <w:tab w:val="left" w:pos="1134"/>
          <w:tab w:val="left" w:pos="1276"/>
        </w:tabs>
        <w:spacing w:after="0" w:line="240" w:lineRule="auto"/>
        <w:ind w:firstLine="567"/>
        <w:jc w:val="both"/>
        <w:outlineLvl w:val="1"/>
        <w:rPr>
          <w:rFonts w:ascii="Arial" w:eastAsia="MS Gothic" w:hAnsi="Arial" w:cs="Arial"/>
          <w:b/>
          <w:sz w:val="24"/>
          <w:szCs w:val="24"/>
        </w:rPr>
      </w:pPr>
    </w:p>
    <w:p w:rsidR="004761DC" w:rsidRDefault="00D62BC0"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15</w:t>
      </w:r>
      <w:r w:rsidR="00586D14" w:rsidRPr="004761DC">
        <w:rPr>
          <w:rFonts w:ascii="Arial" w:eastAsia="MS Gothic" w:hAnsi="Arial" w:cs="Arial"/>
          <w:b/>
          <w:sz w:val="24"/>
          <w:szCs w:val="24"/>
        </w:rPr>
        <w:t>. Площадки отдыха</w:t>
      </w:r>
      <w:bookmarkEnd w:id="7"/>
    </w:p>
    <w:p w:rsidR="004761DC" w:rsidRDefault="004761DC" w:rsidP="004761DC">
      <w:pPr>
        <w:tabs>
          <w:tab w:val="left" w:pos="1134"/>
          <w:tab w:val="left" w:pos="1276"/>
        </w:tabs>
        <w:spacing w:after="0" w:line="240" w:lineRule="auto"/>
        <w:ind w:firstLine="567"/>
        <w:jc w:val="both"/>
        <w:outlineLvl w:val="1"/>
        <w:rPr>
          <w:rFonts w:ascii="Arial" w:eastAsia="MS Gothic" w:hAnsi="Arial" w:cs="Arial"/>
          <w:b/>
          <w:sz w:val="24"/>
          <w:szCs w:val="24"/>
        </w:rPr>
      </w:pP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Площадки отдыха могут обустраиваться как проходные, примыкать к проездам, посадочным площадкам остановок, разворотным площадкам. При этом между ними и площадкой отдыха предусматривается полоса озеленения (кустарник, деревья) не менее </w:t>
      </w:r>
      <w:smartTag w:uri="urn:schemas-microsoft-com:office:smarttags" w:element="metricconverter">
        <w:smartTagPr>
          <w:attr w:name="ProductID" w:val="3 м"/>
        </w:smartTagPr>
        <w:r w:rsidRPr="004761DC">
          <w:rPr>
            <w:rFonts w:ascii="Arial" w:eastAsia="Times New Roman" w:hAnsi="Arial" w:cs="Arial"/>
            <w:sz w:val="24"/>
            <w:szCs w:val="24"/>
            <w:lang w:eastAsia="ru-RU"/>
          </w:rPr>
          <w:t>3 м</w:t>
        </w:r>
      </w:smartTag>
      <w:r w:rsidRPr="004761DC">
        <w:rPr>
          <w:rFonts w:ascii="Arial" w:eastAsia="Times New Roman" w:hAnsi="Arial" w:cs="Arial"/>
          <w:sz w:val="24"/>
          <w:szCs w:val="24"/>
          <w:lang w:eastAsia="ru-RU"/>
        </w:rPr>
        <w:t xml:space="preserve">. Расстояние от границы площадки отдыха до </w:t>
      </w:r>
      <w:proofErr w:type="spellStart"/>
      <w:r w:rsidRPr="004761DC">
        <w:rPr>
          <w:rFonts w:ascii="Arial" w:eastAsia="Times New Roman" w:hAnsi="Arial" w:cs="Arial"/>
          <w:sz w:val="24"/>
          <w:szCs w:val="24"/>
          <w:lang w:eastAsia="ru-RU"/>
        </w:rPr>
        <w:t>отстойно</w:t>
      </w:r>
      <w:proofErr w:type="spellEnd"/>
      <w:r w:rsidRPr="004761DC">
        <w:rPr>
          <w:rFonts w:ascii="Arial" w:eastAsia="Times New Roman" w:hAnsi="Arial" w:cs="Arial"/>
          <w:sz w:val="24"/>
          <w:szCs w:val="24"/>
          <w:lang w:eastAsia="ru-RU"/>
        </w:rPr>
        <w:t xml:space="preserve">-разворотных площадок на конечных остановках маршрутов пассажирского транспорта предусматривается не менее </w:t>
      </w:r>
      <w:smartTag w:uri="urn:schemas-microsoft-com:office:smarttags" w:element="metricconverter">
        <w:smartTagPr>
          <w:attr w:name="ProductID" w:val="50 м"/>
        </w:smartTagPr>
        <w:r w:rsidRPr="004761DC">
          <w:rPr>
            <w:rFonts w:ascii="Arial" w:eastAsia="Times New Roman" w:hAnsi="Arial" w:cs="Arial"/>
            <w:sz w:val="24"/>
            <w:szCs w:val="24"/>
            <w:lang w:eastAsia="ru-RU"/>
          </w:rPr>
          <w:t>50 м</w:t>
        </w:r>
      </w:smartTag>
      <w:r w:rsidRPr="004761DC">
        <w:rPr>
          <w:rFonts w:ascii="Arial" w:eastAsia="Times New Roman" w:hAnsi="Arial" w:cs="Arial"/>
          <w:sz w:val="24"/>
          <w:szCs w:val="24"/>
          <w:lang w:eastAsia="ru-RU"/>
        </w:rPr>
        <w:t xml:space="preserve">. Расстояние от окон жилых домов до границ площадок тихого отдыха предусматривается не менее </w:t>
      </w:r>
      <w:smartTag w:uri="urn:schemas-microsoft-com:office:smarttags" w:element="metricconverter">
        <w:smartTagPr>
          <w:attr w:name="ProductID" w:val="10 м"/>
        </w:smartTagPr>
        <w:r w:rsidRPr="004761DC">
          <w:rPr>
            <w:rFonts w:ascii="Arial" w:eastAsia="Times New Roman" w:hAnsi="Arial" w:cs="Arial"/>
            <w:sz w:val="24"/>
            <w:szCs w:val="24"/>
            <w:lang w:eastAsia="ru-RU"/>
          </w:rPr>
          <w:t>10 м</w:t>
        </w:r>
      </w:smartTag>
      <w:r w:rsidRPr="004761DC">
        <w:rPr>
          <w:rFonts w:ascii="Arial" w:eastAsia="Times New Roman" w:hAnsi="Arial" w:cs="Arial"/>
          <w:sz w:val="24"/>
          <w:szCs w:val="24"/>
          <w:lang w:eastAsia="ru-RU"/>
        </w:rPr>
        <w:t xml:space="preserve">, площадок шумных настольных игр – не менее </w:t>
      </w:r>
      <w:smartTag w:uri="urn:schemas-microsoft-com:office:smarttags" w:element="metricconverter">
        <w:smartTagPr>
          <w:attr w:name="ProductID" w:val="25 м"/>
        </w:smartTagPr>
        <w:r w:rsidRPr="004761DC">
          <w:rPr>
            <w:rFonts w:ascii="Arial" w:eastAsia="Times New Roman" w:hAnsi="Arial" w:cs="Arial"/>
            <w:sz w:val="24"/>
            <w:szCs w:val="24"/>
            <w:lang w:eastAsia="ru-RU"/>
          </w:rPr>
          <w:t>25 м</w:t>
        </w:r>
      </w:smartTag>
      <w:r w:rsidRPr="004761DC">
        <w:rPr>
          <w:rFonts w:ascii="Arial" w:eastAsia="Times New Roman" w:hAnsi="Arial" w:cs="Arial"/>
          <w:sz w:val="24"/>
          <w:szCs w:val="24"/>
          <w:lang w:eastAsia="ru-RU"/>
        </w:rPr>
        <w:t>.</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Площадки отдыха на жилых территориях проектируют из расчета 0,1-</w:t>
      </w:r>
      <w:smartTag w:uri="urn:schemas-microsoft-com:office:smarttags" w:element="metricconverter">
        <w:smartTagPr>
          <w:attr w:name="ProductID" w:val="0,2 кв. м"/>
        </w:smartTagPr>
        <w:r w:rsidRPr="004761DC">
          <w:rPr>
            <w:rFonts w:ascii="Arial" w:eastAsia="Times New Roman" w:hAnsi="Arial" w:cs="Arial"/>
            <w:sz w:val="24"/>
            <w:szCs w:val="24"/>
            <w:lang w:eastAsia="ru-RU"/>
          </w:rPr>
          <w:t>0,2 кв. м</w:t>
        </w:r>
      </w:smartTag>
      <w:r w:rsidRPr="004761DC">
        <w:rPr>
          <w:rFonts w:ascii="Arial" w:eastAsia="Times New Roman" w:hAnsi="Arial" w:cs="Arial"/>
          <w:sz w:val="24"/>
          <w:szCs w:val="24"/>
          <w:lang w:eastAsia="ru-RU"/>
        </w:rPr>
        <w:t xml:space="preserve"> на жителя. Оптимальный размер площадки 50-</w:t>
      </w:r>
      <w:smartTag w:uri="urn:schemas-microsoft-com:office:smarttags" w:element="metricconverter">
        <w:smartTagPr>
          <w:attr w:name="ProductID" w:val="100 кв. м"/>
        </w:smartTagPr>
        <w:r w:rsidRPr="004761DC">
          <w:rPr>
            <w:rFonts w:ascii="Arial" w:eastAsia="Times New Roman" w:hAnsi="Arial" w:cs="Arial"/>
            <w:sz w:val="24"/>
            <w:szCs w:val="24"/>
            <w:lang w:eastAsia="ru-RU"/>
          </w:rPr>
          <w:t>100 кв. м</w:t>
        </w:r>
      </w:smartTag>
      <w:r w:rsidRPr="004761DC">
        <w:rPr>
          <w:rFonts w:ascii="Arial" w:eastAsia="Times New Roman" w:hAnsi="Arial" w:cs="Arial"/>
          <w:sz w:val="24"/>
          <w:szCs w:val="24"/>
          <w:lang w:eastAsia="ru-RU"/>
        </w:rPr>
        <w:t>, минимальный размер площадки отдыха – не менее 15-</w:t>
      </w:r>
      <w:smartTag w:uri="urn:schemas-microsoft-com:office:smarttags" w:element="metricconverter">
        <w:smartTagPr>
          <w:attr w:name="ProductID" w:val="20 кв. м"/>
        </w:smartTagPr>
        <w:r w:rsidRPr="004761DC">
          <w:rPr>
            <w:rFonts w:ascii="Arial" w:eastAsia="Times New Roman" w:hAnsi="Arial" w:cs="Arial"/>
            <w:sz w:val="24"/>
            <w:szCs w:val="24"/>
            <w:lang w:eastAsia="ru-RU"/>
          </w:rPr>
          <w:t>20 кв. м</w:t>
        </w:r>
      </w:smartTag>
      <w:r w:rsidRPr="004761DC">
        <w:rPr>
          <w:rFonts w:ascii="Arial" w:eastAsia="Times New Roman" w:hAnsi="Arial" w:cs="Arial"/>
          <w:sz w:val="24"/>
          <w:szCs w:val="24"/>
          <w:lang w:eastAsia="ru-RU"/>
        </w:rPr>
        <w:t>. 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Покрытие площадки отдыха проектируется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4. Рекомендуется применять </w:t>
      </w:r>
      <w:proofErr w:type="spellStart"/>
      <w:r w:rsidRPr="004761DC">
        <w:rPr>
          <w:rFonts w:ascii="Arial" w:eastAsia="Times New Roman" w:hAnsi="Arial" w:cs="Arial"/>
          <w:sz w:val="24"/>
          <w:szCs w:val="24"/>
          <w:lang w:eastAsia="ru-RU"/>
        </w:rPr>
        <w:t>периметральное</w:t>
      </w:r>
      <w:proofErr w:type="spellEnd"/>
      <w:r w:rsidRPr="004761DC">
        <w:rPr>
          <w:rFonts w:ascii="Arial" w:eastAsia="Times New Roman" w:hAnsi="Arial" w:cs="Arial"/>
          <w:sz w:val="24"/>
          <w:szCs w:val="24"/>
          <w:lang w:eastAsia="ru-RU"/>
        </w:rPr>
        <w:t xml:space="preserve">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w:t>
      </w:r>
      <w:proofErr w:type="spellStart"/>
      <w:r w:rsidRPr="004761DC">
        <w:rPr>
          <w:rFonts w:ascii="Arial" w:eastAsia="Times New Roman" w:hAnsi="Arial" w:cs="Arial"/>
          <w:sz w:val="24"/>
          <w:szCs w:val="24"/>
          <w:lang w:eastAsia="ru-RU"/>
        </w:rPr>
        <w:t>вытаптыванию</w:t>
      </w:r>
      <w:proofErr w:type="spellEnd"/>
      <w:r w:rsidRPr="004761DC">
        <w:rPr>
          <w:rFonts w:ascii="Arial" w:eastAsia="Times New Roman" w:hAnsi="Arial" w:cs="Arial"/>
          <w:sz w:val="24"/>
          <w:szCs w:val="24"/>
          <w:lang w:eastAsia="ru-RU"/>
        </w:rPr>
        <w:t xml:space="preserve"> видов трав. Не допускается применение растений с ядовитыми плодами.</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 Функционирование осветительного оборудования обеспечивается в режиме освещения территории, на которой расположена площадка.</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6. Минимальный размер площадки с установкой одного стола со скамьями для настольных игр устанавливается в пределах 12-</w:t>
      </w:r>
      <w:smartTag w:uri="urn:schemas-microsoft-com:office:smarttags" w:element="metricconverter">
        <w:smartTagPr>
          <w:attr w:name="ProductID" w:val="15 кв. м"/>
        </w:smartTagPr>
        <w:r w:rsidRPr="004761DC">
          <w:rPr>
            <w:rFonts w:ascii="Arial" w:eastAsia="Times New Roman" w:hAnsi="Arial" w:cs="Arial"/>
            <w:sz w:val="24"/>
            <w:szCs w:val="24"/>
            <w:lang w:eastAsia="ru-RU"/>
          </w:rPr>
          <w:t>15 кв. м</w:t>
        </w:r>
      </w:smartTag>
      <w:r w:rsidRPr="004761DC">
        <w:rPr>
          <w:rFonts w:ascii="Arial" w:eastAsia="Times New Roman" w:hAnsi="Arial" w:cs="Arial"/>
          <w:sz w:val="24"/>
          <w:szCs w:val="24"/>
          <w:lang w:eastAsia="ru-RU"/>
        </w:rPr>
        <w:t>.</w:t>
      </w:r>
      <w:bookmarkStart w:id="8" w:name="_Toc402276777"/>
    </w:p>
    <w:p w:rsidR="00516A60" w:rsidRDefault="00516A60" w:rsidP="00516A60">
      <w:pPr>
        <w:tabs>
          <w:tab w:val="left" w:pos="1134"/>
          <w:tab w:val="left" w:pos="1276"/>
        </w:tabs>
        <w:spacing w:after="0" w:line="240" w:lineRule="auto"/>
        <w:ind w:firstLine="567"/>
        <w:jc w:val="both"/>
        <w:outlineLvl w:val="1"/>
        <w:rPr>
          <w:rFonts w:ascii="Arial" w:eastAsia="MS Gothic" w:hAnsi="Arial" w:cs="Arial"/>
          <w:b/>
          <w:sz w:val="24"/>
          <w:szCs w:val="24"/>
        </w:rPr>
      </w:pPr>
    </w:p>
    <w:p w:rsidR="00516A60" w:rsidRDefault="00D62BC0"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16</w:t>
      </w:r>
      <w:r w:rsidR="00586D14" w:rsidRPr="004761DC">
        <w:rPr>
          <w:rFonts w:ascii="Arial" w:eastAsia="MS Gothic" w:hAnsi="Arial" w:cs="Arial"/>
          <w:b/>
          <w:sz w:val="24"/>
          <w:szCs w:val="24"/>
        </w:rPr>
        <w:t>. Спортивные площадки</w:t>
      </w:r>
      <w:bookmarkEnd w:id="8"/>
    </w:p>
    <w:p w:rsidR="00516A60" w:rsidRDefault="00516A60" w:rsidP="00516A60">
      <w:pPr>
        <w:tabs>
          <w:tab w:val="left" w:pos="1134"/>
          <w:tab w:val="left" w:pos="1276"/>
        </w:tabs>
        <w:spacing w:after="0" w:line="240" w:lineRule="auto"/>
        <w:ind w:firstLine="567"/>
        <w:jc w:val="both"/>
        <w:outlineLvl w:val="1"/>
        <w:rPr>
          <w:rFonts w:ascii="Arial" w:eastAsia="MS Gothic" w:hAnsi="Arial" w:cs="Arial"/>
          <w:b/>
          <w:sz w:val="24"/>
          <w:szCs w:val="24"/>
        </w:rPr>
      </w:pP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 окон жилых домов от 20 до </w:t>
      </w:r>
      <w:smartTag w:uri="urn:schemas-microsoft-com:office:smarttags" w:element="metricconverter">
        <w:smartTagPr>
          <w:attr w:name="ProductID" w:val="40 м"/>
        </w:smartTagPr>
        <w:r w:rsidRPr="004761DC">
          <w:rPr>
            <w:rFonts w:ascii="Arial" w:eastAsia="Times New Roman" w:hAnsi="Arial" w:cs="Arial"/>
            <w:sz w:val="24"/>
            <w:szCs w:val="24"/>
            <w:lang w:eastAsia="ru-RU"/>
          </w:rPr>
          <w:t>40 м</w:t>
        </w:r>
      </w:smartTag>
      <w:r w:rsidRPr="004761DC">
        <w:rPr>
          <w:rFonts w:ascii="Arial" w:eastAsia="Times New Roman" w:hAnsi="Arial" w:cs="Arial"/>
          <w:sz w:val="24"/>
          <w:szCs w:val="24"/>
          <w:lang w:eastAsia="ru-RU"/>
        </w:rPr>
        <w:t xml:space="preserve">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w:t>
      </w:r>
      <w:smartTag w:uri="urn:schemas-microsoft-com:office:smarttags" w:element="metricconverter">
        <w:smartTagPr>
          <w:attr w:name="ProductID" w:val="150 кв. м"/>
        </w:smartTagPr>
        <w:r w:rsidRPr="004761DC">
          <w:rPr>
            <w:rFonts w:ascii="Arial" w:eastAsia="Times New Roman" w:hAnsi="Arial" w:cs="Arial"/>
            <w:sz w:val="24"/>
            <w:szCs w:val="24"/>
            <w:lang w:eastAsia="ru-RU"/>
          </w:rPr>
          <w:t>150 кв. м</w:t>
        </w:r>
      </w:smartTag>
      <w:r w:rsidRPr="004761DC">
        <w:rPr>
          <w:rFonts w:ascii="Arial" w:eastAsia="Times New Roman" w:hAnsi="Arial" w:cs="Arial"/>
          <w:sz w:val="24"/>
          <w:szCs w:val="24"/>
          <w:lang w:eastAsia="ru-RU"/>
        </w:rPr>
        <w:t xml:space="preserve">, школьного возраста (100 детей) – не менее </w:t>
      </w:r>
      <w:smartTag w:uri="urn:schemas-microsoft-com:office:smarttags" w:element="metricconverter">
        <w:smartTagPr>
          <w:attr w:name="ProductID" w:val="250 кв. м"/>
        </w:smartTagPr>
        <w:r w:rsidRPr="004761DC">
          <w:rPr>
            <w:rFonts w:ascii="Arial" w:eastAsia="Times New Roman" w:hAnsi="Arial" w:cs="Arial"/>
            <w:sz w:val="24"/>
            <w:szCs w:val="24"/>
            <w:lang w:eastAsia="ru-RU"/>
          </w:rPr>
          <w:t>250 кв. м</w:t>
        </w:r>
      </w:smartTag>
      <w:r w:rsidRPr="004761DC">
        <w:rPr>
          <w:rFonts w:ascii="Arial" w:eastAsia="Times New Roman" w:hAnsi="Arial" w:cs="Arial"/>
          <w:sz w:val="24"/>
          <w:szCs w:val="24"/>
          <w:lang w:eastAsia="ru-RU"/>
        </w:rPr>
        <w:t>.</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4. Озеленение размещают по периметру спортивной площадки, высаживая быстрорастущие деревья на расстоянии от края площадки не менее </w:t>
      </w:r>
      <w:smartTag w:uri="urn:schemas-microsoft-com:office:smarttags" w:element="metricconverter">
        <w:smartTagPr>
          <w:attr w:name="ProductID" w:val="2 м"/>
        </w:smartTagPr>
        <w:r w:rsidRPr="004761DC">
          <w:rPr>
            <w:rFonts w:ascii="Arial" w:eastAsia="Times New Roman" w:hAnsi="Arial" w:cs="Arial"/>
            <w:sz w:val="24"/>
            <w:szCs w:val="24"/>
            <w:lang w:eastAsia="ru-RU"/>
          </w:rPr>
          <w:t>2 м</w:t>
        </w:r>
      </w:smartTag>
      <w:r w:rsidRPr="004761DC">
        <w:rPr>
          <w:rFonts w:ascii="Arial" w:eastAsia="Times New Roman" w:hAnsi="Arial" w:cs="Arial"/>
          <w:sz w:val="24"/>
          <w:szCs w:val="24"/>
          <w:lang w:eastAsia="ru-RU"/>
        </w:rPr>
        <w:t>. Не применяются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спортивной площадки возможно применять вертикальное озеленение.</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 Спортивные площадки оборудуются сетчатым ограждением высотой 2,5-</w:t>
      </w:r>
      <w:smartTag w:uri="urn:schemas-microsoft-com:office:smarttags" w:element="metricconverter">
        <w:smartTagPr>
          <w:attr w:name="ProductID" w:val="3 м"/>
        </w:smartTagPr>
        <w:r w:rsidRPr="004761DC">
          <w:rPr>
            <w:rFonts w:ascii="Arial" w:eastAsia="Times New Roman" w:hAnsi="Arial" w:cs="Arial"/>
            <w:sz w:val="24"/>
            <w:szCs w:val="24"/>
            <w:lang w:eastAsia="ru-RU"/>
          </w:rPr>
          <w:t>3 м</w:t>
        </w:r>
      </w:smartTag>
      <w:r w:rsidRPr="004761DC">
        <w:rPr>
          <w:rFonts w:ascii="Arial" w:eastAsia="Times New Roman" w:hAnsi="Arial" w:cs="Arial"/>
          <w:sz w:val="24"/>
          <w:szCs w:val="24"/>
          <w:lang w:eastAsia="ru-RU"/>
        </w:rPr>
        <w:t xml:space="preserve">, а в местах примыкания спортивных площадок друг к другу – высотой не менее </w:t>
      </w:r>
      <w:smartTag w:uri="urn:schemas-microsoft-com:office:smarttags" w:element="metricconverter">
        <w:smartTagPr>
          <w:attr w:name="ProductID" w:val="1,2 м"/>
        </w:smartTagPr>
        <w:r w:rsidRPr="004761DC">
          <w:rPr>
            <w:rFonts w:ascii="Arial" w:eastAsia="Times New Roman" w:hAnsi="Arial" w:cs="Arial"/>
            <w:sz w:val="24"/>
            <w:szCs w:val="24"/>
            <w:lang w:eastAsia="ru-RU"/>
          </w:rPr>
          <w:t>1,2 м</w:t>
        </w:r>
      </w:smartTag>
      <w:r w:rsidRPr="004761DC">
        <w:rPr>
          <w:rFonts w:ascii="Arial" w:eastAsia="Times New Roman" w:hAnsi="Arial" w:cs="Arial"/>
          <w:sz w:val="24"/>
          <w:szCs w:val="24"/>
          <w:lang w:eastAsia="ru-RU"/>
        </w:rPr>
        <w:t>.</w:t>
      </w:r>
      <w:bookmarkStart w:id="9" w:name="_Toc402276778"/>
    </w:p>
    <w:p w:rsidR="00516A60" w:rsidRDefault="00516A60" w:rsidP="00516A60">
      <w:pPr>
        <w:tabs>
          <w:tab w:val="left" w:pos="1134"/>
          <w:tab w:val="left" w:pos="1276"/>
        </w:tabs>
        <w:spacing w:after="0" w:line="240" w:lineRule="auto"/>
        <w:ind w:firstLine="567"/>
        <w:jc w:val="both"/>
        <w:outlineLvl w:val="1"/>
        <w:rPr>
          <w:rFonts w:ascii="Arial" w:eastAsia="MS Gothic" w:hAnsi="Arial" w:cs="Arial"/>
          <w:b/>
          <w:sz w:val="24"/>
          <w:szCs w:val="24"/>
        </w:rPr>
      </w:pPr>
    </w:p>
    <w:p w:rsidR="00516A60" w:rsidRDefault="00D62BC0"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17</w:t>
      </w:r>
      <w:r w:rsidR="00586D14" w:rsidRPr="004761DC">
        <w:rPr>
          <w:rFonts w:ascii="Arial" w:eastAsia="MS Gothic" w:hAnsi="Arial" w:cs="Arial"/>
          <w:b/>
          <w:sz w:val="24"/>
          <w:szCs w:val="24"/>
        </w:rPr>
        <w:t>. Контейнерные площадки</w:t>
      </w:r>
      <w:bookmarkEnd w:id="9"/>
    </w:p>
    <w:p w:rsidR="00516A60" w:rsidRDefault="00516A60" w:rsidP="00516A60">
      <w:pPr>
        <w:tabs>
          <w:tab w:val="left" w:pos="1134"/>
          <w:tab w:val="left" w:pos="1276"/>
        </w:tabs>
        <w:spacing w:after="0" w:line="240" w:lineRule="auto"/>
        <w:ind w:firstLine="567"/>
        <w:jc w:val="both"/>
        <w:outlineLvl w:val="1"/>
        <w:rPr>
          <w:rFonts w:ascii="Arial" w:eastAsia="MS Gothic" w:hAnsi="Arial" w:cs="Arial"/>
          <w:b/>
          <w:sz w:val="24"/>
          <w:szCs w:val="24"/>
        </w:rPr>
      </w:pP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Площадки для установки мусоросборников (контейнерные площадки) размещают на удалении от окон жилых зданий, границ участков детских учреждений, мест отдыха на расстояние не менее чем </w:t>
      </w:r>
      <w:smartTag w:uri="urn:schemas-microsoft-com:office:smarttags" w:element="metricconverter">
        <w:smartTagPr>
          <w:attr w:name="ProductID" w:val="20 м"/>
        </w:smartTagPr>
        <w:r w:rsidRPr="004761DC">
          <w:rPr>
            <w:rFonts w:ascii="Arial" w:eastAsia="Times New Roman" w:hAnsi="Arial" w:cs="Arial"/>
            <w:sz w:val="24"/>
            <w:szCs w:val="24"/>
            <w:lang w:eastAsia="ru-RU"/>
          </w:rPr>
          <w:t>20 м</w:t>
        </w:r>
      </w:smartTag>
      <w:r w:rsidRPr="004761DC">
        <w:rPr>
          <w:rFonts w:ascii="Arial" w:eastAsia="Times New Roman" w:hAnsi="Arial" w:cs="Arial"/>
          <w:sz w:val="24"/>
          <w:szCs w:val="24"/>
          <w:lang w:eastAsia="ru-RU"/>
        </w:rPr>
        <w:t xml:space="preserve">, на участках жилой застройки – не далее </w:t>
      </w:r>
      <w:smartTag w:uri="urn:schemas-microsoft-com:office:smarttags" w:element="metricconverter">
        <w:smartTagPr>
          <w:attr w:name="ProductID" w:val="100 м"/>
        </w:smartTagPr>
        <w:r w:rsidRPr="004761DC">
          <w:rPr>
            <w:rFonts w:ascii="Arial" w:eastAsia="Times New Roman" w:hAnsi="Arial" w:cs="Arial"/>
            <w:sz w:val="24"/>
            <w:szCs w:val="24"/>
            <w:lang w:eastAsia="ru-RU"/>
          </w:rPr>
          <w:t>100 м</w:t>
        </w:r>
      </w:smartTag>
      <w:r w:rsidRPr="004761DC">
        <w:rPr>
          <w:rFonts w:ascii="Arial" w:eastAsia="Times New Roman" w:hAnsi="Arial" w:cs="Arial"/>
          <w:sz w:val="24"/>
          <w:szCs w:val="24"/>
          <w:lang w:eastAsia="ru-RU"/>
        </w:rPr>
        <w:t xml:space="preserve">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предусматривается возможность удобного подъезда транспорта для очистки контейнеров и наличия разворотных площадок (12x12 м). Размещение площадок проектируется вне зоны видимости с транзитных транспортных и пешеходных коммуникаций, в стороне от уличных фасадов зданий. Территорию площадки располагают в зоне затенения (прилегающей застройкой, навесами или посадками зеленых насаждений).</w:t>
      </w:r>
      <w:r w:rsidR="00D61E78" w:rsidRPr="004761DC">
        <w:rPr>
          <w:rFonts w:ascii="Arial" w:eastAsia="Times New Roman" w:hAnsi="Arial" w:cs="Arial"/>
          <w:sz w:val="24"/>
          <w:szCs w:val="24"/>
          <w:lang w:eastAsia="ru-RU"/>
        </w:rPr>
        <w:t xml:space="preserve"> При плотной застройки территории возможна установка контейнерной площадки на расстояни</w:t>
      </w:r>
      <w:r w:rsidR="00066123" w:rsidRPr="004761DC">
        <w:rPr>
          <w:rFonts w:ascii="Arial" w:eastAsia="Times New Roman" w:hAnsi="Arial" w:cs="Arial"/>
          <w:sz w:val="24"/>
          <w:szCs w:val="24"/>
          <w:lang w:eastAsia="ru-RU"/>
        </w:rPr>
        <w:t>и менее 20 м, только при наличии</w:t>
      </w:r>
      <w:r w:rsidR="00D61E78" w:rsidRPr="004761DC">
        <w:rPr>
          <w:rFonts w:ascii="Arial" w:eastAsia="Times New Roman" w:hAnsi="Arial" w:cs="Arial"/>
          <w:sz w:val="24"/>
          <w:szCs w:val="24"/>
          <w:lang w:eastAsia="ru-RU"/>
        </w:rPr>
        <w:t xml:space="preserve"> согласования </w:t>
      </w:r>
      <w:r w:rsidR="00863EED" w:rsidRPr="004761DC">
        <w:rPr>
          <w:rFonts w:ascii="Arial" w:eastAsia="Times New Roman" w:hAnsi="Arial" w:cs="Arial"/>
          <w:sz w:val="24"/>
          <w:szCs w:val="24"/>
          <w:lang w:eastAsia="ru-RU"/>
        </w:rPr>
        <w:t>с Администрацией</w:t>
      </w:r>
      <w:r w:rsidR="00570555" w:rsidRPr="004761DC">
        <w:rPr>
          <w:rFonts w:ascii="Arial" w:eastAsia="Times New Roman" w:hAnsi="Arial" w:cs="Arial"/>
          <w:sz w:val="24"/>
          <w:szCs w:val="24"/>
          <w:lang w:eastAsia="ru-RU"/>
        </w:rPr>
        <w:t xml:space="preserve"> городского округа Лобня</w:t>
      </w:r>
      <w:r w:rsidR="00863EED" w:rsidRPr="004761DC">
        <w:rPr>
          <w:rFonts w:ascii="Arial" w:eastAsia="Times New Roman" w:hAnsi="Arial" w:cs="Arial"/>
          <w:sz w:val="24"/>
          <w:szCs w:val="24"/>
          <w:lang w:eastAsia="ru-RU"/>
        </w:rPr>
        <w:t xml:space="preserve"> </w:t>
      </w:r>
      <w:r w:rsidR="0029318F" w:rsidRPr="004761DC">
        <w:rPr>
          <w:rFonts w:ascii="Arial" w:eastAsia="Times New Roman" w:hAnsi="Arial" w:cs="Arial"/>
          <w:sz w:val="24"/>
          <w:szCs w:val="24"/>
          <w:lang w:eastAsia="ru-RU"/>
        </w:rPr>
        <w:t xml:space="preserve">места </w:t>
      </w:r>
      <w:r w:rsidR="00D61E78" w:rsidRPr="004761DC">
        <w:rPr>
          <w:rFonts w:ascii="Arial" w:eastAsia="Times New Roman" w:hAnsi="Arial" w:cs="Arial"/>
          <w:sz w:val="24"/>
          <w:szCs w:val="24"/>
          <w:lang w:eastAsia="ru-RU"/>
        </w:rPr>
        <w:t>размещения контейнерной площадки.</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На территории жилого назначения площадки проектируются из расчета </w:t>
      </w:r>
      <w:smartTag w:uri="urn:schemas-microsoft-com:office:smarttags" w:element="metricconverter">
        <w:smartTagPr>
          <w:attr w:name="ProductID" w:val="0,03 кв. м"/>
        </w:smartTagPr>
        <w:r w:rsidRPr="004761DC">
          <w:rPr>
            <w:rFonts w:ascii="Arial" w:eastAsia="Times New Roman" w:hAnsi="Arial" w:cs="Arial"/>
            <w:sz w:val="24"/>
            <w:szCs w:val="24"/>
            <w:lang w:eastAsia="ru-RU"/>
          </w:rPr>
          <w:t>0,03 кв. м</w:t>
        </w:r>
      </w:smartTag>
      <w:r w:rsidRPr="004761DC">
        <w:rPr>
          <w:rFonts w:ascii="Arial" w:eastAsia="Times New Roman" w:hAnsi="Arial" w:cs="Arial"/>
          <w:sz w:val="24"/>
          <w:szCs w:val="24"/>
          <w:lang w:eastAsia="ru-RU"/>
        </w:rPr>
        <w:t xml:space="preserve"> на 1 жителя или 1 площадка на 6-8 подъездов жилых домов, имеющих мусоропроводы; если подъездов меньше – одну площадку при каждом доме.</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3.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ТБО, в том числе для сбора </w:t>
      </w:r>
      <w:proofErr w:type="spellStart"/>
      <w:r w:rsidRPr="004761DC">
        <w:rPr>
          <w:rFonts w:ascii="Arial" w:eastAsia="Times New Roman" w:hAnsi="Arial" w:cs="Arial"/>
          <w:sz w:val="24"/>
          <w:szCs w:val="24"/>
          <w:lang w:eastAsia="ru-RU"/>
        </w:rPr>
        <w:t>люминисцентных</w:t>
      </w:r>
      <w:proofErr w:type="spellEnd"/>
      <w:r w:rsidRPr="004761DC">
        <w:rPr>
          <w:rFonts w:ascii="Arial" w:eastAsia="Times New Roman" w:hAnsi="Arial" w:cs="Arial"/>
          <w:sz w:val="24"/>
          <w:szCs w:val="24"/>
          <w:lang w:eastAsia="ru-RU"/>
        </w:rPr>
        <w:t xml:space="preserve"> ламп, </w:t>
      </w:r>
      <w:r w:rsidRPr="004761DC">
        <w:rPr>
          <w:rFonts w:ascii="Arial" w:eastAsia="Times New Roman" w:hAnsi="Arial" w:cs="Arial"/>
          <w:sz w:val="24"/>
          <w:szCs w:val="24"/>
          <w:shd w:val="clear" w:color="auto" w:fill="FFFFFF"/>
          <w:lang w:eastAsia="ru-RU"/>
        </w:rPr>
        <w:t xml:space="preserve">бытовых химических источников тока (батареек); </w:t>
      </w:r>
      <w:r w:rsidRPr="004761DC">
        <w:rPr>
          <w:rFonts w:ascii="Arial" w:eastAsia="Times New Roman" w:hAnsi="Arial" w:cs="Arial"/>
          <w:sz w:val="24"/>
          <w:szCs w:val="24"/>
          <w:lang w:eastAsia="ru-RU"/>
        </w:rPr>
        <w:t>осветительное оборудование.</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Покрытие площадки следует устанавливать аналогичным покрытию транспортных проездов. 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 xml:space="preserve">5. Функционирование осветительного оборудования устанавливают в режиме освещения прилегающей территории с высотой опор не менее </w:t>
      </w:r>
      <w:smartTag w:uri="urn:schemas-microsoft-com:office:smarttags" w:element="metricconverter">
        <w:smartTagPr>
          <w:attr w:name="ProductID" w:val="3 м"/>
        </w:smartTagPr>
        <w:r w:rsidRPr="004761DC">
          <w:rPr>
            <w:rFonts w:ascii="Arial" w:eastAsia="Times New Roman" w:hAnsi="Arial" w:cs="Arial"/>
            <w:sz w:val="24"/>
            <w:szCs w:val="24"/>
            <w:lang w:eastAsia="ru-RU"/>
          </w:rPr>
          <w:t>3 м</w:t>
        </w:r>
      </w:smartTag>
      <w:r w:rsidRPr="004761DC">
        <w:rPr>
          <w:rFonts w:ascii="Arial" w:eastAsia="Times New Roman" w:hAnsi="Arial" w:cs="Arial"/>
          <w:sz w:val="24"/>
          <w:szCs w:val="24"/>
          <w:lang w:eastAsia="ru-RU"/>
        </w:rPr>
        <w:t>.</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6. Озеленение площадки производится деревьями с высокой степенью </w:t>
      </w:r>
      <w:proofErr w:type="spellStart"/>
      <w:r w:rsidRPr="004761DC">
        <w:rPr>
          <w:rFonts w:ascii="Arial" w:eastAsia="Times New Roman" w:hAnsi="Arial" w:cs="Arial"/>
          <w:sz w:val="24"/>
          <w:szCs w:val="24"/>
          <w:lang w:eastAsia="ru-RU"/>
        </w:rPr>
        <w:t>фитонцидности</w:t>
      </w:r>
      <w:proofErr w:type="spellEnd"/>
      <w:r w:rsidRPr="004761DC">
        <w:rPr>
          <w:rFonts w:ascii="Arial" w:eastAsia="Times New Roman" w:hAnsi="Arial" w:cs="Arial"/>
          <w:sz w:val="24"/>
          <w:szCs w:val="24"/>
          <w:lang w:eastAsia="ru-RU"/>
        </w:rPr>
        <w:t xml:space="preserve">, густой и плотной кроной. Высоту свободного пространства над уровнем покрытия площадки до кроны предусматривают не менее </w:t>
      </w:r>
      <w:smartTag w:uri="urn:schemas-microsoft-com:office:smarttags" w:element="metricconverter">
        <w:smartTagPr>
          <w:attr w:name="ProductID" w:val="3,0 м"/>
        </w:smartTagPr>
        <w:r w:rsidRPr="004761DC">
          <w:rPr>
            <w:rFonts w:ascii="Arial" w:eastAsia="Times New Roman" w:hAnsi="Arial" w:cs="Arial"/>
            <w:sz w:val="24"/>
            <w:szCs w:val="24"/>
            <w:lang w:eastAsia="ru-RU"/>
          </w:rPr>
          <w:t>3,0 м</w:t>
        </w:r>
      </w:smartTag>
      <w:r w:rsidRPr="004761DC">
        <w:rPr>
          <w:rFonts w:ascii="Arial" w:eastAsia="Times New Roman" w:hAnsi="Arial" w:cs="Arial"/>
          <w:sz w:val="24"/>
          <w:szCs w:val="24"/>
          <w:lang w:eastAsia="ru-RU"/>
        </w:rPr>
        <w:t xml:space="preserve">. Допускается для визуальной изоляции площадок применение декоративных стенок, трельяжей или </w:t>
      </w:r>
      <w:proofErr w:type="spellStart"/>
      <w:r w:rsidRPr="004761DC">
        <w:rPr>
          <w:rFonts w:ascii="Arial" w:eastAsia="Times New Roman" w:hAnsi="Arial" w:cs="Arial"/>
          <w:sz w:val="24"/>
          <w:szCs w:val="24"/>
          <w:lang w:eastAsia="ru-RU"/>
        </w:rPr>
        <w:t>периметральной</w:t>
      </w:r>
      <w:proofErr w:type="spellEnd"/>
      <w:r w:rsidRPr="004761DC">
        <w:rPr>
          <w:rFonts w:ascii="Arial" w:eastAsia="Times New Roman" w:hAnsi="Arial" w:cs="Arial"/>
          <w:sz w:val="24"/>
          <w:szCs w:val="24"/>
          <w:lang w:eastAsia="ru-RU"/>
        </w:rPr>
        <w:t xml:space="preserve"> живой изгороди в виде высоких кустарников без плодов и ягод.</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7. Контейнерная площадка должна иметь с трех сторон ограждение высотой не менее </w:t>
      </w:r>
      <w:smartTag w:uri="urn:schemas-microsoft-com:office:smarttags" w:element="metricconverter">
        <w:smartTagPr>
          <w:attr w:name="ProductID" w:val="1,5 метров"/>
        </w:smartTagPr>
        <w:r w:rsidRPr="004761DC">
          <w:rPr>
            <w:rFonts w:ascii="Arial" w:eastAsia="Times New Roman" w:hAnsi="Arial" w:cs="Arial"/>
            <w:sz w:val="24"/>
            <w:szCs w:val="24"/>
            <w:lang w:eastAsia="ru-RU"/>
          </w:rPr>
          <w:t>1,5 метров</w:t>
        </w:r>
      </w:smartTag>
      <w:r w:rsidRPr="004761DC">
        <w:rPr>
          <w:rFonts w:ascii="Arial" w:eastAsia="Times New Roman" w:hAnsi="Arial" w:cs="Arial"/>
          <w:sz w:val="24"/>
          <w:szCs w:val="24"/>
          <w:lang w:eastAsia="ru-RU"/>
        </w:rPr>
        <w:t xml:space="preserve">, асфальтовое или бетонное покрытие с уклоном в сторону проезжей части, подъездной путь с твердым покрытием. Допускается изготовление контейнерных площадок закрытого типа по индивидуальным проектам (эскизам), разработанным и согласованным </w:t>
      </w:r>
      <w:r w:rsidR="00A26009" w:rsidRPr="004761DC">
        <w:rPr>
          <w:rFonts w:ascii="Arial" w:eastAsia="Times New Roman" w:hAnsi="Arial" w:cs="Arial"/>
          <w:sz w:val="24"/>
          <w:szCs w:val="24"/>
          <w:lang w:eastAsia="ru-RU"/>
        </w:rPr>
        <w:t>в соответствии с настоящими Правилами</w:t>
      </w:r>
      <w:r w:rsidRPr="004761DC">
        <w:rPr>
          <w:rFonts w:ascii="Arial" w:eastAsia="Times New Roman" w:hAnsi="Arial" w:cs="Arial"/>
          <w:sz w:val="24"/>
          <w:szCs w:val="24"/>
          <w:lang w:eastAsia="ru-RU"/>
        </w:rPr>
        <w:t>.</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8. На контейнерной площадке должен быть размещен график вывоза мусора с указанием наименования и контактных телефонов организации, осуществляющей вывоз.</w:t>
      </w:r>
      <w:bookmarkStart w:id="10" w:name="_Toc402276779"/>
    </w:p>
    <w:p w:rsidR="00516A60" w:rsidRDefault="00516A60" w:rsidP="00516A60">
      <w:pPr>
        <w:tabs>
          <w:tab w:val="left" w:pos="1134"/>
          <w:tab w:val="left" w:pos="1276"/>
        </w:tabs>
        <w:spacing w:after="0" w:line="240" w:lineRule="auto"/>
        <w:ind w:firstLine="567"/>
        <w:jc w:val="both"/>
        <w:outlineLvl w:val="1"/>
        <w:rPr>
          <w:rFonts w:ascii="Arial" w:eastAsia="MS Gothic" w:hAnsi="Arial" w:cs="Arial"/>
          <w:b/>
          <w:sz w:val="24"/>
          <w:szCs w:val="24"/>
        </w:rPr>
      </w:pP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w:t>
      </w:r>
      <w:r w:rsidR="00D62BC0" w:rsidRPr="004761DC">
        <w:rPr>
          <w:rFonts w:ascii="Arial" w:eastAsia="MS Gothic" w:hAnsi="Arial" w:cs="Arial"/>
          <w:b/>
          <w:sz w:val="24"/>
          <w:szCs w:val="24"/>
        </w:rPr>
        <w:t>я 18</w:t>
      </w:r>
      <w:r w:rsidRPr="004761DC">
        <w:rPr>
          <w:rFonts w:ascii="Arial" w:eastAsia="MS Gothic" w:hAnsi="Arial" w:cs="Arial"/>
          <w:b/>
          <w:sz w:val="24"/>
          <w:szCs w:val="24"/>
        </w:rPr>
        <w:t xml:space="preserve">. Площадки для выгула </w:t>
      </w:r>
      <w:bookmarkEnd w:id="10"/>
      <w:r w:rsidRPr="004761DC">
        <w:rPr>
          <w:rFonts w:ascii="Arial" w:eastAsia="MS Gothic" w:hAnsi="Arial" w:cs="Arial"/>
          <w:b/>
          <w:sz w:val="24"/>
          <w:szCs w:val="24"/>
        </w:rPr>
        <w:t>животных</w:t>
      </w:r>
    </w:p>
    <w:p w:rsidR="00516A60" w:rsidRDefault="00516A60" w:rsidP="00516A60">
      <w:pPr>
        <w:tabs>
          <w:tab w:val="left" w:pos="1134"/>
          <w:tab w:val="left" w:pos="1276"/>
        </w:tabs>
        <w:spacing w:after="0" w:line="240" w:lineRule="auto"/>
        <w:ind w:firstLine="567"/>
        <w:jc w:val="both"/>
        <w:outlineLvl w:val="1"/>
        <w:rPr>
          <w:rFonts w:ascii="Arial" w:eastAsia="MS Gothic" w:hAnsi="Arial" w:cs="Arial"/>
          <w:b/>
          <w:sz w:val="24"/>
          <w:szCs w:val="24"/>
        </w:rPr>
      </w:pP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w:t>
      </w:r>
      <w:r w:rsidRPr="004761DC">
        <w:rPr>
          <w:rFonts w:ascii="Arial" w:eastAsia="Times New Roman" w:hAnsi="Arial" w:cs="Arial"/>
          <w:bCs/>
          <w:sz w:val="24"/>
          <w:szCs w:val="24"/>
          <w:lang w:eastAsia="ru-RU"/>
        </w:rPr>
        <w:t>. Площадки для выгула домашних животных должны размещаться на территориях, свободных от зеленых насаждений, за пределами первого и второго поясов зон санитарной охраны источников питьевого водоснабжения.</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Размеры площадок для выгула собак, размещаемые на территориях жилого назначения должны составлять 400-</w:t>
      </w:r>
      <w:smartTag w:uri="urn:schemas-microsoft-com:office:smarttags" w:element="metricconverter">
        <w:smartTagPr>
          <w:attr w:name="ProductID" w:val="600 кв. м"/>
        </w:smartTagPr>
        <w:r w:rsidRPr="004761DC">
          <w:rPr>
            <w:rFonts w:ascii="Arial" w:eastAsia="Times New Roman" w:hAnsi="Arial" w:cs="Arial"/>
            <w:sz w:val="24"/>
            <w:szCs w:val="24"/>
            <w:lang w:eastAsia="ru-RU"/>
          </w:rPr>
          <w:t>600 кв. м</w:t>
        </w:r>
      </w:smartTag>
      <w:r w:rsidRPr="004761DC">
        <w:rPr>
          <w:rFonts w:ascii="Arial" w:eastAsia="Times New Roman" w:hAnsi="Arial" w:cs="Arial"/>
          <w:sz w:val="24"/>
          <w:szCs w:val="24"/>
          <w:lang w:eastAsia="ru-RU"/>
        </w:rPr>
        <w:t xml:space="preserve">, на прочих территориях – до </w:t>
      </w:r>
      <w:smartTag w:uri="urn:schemas-microsoft-com:office:smarttags" w:element="metricconverter">
        <w:smartTagPr>
          <w:attr w:name="ProductID" w:val="800 кв. м"/>
        </w:smartTagPr>
        <w:r w:rsidRPr="004761DC">
          <w:rPr>
            <w:rFonts w:ascii="Arial" w:eastAsia="Times New Roman" w:hAnsi="Arial" w:cs="Arial"/>
            <w:sz w:val="24"/>
            <w:szCs w:val="24"/>
            <w:lang w:eastAsia="ru-RU"/>
          </w:rPr>
          <w:t>800 кв. м</w:t>
        </w:r>
      </w:smartTag>
      <w:r w:rsidRPr="004761DC">
        <w:rPr>
          <w:rFonts w:ascii="Arial" w:eastAsia="Times New Roman" w:hAnsi="Arial" w:cs="Arial"/>
          <w:sz w:val="24"/>
          <w:szCs w:val="24"/>
          <w:lang w:eastAsia="ru-RU"/>
        </w:rPr>
        <w:t xml:space="preserve">. В условиях сложившейся застройки можно принимать уменьшенный размер площадок, исходя из имеющихся территориальных возможностей. Доступность площадок – не далее </w:t>
      </w:r>
      <w:smartTag w:uri="urn:schemas-microsoft-com:office:smarttags" w:element="metricconverter">
        <w:smartTagPr>
          <w:attr w:name="ProductID" w:val="400 м"/>
        </w:smartTagPr>
        <w:r w:rsidRPr="004761DC">
          <w:rPr>
            <w:rFonts w:ascii="Arial" w:eastAsia="Times New Roman" w:hAnsi="Arial" w:cs="Arial"/>
            <w:sz w:val="24"/>
            <w:szCs w:val="24"/>
            <w:lang w:eastAsia="ru-RU"/>
          </w:rPr>
          <w:t>400 м</w:t>
        </w:r>
      </w:smartTag>
      <w:r w:rsidRPr="004761DC">
        <w:rPr>
          <w:rFonts w:ascii="Arial" w:eastAsia="Times New Roman" w:hAnsi="Arial" w:cs="Arial"/>
          <w:sz w:val="24"/>
          <w:szCs w:val="24"/>
          <w:lang w:eastAsia="ru-RU"/>
        </w:rPr>
        <w:t xml:space="preserve">. На территории микрорайонов с плотной жилой застройкой – не далее </w:t>
      </w:r>
      <w:smartTag w:uri="urn:schemas-microsoft-com:office:smarttags" w:element="metricconverter">
        <w:smartTagPr>
          <w:attr w:name="ProductID" w:val="600 м"/>
        </w:smartTagPr>
        <w:r w:rsidRPr="004761DC">
          <w:rPr>
            <w:rFonts w:ascii="Arial" w:eastAsia="Times New Roman" w:hAnsi="Arial" w:cs="Arial"/>
            <w:sz w:val="24"/>
            <w:szCs w:val="24"/>
            <w:lang w:eastAsia="ru-RU"/>
          </w:rPr>
          <w:t>600 м</w:t>
        </w:r>
      </w:smartTag>
      <w:r w:rsidRPr="004761DC">
        <w:rPr>
          <w:rFonts w:ascii="Arial" w:eastAsia="Times New Roman" w:hAnsi="Arial" w:cs="Arial"/>
          <w:sz w:val="24"/>
          <w:szCs w:val="24"/>
          <w:lang w:eastAsia="ru-RU"/>
        </w:rPr>
        <w:t xml:space="preserve">. Расстояние от границы площадки до окон жилых и общественных зданий принимается не менее </w:t>
      </w:r>
      <w:smartTag w:uri="urn:schemas-microsoft-com:office:smarttags" w:element="metricconverter">
        <w:smartTagPr>
          <w:attr w:name="ProductID" w:val="25 м"/>
        </w:smartTagPr>
        <w:r w:rsidRPr="004761DC">
          <w:rPr>
            <w:rFonts w:ascii="Arial" w:eastAsia="Times New Roman" w:hAnsi="Arial" w:cs="Arial"/>
            <w:sz w:val="24"/>
            <w:szCs w:val="24"/>
            <w:lang w:eastAsia="ru-RU"/>
          </w:rPr>
          <w:t>25 м</w:t>
        </w:r>
      </w:smartTag>
      <w:r w:rsidRPr="004761DC">
        <w:rPr>
          <w:rFonts w:ascii="Arial" w:eastAsia="Times New Roman" w:hAnsi="Arial" w:cs="Arial"/>
          <w:sz w:val="24"/>
          <w:szCs w:val="24"/>
          <w:lang w:eastAsia="ru-RU"/>
        </w:rPr>
        <w:t xml:space="preserve">, а до участков детских учреждений, школ, детских, спортивных площадок, площадок отдыха – не менее </w:t>
      </w:r>
      <w:smartTag w:uri="urn:schemas-microsoft-com:office:smarttags" w:element="metricconverter">
        <w:smartTagPr>
          <w:attr w:name="ProductID" w:val="40 м"/>
        </w:smartTagPr>
        <w:r w:rsidRPr="004761DC">
          <w:rPr>
            <w:rFonts w:ascii="Arial" w:eastAsia="Times New Roman" w:hAnsi="Arial" w:cs="Arial"/>
            <w:sz w:val="24"/>
            <w:szCs w:val="24"/>
            <w:lang w:eastAsia="ru-RU"/>
          </w:rPr>
          <w:t>40 м</w:t>
        </w:r>
      </w:smartTag>
      <w:r w:rsidRPr="004761DC">
        <w:rPr>
          <w:rFonts w:ascii="Arial" w:eastAsia="Times New Roman" w:hAnsi="Arial" w:cs="Arial"/>
          <w:sz w:val="24"/>
          <w:szCs w:val="24"/>
          <w:lang w:eastAsia="ru-RU"/>
        </w:rPr>
        <w:t>.</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bCs/>
          <w:sz w:val="24"/>
          <w:szCs w:val="24"/>
          <w:lang w:eastAsia="ru-RU"/>
        </w:rPr>
        <w:t xml:space="preserve">5. Ограждение специальной площадки для выгула животных должно быть высотой не менее </w:t>
      </w:r>
      <w:smartTag w:uri="urn:schemas-microsoft-com:office:smarttags" w:element="metricconverter">
        <w:smartTagPr>
          <w:attr w:name="ProductID" w:val="2,0 м"/>
        </w:smartTagPr>
        <w:r w:rsidRPr="004761DC">
          <w:rPr>
            <w:rFonts w:ascii="Arial" w:eastAsia="Times New Roman" w:hAnsi="Arial" w:cs="Arial"/>
            <w:bCs/>
            <w:sz w:val="24"/>
            <w:szCs w:val="24"/>
            <w:lang w:eastAsia="ru-RU"/>
          </w:rPr>
          <w:t>2,0 м</w:t>
        </w:r>
      </w:smartTag>
      <w:r w:rsidRPr="004761DC">
        <w:rPr>
          <w:rFonts w:ascii="Arial" w:eastAsia="Times New Roman" w:hAnsi="Arial" w:cs="Arial"/>
          <w:bCs/>
          <w:sz w:val="24"/>
          <w:szCs w:val="24"/>
          <w:lang w:eastAsia="ru-RU"/>
        </w:rPr>
        <w:t>.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6. На территории площадки размещается информационный стенд с правилами пользования площадкой.</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7. Озеленение проектируется из </w:t>
      </w:r>
      <w:proofErr w:type="spellStart"/>
      <w:r w:rsidRPr="004761DC">
        <w:rPr>
          <w:rFonts w:ascii="Arial" w:eastAsia="Times New Roman" w:hAnsi="Arial" w:cs="Arial"/>
          <w:sz w:val="24"/>
          <w:szCs w:val="24"/>
          <w:lang w:eastAsia="ru-RU"/>
        </w:rPr>
        <w:t>периметральных</w:t>
      </w:r>
      <w:proofErr w:type="spellEnd"/>
      <w:r w:rsidRPr="004761DC">
        <w:rPr>
          <w:rFonts w:ascii="Arial" w:eastAsia="Times New Roman" w:hAnsi="Arial" w:cs="Arial"/>
          <w:sz w:val="24"/>
          <w:szCs w:val="24"/>
          <w:lang w:eastAsia="ru-RU"/>
        </w:rPr>
        <w:t xml:space="preserve"> плотных посадок высокого кустарника в виде живой изгороди или вертикального озеленения.</w:t>
      </w:r>
      <w:bookmarkStart w:id="11" w:name="_Toc402276780"/>
    </w:p>
    <w:p w:rsidR="00516A60" w:rsidRDefault="00516A60" w:rsidP="00516A60">
      <w:pPr>
        <w:tabs>
          <w:tab w:val="left" w:pos="1134"/>
          <w:tab w:val="left" w:pos="1276"/>
        </w:tabs>
        <w:spacing w:after="0" w:line="240" w:lineRule="auto"/>
        <w:ind w:firstLine="567"/>
        <w:jc w:val="both"/>
        <w:outlineLvl w:val="1"/>
        <w:rPr>
          <w:rFonts w:ascii="Arial" w:eastAsia="MS Gothic" w:hAnsi="Arial" w:cs="Arial"/>
          <w:b/>
          <w:sz w:val="24"/>
          <w:szCs w:val="24"/>
        </w:rPr>
      </w:pPr>
    </w:p>
    <w:p w:rsidR="00516A60" w:rsidRDefault="00D62BC0"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b/>
          <w:sz w:val="24"/>
          <w:szCs w:val="24"/>
          <w:lang w:eastAsia="ru-RU"/>
        </w:rPr>
        <w:t>Статья 19</w:t>
      </w:r>
      <w:r w:rsidR="00586D14" w:rsidRPr="004761DC">
        <w:rPr>
          <w:rFonts w:ascii="Arial" w:eastAsia="Times New Roman" w:hAnsi="Arial" w:cs="Arial"/>
          <w:b/>
          <w:sz w:val="24"/>
          <w:szCs w:val="24"/>
          <w:lang w:eastAsia="ru-RU"/>
        </w:rPr>
        <w:t>. Площадки для дрессировки собак</w:t>
      </w:r>
      <w:bookmarkEnd w:id="11"/>
    </w:p>
    <w:p w:rsidR="00516A60" w:rsidRDefault="00516A60" w:rsidP="00516A60">
      <w:pPr>
        <w:tabs>
          <w:tab w:val="left" w:pos="1134"/>
          <w:tab w:val="left" w:pos="1276"/>
        </w:tabs>
        <w:spacing w:after="0" w:line="240" w:lineRule="auto"/>
        <w:ind w:firstLine="567"/>
        <w:jc w:val="both"/>
        <w:outlineLvl w:val="1"/>
        <w:rPr>
          <w:rFonts w:ascii="Arial" w:eastAsia="MS Gothic" w:hAnsi="Arial" w:cs="Arial"/>
          <w:b/>
          <w:sz w:val="24"/>
          <w:szCs w:val="24"/>
        </w:rPr>
      </w:pP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Площадки для дрессировки собак размещаются на удалении от застройки жилого и общественного назначения не менее чем на </w:t>
      </w:r>
      <w:smartTag w:uri="urn:schemas-microsoft-com:office:smarttags" w:element="metricconverter">
        <w:smartTagPr>
          <w:attr w:name="ProductID" w:val="50 м"/>
        </w:smartTagPr>
        <w:r w:rsidRPr="004761DC">
          <w:rPr>
            <w:rFonts w:ascii="Arial" w:eastAsia="Times New Roman" w:hAnsi="Arial" w:cs="Arial"/>
            <w:sz w:val="24"/>
            <w:szCs w:val="24"/>
            <w:lang w:eastAsia="ru-RU"/>
          </w:rPr>
          <w:t>50 м</w:t>
        </w:r>
      </w:smartTag>
      <w:r w:rsidRPr="004761DC">
        <w:rPr>
          <w:rFonts w:ascii="Arial" w:eastAsia="Times New Roman" w:hAnsi="Arial" w:cs="Arial"/>
          <w:sz w:val="24"/>
          <w:szCs w:val="24"/>
          <w:lang w:eastAsia="ru-RU"/>
        </w:rPr>
        <w:t>.</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w:t>
      </w:r>
      <w:r w:rsidRPr="004761DC">
        <w:rPr>
          <w:rFonts w:ascii="Arial" w:eastAsia="Times New Roman" w:hAnsi="Arial" w:cs="Arial"/>
          <w:sz w:val="24"/>
          <w:szCs w:val="24"/>
          <w:lang w:eastAsia="ru-RU"/>
        </w:rPr>
        <w:lastRenderedPageBreak/>
        <w:t>урны (не менее 2-х на площадку), информационный стенд, осветительное оборудование, специальное тренировочное оборудование.</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Покрытие площадки предусматривают имеющим ровную поверхность, обеспечивающую хороший дренаж, не травмирующую конечности собак (газонное, песчаное, песчано-земляное), а также удобным для регулярной уборки и обновления.</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4. Ограждение должно быть представлено забором (металлическая сетка) высотой не менее </w:t>
      </w:r>
      <w:smartTag w:uri="urn:schemas-microsoft-com:office:smarttags" w:element="metricconverter">
        <w:smartTagPr>
          <w:attr w:name="ProductID" w:val="2,0 м"/>
        </w:smartTagPr>
        <w:r w:rsidRPr="004761DC">
          <w:rPr>
            <w:rFonts w:ascii="Arial" w:eastAsia="Times New Roman" w:hAnsi="Arial" w:cs="Arial"/>
            <w:sz w:val="24"/>
            <w:szCs w:val="24"/>
            <w:lang w:eastAsia="ru-RU"/>
          </w:rPr>
          <w:t>2,0 м</w:t>
        </w:r>
      </w:smartTag>
      <w:r w:rsidRPr="004761DC">
        <w:rPr>
          <w:rFonts w:ascii="Arial" w:eastAsia="Times New Roman" w:hAnsi="Arial" w:cs="Arial"/>
          <w:sz w:val="24"/>
          <w:szCs w:val="24"/>
          <w:lang w:eastAsia="ru-RU"/>
        </w:rPr>
        <w:t>. Расстояние между элементами и секциями ограждения, его нижним краем и землей, предусматриваются не позволяющим собаке покидать площадку или причинять себе травму.</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 Площадки для дрессировки собак оборудуются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bookmarkStart w:id="12" w:name="_Toc402276781"/>
    </w:p>
    <w:p w:rsidR="00516A60" w:rsidRDefault="00516A60" w:rsidP="00516A60">
      <w:pPr>
        <w:tabs>
          <w:tab w:val="left" w:pos="1134"/>
          <w:tab w:val="left" w:pos="1276"/>
        </w:tabs>
        <w:spacing w:after="0" w:line="240" w:lineRule="auto"/>
        <w:ind w:firstLine="567"/>
        <w:jc w:val="both"/>
        <w:outlineLvl w:val="1"/>
        <w:rPr>
          <w:rFonts w:ascii="Arial" w:eastAsia="MS Gothic" w:hAnsi="Arial" w:cs="Arial"/>
          <w:b/>
          <w:sz w:val="24"/>
          <w:szCs w:val="24"/>
        </w:rPr>
      </w:pPr>
    </w:p>
    <w:p w:rsidR="00516A60" w:rsidRDefault="00D62BC0"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20</w:t>
      </w:r>
      <w:r w:rsidR="00586D14" w:rsidRPr="004761DC">
        <w:rPr>
          <w:rFonts w:ascii="Arial" w:eastAsia="MS Gothic" w:hAnsi="Arial" w:cs="Arial"/>
          <w:b/>
          <w:sz w:val="24"/>
          <w:szCs w:val="24"/>
        </w:rPr>
        <w:t>. Площадки автостоянок, размещение и хранение транспортных сре</w:t>
      </w:r>
      <w:r w:rsidR="00E24224" w:rsidRPr="004761DC">
        <w:rPr>
          <w:rFonts w:ascii="Arial" w:eastAsia="MS Gothic" w:hAnsi="Arial" w:cs="Arial"/>
          <w:b/>
          <w:sz w:val="24"/>
          <w:szCs w:val="24"/>
        </w:rPr>
        <w:t xml:space="preserve">дств на территории </w:t>
      </w:r>
      <w:bookmarkEnd w:id="12"/>
      <w:r w:rsidR="00012629" w:rsidRPr="004761DC">
        <w:rPr>
          <w:rFonts w:ascii="Arial" w:hAnsi="Arial" w:cs="Arial"/>
          <w:b/>
          <w:sz w:val="24"/>
          <w:szCs w:val="24"/>
        </w:rPr>
        <w:t xml:space="preserve">городского округа </w:t>
      </w:r>
      <w:r w:rsidR="00E24224" w:rsidRPr="004761DC">
        <w:rPr>
          <w:rFonts w:ascii="Arial" w:eastAsia="MS Gothic" w:hAnsi="Arial" w:cs="Arial"/>
          <w:b/>
          <w:sz w:val="24"/>
          <w:szCs w:val="24"/>
        </w:rPr>
        <w:t>Лобня.</w:t>
      </w:r>
    </w:p>
    <w:p w:rsidR="00516A60" w:rsidRDefault="00516A60" w:rsidP="00516A60">
      <w:pPr>
        <w:tabs>
          <w:tab w:val="left" w:pos="1134"/>
          <w:tab w:val="left" w:pos="1276"/>
        </w:tabs>
        <w:spacing w:after="0" w:line="240" w:lineRule="auto"/>
        <w:ind w:firstLine="567"/>
        <w:jc w:val="both"/>
        <w:outlineLvl w:val="1"/>
        <w:rPr>
          <w:rFonts w:ascii="Arial" w:eastAsia="MS Gothic" w:hAnsi="Arial" w:cs="Arial"/>
          <w:b/>
          <w:sz w:val="24"/>
          <w:szCs w:val="24"/>
        </w:rPr>
      </w:pP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На территории </w:t>
      </w:r>
      <w:r w:rsidR="00D62BC0"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предусматриваются следующие виды автостоянок: кратковременного и длительного хранения автомобилей; уличные (в виде парковок на проезжей части, обозначенных разметкой); внеуличные (в виде «карманов» и отступов от проезжей части); гостевые (на участке жилой застройки); для хранения автомобилей населения (микрорайонные, районные); </w:t>
      </w:r>
      <w:proofErr w:type="spellStart"/>
      <w:r w:rsidRPr="004761DC">
        <w:rPr>
          <w:rFonts w:ascii="Arial" w:eastAsia="Times New Roman" w:hAnsi="Arial" w:cs="Arial"/>
          <w:sz w:val="24"/>
          <w:szCs w:val="24"/>
          <w:lang w:eastAsia="ru-RU"/>
        </w:rPr>
        <w:t>приобъектные</w:t>
      </w:r>
      <w:proofErr w:type="spellEnd"/>
      <w:r w:rsidRPr="004761DC">
        <w:rPr>
          <w:rFonts w:ascii="Arial" w:eastAsia="Times New Roman" w:hAnsi="Arial" w:cs="Arial"/>
          <w:sz w:val="24"/>
          <w:szCs w:val="24"/>
          <w:lang w:eastAsia="ru-RU"/>
        </w:rPr>
        <w:t xml:space="preserve"> (у объекта или группы объектов); прочие (грузовые, перехватывающие и др.).</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Не допускается проектировать размещение площадок для автостоянок в зоне остановок пассажирского транспорта. Организацию заездов на автостоянки предусматривают не ближе </w:t>
      </w:r>
      <w:smartTag w:uri="urn:schemas-microsoft-com:office:smarttags" w:element="metricconverter">
        <w:smartTagPr>
          <w:attr w:name="ProductID" w:val="15 м"/>
        </w:smartTagPr>
        <w:r w:rsidRPr="004761DC">
          <w:rPr>
            <w:rFonts w:ascii="Arial" w:eastAsia="Times New Roman" w:hAnsi="Arial" w:cs="Arial"/>
            <w:sz w:val="24"/>
            <w:szCs w:val="24"/>
            <w:lang w:eastAsia="ru-RU"/>
          </w:rPr>
          <w:t>15 м</w:t>
        </w:r>
      </w:smartTag>
      <w:r w:rsidRPr="004761DC">
        <w:rPr>
          <w:rFonts w:ascii="Arial" w:eastAsia="Times New Roman" w:hAnsi="Arial" w:cs="Arial"/>
          <w:sz w:val="24"/>
          <w:szCs w:val="24"/>
          <w:lang w:eastAsia="ru-RU"/>
        </w:rPr>
        <w:t xml:space="preserve"> от конца или начала посадочной площадки.</w:t>
      </w:r>
      <w:r w:rsidR="002F6B16" w:rsidRPr="004761DC">
        <w:rPr>
          <w:rFonts w:ascii="Arial" w:eastAsia="Calibri" w:hAnsi="Arial" w:cs="Arial"/>
          <w:color w:val="000000"/>
          <w:sz w:val="24"/>
          <w:szCs w:val="24"/>
        </w:rPr>
        <w:t xml:space="preserve"> При проектировании, реконструкции площадок автостоянок необходимо предусматривать установку </w:t>
      </w:r>
      <w:r w:rsidR="002F6B16" w:rsidRPr="004761DC">
        <w:rPr>
          <w:rFonts w:ascii="Arial" w:eastAsia="Batang" w:hAnsi="Arial" w:cs="Arial"/>
          <w:color w:val="000000"/>
          <w:sz w:val="24"/>
          <w:szCs w:val="24"/>
        </w:rPr>
        <w:t>программно-технических комплексов видеонаблюдения</w:t>
      </w:r>
      <w:r w:rsidR="002F6B16" w:rsidRPr="004761DC">
        <w:rPr>
          <w:rFonts w:ascii="Arial" w:eastAsia="Calibri" w:hAnsi="Arial" w:cs="Arial"/>
          <w:color w:val="000000"/>
          <w:sz w:val="24"/>
          <w:szCs w:val="24"/>
        </w:rPr>
        <w:t xml:space="preserve">, их подключение в соответствии с требованиями, установленными </w:t>
      </w:r>
      <w:r w:rsidR="002F6B16" w:rsidRPr="004761DC">
        <w:rPr>
          <w:rFonts w:ascii="Arial" w:eastAsia="Batang" w:hAnsi="Arial" w:cs="Arial"/>
          <w:color w:val="000000"/>
          <w:sz w:val="24"/>
          <w:szCs w:val="24"/>
        </w:rPr>
        <w:t>уполномоченным органом.</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или щебеночное покрытие); элементы сопряжения поверхностей; разделительные элементы; осветительное и информационное оборудование; подъездные пути с твердым покрытием. Площадки для длительного хранения автомобилей могут быть оборудованы навесами, легкими ограждениями боксов, смотровыми эстакадами.</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Сопряжение покрытия площадки с проездом выполняется в одном уровне без укладки бортового камня.</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Разделительные элементы на площадках могут быть выполнены в виде разметки (белых полос), озелененных полос (газонов), мобильного озеленения.</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Размещение и хранение личного легкового автотранспорта на дворовых и внутриквартальных территориях допускаются в один ряд в отведенных для этой цели местах, при этом собственники (правообладатели) транспортных средств должны обеспечить беспрепятственное продвижение уборочной и специальной техники по указанным территориям.</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не допускается.</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5. При обнаружении брошенных, разукомплектованных транспортных средств, </w:t>
      </w:r>
      <w:r w:rsidR="00D62BC0" w:rsidRPr="004761DC">
        <w:rPr>
          <w:rFonts w:ascii="Arial" w:eastAsia="Times New Roman" w:hAnsi="Arial" w:cs="Arial"/>
          <w:sz w:val="24"/>
          <w:szCs w:val="24"/>
          <w:lang w:eastAsia="ru-RU"/>
        </w:rPr>
        <w:t>Администрация инициируе</w:t>
      </w:r>
      <w:r w:rsidRPr="004761DC">
        <w:rPr>
          <w:rFonts w:ascii="Arial" w:eastAsia="Times New Roman" w:hAnsi="Arial" w:cs="Arial"/>
          <w:sz w:val="24"/>
          <w:szCs w:val="24"/>
          <w:lang w:eastAsia="ru-RU"/>
        </w:rPr>
        <w:t>т обращения в суд для признания таких транспортных средств бесхозяйными.</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 xml:space="preserve">Транспортное средство, признанное в установленном законодательством Российской Федерации порядке бесхозяйным, в месячный срок подлежит вывозу в специально отведенные места. Порядок вывоза и места утилизации транспортных средств определяются </w:t>
      </w:r>
      <w:r w:rsidR="00D62BC0"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6. Порядок установки боксовых гаражей, «ракушек», «пеналов» определяется </w:t>
      </w:r>
      <w:r w:rsidR="00D62BC0"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7.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санитарным нормам и требованиям.</w:t>
      </w:r>
      <w:bookmarkStart w:id="13" w:name="_Toc402276782"/>
    </w:p>
    <w:p w:rsidR="00516A60" w:rsidRDefault="00516A60" w:rsidP="00516A60">
      <w:pPr>
        <w:tabs>
          <w:tab w:val="left" w:pos="1134"/>
          <w:tab w:val="left" w:pos="1276"/>
        </w:tabs>
        <w:spacing w:after="0" w:line="240" w:lineRule="auto"/>
        <w:ind w:firstLine="567"/>
        <w:jc w:val="both"/>
        <w:outlineLvl w:val="1"/>
        <w:rPr>
          <w:rFonts w:ascii="Arial" w:eastAsia="MS Gothic" w:hAnsi="Arial" w:cs="Arial"/>
          <w:b/>
          <w:sz w:val="24"/>
          <w:szCs w:val="24"/>
        </w:rPr>
      </w:pPr>
    </w:p>
    <w:p w:rsidR="00516A60" w:rsidRDefault="00D62BC0"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21</w:t>
      </w:r>
      <w:r w:rsidR="00586D14" w:rsidRPr="004761DC">
        <w:rPr>
          <w:rFonts w:ascii="Arial" w:eastAsia="MS Gothic" w:hAnsi="Arial" w:cs="Arial"/>
          <w:b/>
          <w:sz w:val="24"/>
          <w:szCs w:val="24"/>
        </w:rPr>
        <w:t>. Основные требования по организации освещения</w:t>
      </w:r>
      <w:bookmarkEnd w:id="13"/>
    </w:p>
    <w:p w:rsidR="00516A60" w:rsidRDefault="00516A60" w:rsidP="00516A60">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Освещение улиц, дорог и площадей территорий </w:t>
      </w:r>
      <w:r w:rsidR="006532FA"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выполн</w:t>
      </w:r>
      <w:r w:rsidR="00E24224" w:rsidRPr="004761DC">
        <w:rPr>
          <w:rFonts w:ascii="Arial" w:eastAsia="Times New Roman" w:hAnsi="Arial" w:cs="Arial"/>
          <w:sz w:val="24"/>
          <w:szCs w:val="24"/>
          <w:lang w:eastAsia="ru-RU"/>
        </w:rPr>
        <w:t xml:space="preserve">яется в соответствии </w:t>
      </w:r>
      <w:r w:rsidR="00D62BC0" w:rsidRPr="004761DC">
        <w:rPr>
          <w:rFonts w:ascii="Arial" w:eastAsia="Times New Roman" w:hAnsi="Arial" w:cs="Arial"/>
          <w:sz w:val="24"/>
          <w:szCs w:val="24"/>
          <w:lang w:eastAsia="ru-RU"/>
        </w:rPr>
        <w:t>с Законом</w:t>
      </w:r>
      <w:r w:rsidRPr="004761DC">
        <w:rPr>
          <w:rFonts w:ascii="Arial" w:eastAsia="Times New Roman" w:hAnsi="Arial" w:cs="Arial"/>
          <w:sz w:val="24"/>
          <w:szCs w:val="24"/>
          <w:lang w:eastAsia="ru-RU"/>
        </w:rPr>
        <w:t xml:space="preserve"> </w:t>
      </w:r>
      <w:r w:rsidR="00E24224" w:rsidRPr="004761DC">
        <w:rPr>
          <w:rFonts w:ascii="Arial" w:hAnsi="Arial" w:cs="Arial"/>
          <w:sz w:val="24"/>
          <w:szCs w:val="24"/>
        </w:rPr>
        <w:t>Московской области от 30.12.2014 N 191/2014-ОЗ "О благоу</w:t>
      </w:r>
      <w:r w:rsidR="00D62BC0" w:rsidRPr="004761DC">
        <w:rPr>
          <w:rFonts w:ascii="Arial" w:hAnsi="Arial" w:cs="Arial"/>
          <w:sz w:val="24"/>
          <w:szCs w:val="24"/>
        </w:rPr>
        <w:t>стройстве в Московской области", иными</w:t>
      </w:r>
      <w:r w:rsidRPr="004761DC">
        <w:rPr>
          <w:rFonts w:ascii="Arial" w:eastAsia="Times New Roman" w:hAnsi="Arial" w:cs="Arial"/>
          <w:sz w:val="24"/>
          <w:szCs w:val="24"/>
          <w:lang w:eastAsia="ru-RU"/>
        </w:rPr>
        <w:t xml:space="preserve"> нормативными правовыми актами Московской области, </w:t>
      </w:r>
      <w:r w:rsidR="00D62BC0" w:rsidRPr="004761DC">
        <w:rPr>
          <w:rFonts w:ascii="Arial" w:eastAsia="Times New Roman" w:hAnsi="Arial" w:cs="Arial"/>
          <w:sz w:val="24"/>
          <w:szCs w:val="24"/>
          <w:lang w:eastAsia="ru-RU"/>
        </w:rPr>
        <w:t xml:space="preserve">настоящими Правилами, </w:t>
      </w:r>
      <w:r w:rsidRPr="004761DC">
        <w:rPr>
          <w:rFonts w:ascii="Arial" w:eastAsia="Times New Roman" w:hAnsi="Arial" w:cs="Arial"/>
          <w:sz w:val="24"/>
          <w:szCs w:val="24"/>
          <w:lang w:eastAsia="ru-RU"/>
        </w:rPr>
        <w:t>устанавливающими требования к организации наружного освещения.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Освещение у</w:t>
      </w:r>
      <w:r w:rsidR="00D62BC0" w:rsidRPr="004761DC">
        <w:rPr>
          <w:rFonts w:ascii="Arial" w:eastAsia="Times New Roman" w:hAnsi="Arial" w:cs="Arial"/>
          <w:sz w:val="24"/>
          <w:szCs w:val="24"/>
          <w:lang w:eastAsia="ru-RU"/>
        </w:rPr>
        <w:t>лиц, дорог и площадей территории</w:t>
      </w:r>
      <w:r w:rsidRPr="004761DC">
        <w:rPr>
          <w:rFonts w:ascii="Arial" w:eastAsia="Times New Roman" w:hAnsi="Arial" w:cs="Arial"/>
          <w:sz w:val="24"/>
          <w:szCs w:val="24"/>
          <w:lang w:eastAsia="ru-RU"/>
        </w:rPr>
        <w:t xml:space="preserve"> </w:t>
      </w:r>
      <w:r w:rsidR="00D62BC0"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выполняется светильниками, располагаемыми на опорах или тросах. Освещение тротуаров и подъездов на территории </w:t>
      </w:r>
      <w:r w:rsidR="00D62BC0"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3.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w:t>
      </w:r>
      <w:smartTag w:uri="urn:schemas-microsoft-com:office:smarttags" w:element="metricconverter">
        <w:smartTagPr>
          <w:attr w:name="ProductID" w:val="4 м"/>
        </w:smartTagPr>
        <w:r w:rsidRPr="004761DC">
          <w:rPr>
            <w:rFonts w:ascii="Arial" w:eastAsia="Times New Roman" w:hAnsi="Arial" w:cs="Arial"/>
            <w:sz w:val="24"/>
            <w:szCs w:val="24"/>
            <w:lang w:eastAsia="ru-RU"/>
          </w:rPr>
          <w:t>4 м</w:t>
        </w:r>
      </w:smartTag>
      <w:r w:rsidRPr="004761DC">
        <w:rPr>
          <w:rFonts w:ascii="Arial" w:eastAsia="Times New Roman" w:hAnsi="Arial" w:cs="Arial"/>
          <w:sz w:val="24"/>
          <w:szCs w:val="24"/>
          <w:lang w:eastAsia="ru-RU"/>
        </w:rPr>
        <w:t>. Опора не должна находиться между пожарным гидрантом и проезжей частью улицы или дороги.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Опоры на аллеях и пешеходных дорогах должны располагаться вне пешеходной части.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5. Высота размещения светильников наружного освещения должна составлять не менее </w:t>
      </w:r>
      <w:smartTag w:uri="urn:schemas-microsoft-com:office:smarttags" w:element="metricconverter">
        <w:smartTagPr>
          <w:attr w:name="ProductID" w:val="2,5 метров"/>
        </w:smartTagPr>
        <w:r w:rsidRPr="004761DC">
          <w:rPr>
            <w:rFonts w:ascii="Arial" w:eastAsia="Times New Roman" w:hAnsi="Arial" w:cs="Arial"/>
            <w:sz w:val="24"/>
            <w:szCs w:val="24"/>
            <w:lang w:eastAsia="ru-RU"/>
          </w:rPr>
          <w:t>2,5 метров</w:t>
        </w:r>
      </w:smartTag>
      <w:r w:rsidRPr="004761DC">
        <w:rPr>
          <w:rFonts w:ascii="Arial" w:eastAsia="Times New Roman" w:hAnsi="Arial" w:cs="Arial"/>
          <w:sz w:val="24"/>
          <w:szCs w:val="24"/>
          <w:lang w:eastAsia="ru-RU"/>
        </w:rPr>
        <w:t>.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6.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7. Включение и отключение объектов наружного освещения должно осуществляться их владельцами в соответствии с утвержденным графиком, согласованным с </w:t>
      </w:r>
      <w:r w:rsidR="00D62BC0"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 а установок световой информации – по решению правообладателей.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8. Переключение освещения пешеходных тоннелей с дневного на вечерний и ночной режим, а также с ночного на дневной должно производиться одновременно с включением и отключением уличного освещения.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9.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10.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w:t>
      </w:r>
      <w:r w:rsidR="00D62BC0" w:rsidRPr="004761DC">
        <w:rPr>
          <w:rFonts w:ascii="Arial" w:eastAsia="Times New Roman" w:hAnsi="Arial" w:cs="Arial"/>
          <w:sz w:val="24"/>
          <w:szCs w:val="24"/>
          <w:lang w:eastAsia="ru-RU"/>
        </w:rPr>
        <w:t>настоящих Правил</w:t>
      </w:r>
      <w:r w:rsidRPr="004761DC">
        <w:rPr>
          <w:rFonts w:ascii="Arial" w:eastAsia="Times New Roman" w:hAnsi="Arial" w:cs="Arial"/>
          <w:sz w:val="24"/>
          <w:szCs w:val="24"/>
          <w:lang w:eastAsia="ru-RU"/>
        </w:rPr>
        <w:t>.</w:t>
      </w:r>
      <w:bookmarkStart w:id="14" w:name="Par223"/>
      <w:bookmarkStart w:id="15" w:name="_Toc402276783"/>
      <w:bookmarkEnd w:id="14"/>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D62BC0"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lastRenderedPageBreak/>
        <w:t>Статья 22</w:t>
      </w:r>
      <w:r w:rsidR="00586D14" w:rsidRPr="004761DC">
        <w:rPr>
          <w:rFonts w:ascii="Arial" w:eastAsia="MS Gothic" w:hAnsi="Arial" w:cs="Arial"/>
          <w:b/>
          <w:sz w:val="24"/>
          <w:szCs w:val="24"/>
        </w:rPr>
        <w:t>. Архитектурно-художественное освещение</w:t>
      </w:r>
      <w:bookmarkEnd w:id="15"/>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Times New Roman" w:hAnsi="Arial" w:cs="Arial"/>
          <w:sz w:val="24"/>
          <w:szCs w:val="24"/>
          <w:lang w:eastAsia="ru-RU"/>
        </w:rPr>
      </w:pPr>
      <w:r w:rsidRPr="004761DC">
        <w:rPr>
          <w:rFonts w:ascii="Arial" w:eastAsia="Times New Roman" w:hAnsi="Arial" w:cs="Arial"/>
          <w:sz w:val="24"/>
          <w:szCs w:val="24"/>
          <w:lang w:eastAsia="ru-RU"/>
        </w:rPr>
        <w:t>1. На терр</w:t>
      </w:r>
      <w:r w:rsidR="00E24224" w:rsidRPr="004761DC">
        <w:rPr>
          <w:rFonts w:ascii="Arial" w:eastAsia="Times New Roman" w:hAnsi="Arial" w:cs="Arial"/>
          <w:sz w:val="24"/>
          <w:szCs w:val="24"/>
          <w:lang w:eastAsia="ru-RU"/>
        </w:rPr>
        <w:t xml:space="preserve">итории </w:t>
      </w:r>
      <w:r w:rsidR="00012629" w:rsidRPr="004761DC">
        <w:rPr>
          <w:rFonts w:ascii="Arial" w:hAnsi="Arial" w:cs="Arial"/>
          <w:sz w:val="24"/>
          <w:szCs w:val="24"/>
        </w:rPr>
        <w:t xml:space="preserve">городского округа </w:t>
      </w:r>
      <w:r w:rsidR="00E24224" w:rsidRPr="004761DC">
        <w:rPr>
          <w:rFonts w:ascii="Arial" w:eastAsia="Times New Roman" w:hAnsi="Arial" w:cs="Arial"/>
          <w:sz w:val="24"/>
          <w:szCs w:val="24"/>
          <w:lang w:eastAsia="ru-RU"/>
        </w:rPr>
        <w:t xml:space="preserve">Лобня </w:t>
      </w:r>
      <w:r w:rsidRPr="004761DC">
        <w:rPr>
          <w:rFonts w:ascii="Arial" w:eastAsia="Times New Roman" w:hAnsi="Arial" w:cs="Arial"/>
          <w:sz w:val="24"/>
          <w:szCs w:val="24"/>
          <w:lang w:eastAsia="ru-RU"/>
        </w:rPr>
        <w:t>для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 также устройства праздничной и декоративной иллюминации применяется архитектурно-художественное освещение в соответствии со специально разработанной и утверждённой в установленном порядке концепцией и проектной документацией.</w:t>
      </w:r>
      <w:r w:rsidR="001432F1" w:rsidRPr="004761DC">
        <w:rPr>
          <w:rFonts w:ascii="Arial" w:eastAsia="Times New Roman" w:hAnsi="Arial" w:cs="Arial"/>
          <w:sz w:val="24"/>
          <w:szCs w:val="24"/>
          <w:lang w:eastAsia="ru-RU"/>
        </w:rPr>
        <w:t xml:space="preserve"> </w:t>
      </w:r>
      <w:r w:rsidR="00E17DF6" w:rsidRPr="004761DC">
        <w:rPr>
          <w:rFonts w:ascii="Arial" w:eastAsia="Times New Roman" w:hAnsi="Arial" w:cs="Arial"/>
          <w:sz w:val="24"/>
          <w:szCs w:val="24"/>
          <w:lang w:eastAsia="ru-RU"/>
        </w:rPr>
        <w:t>Проектируемое а</w:t>
      </w:r>
      <w:r w:rsidR="001432F1" w:rsidRPr="004761DC">
        <w:rPr>
          <w:rFonts w:ascii="Arial" w:eastAsia="Times New Roman" w:hAnsi="Arial" w:cs="Arial"/>
          <w:sz w:val="24"/>
          <w:szCs w:val="24"/>
          <w:lang w:eastAsia="ru-RU"/>
        </w:rPr>
        <w:t>рхитектурно-художественное освеще</w:t>
      </w:r>
      <w:r w:rsidR="00E17DF6" w:rsidRPr="004761DC">
        <w:rPr>
          <w:rFonts w:ascii="Arial" w:eastAsia="Times New Roman" w:hAnsi="Arial" w:cs="Arial"/>
          <w:sz w:val="24"/>
          <w:szCs w:val="24"/>
          <w:lang w:eastAsia="ru-RU"/>
        </w:rPr>
        <w:t>ние должно соответствовать общегородской концепции, должно учитывать ранее принятые решения в данном направлении.</w:t>
      </w:r>
      <w:r w:rsidR="00CB10C0" w:rsidRPr="004761DC">
        <w:rPr>
          <w:rFonts w:ascii="Arial" w:eastAsia="Times New Roman" w:hAnsi="Arial" w:cs="Arial"/>
          <w:sz w:val="24"/>
          <w:szCs w:val="24"/>
          <w:lang w:eastAsia="ru-RU"/>
        </w:rPr>
        <w:t xml:space="preserve"> Проектная</w:t>
      </w:r>
      <w:r w:rsidR="001432F1" w:rsidRPr="004761DC">
        <w:rPr>
          <w:rFonts w:ascii="Arial" w:eastAsia="Times New Roman" w:hAnsi="Arial" w:cs="Arial"/>
          <w:sz w:val="24"/>
          <w:szCs w:val="24"/>
          <w:lang w:eastAsia="ru-RU"/>
        </w:rPr>
        <w:t xml:space="preserve"> документаци</w:t>
      </w:r>
      <w:r w:rsidR="00CB10C0" w:rsidRPr="004761DC">
        <w:rPr>
          <w:rFonts w:ascii="Arial" w:eastAsia="Times New Roman" w:hAnsi="Arial" w:cs="Arial"/>
          <w:sz w:val="24"/>
          <w:szCs w:val="24"/>
          <w:lang w:eastAsia="ru-RU"/>
        </w:rPr>
        <w:t>я</w:t>
      </w:r>
      <w:r w:rsidR="001432F1" w:rsidRPr="004761DC">
        <w:rPr>
          <w:rFonts w:ascii="Arial" w:eastAsia="Times New Roman" w:hAnsi="Arial" w:cs="Arial"/>
          <w:sz w:val="24"/>
          <w:szCs w:val="24"/>
          <w:lang w:eastAsia="ru-RU"/>
        </w:rPr>
        <w:t xml:space="preserve"> должн</w:t>
      </w:r>
      <w:r w:rsidR="00CB10C0" w:rsidRPr="004761DC">
        <w:rPr>
          <w:rFonts w:ascii="Arial" w:eastAsia="Times New Roman" w:hAnsi="Arial" w:cs="Arial"/>
          <w:sz w:val="24"/>
          <w:szCs w:val="24"/>
          <w:lang w:eastAsia="ru-RU"/>
        </w:rPr>
        <w:t>а</w:t>
      </w:r>
      <w:r w:rsidR="00D62BC0" w:rsidRPr="004761DC">
        <w:rPr>
          <w:rFonts w:ascii="Arial" w:eastAsia="Times New Roman" w:hAnsi="Arial" w:cs="Arial"/>
          <w:sz w:val="24"/>
          <w:szCs w:val="24"/>
          <w:lang w:eastAsia="ru-RU"/>
        </w:rPr>
        <w:t xml:space="preserve"> быть согласована</w:t>
      </w:r>
      <w:r w:rsidR="001432F1" w:rsidRPr="004761DC">
        <w:rPr>
          <w:rFonts w:ascii="Arial" w:eastAsia="Times New Roman" w:hAnsi="Arial" w:cs="Arial"/>
          <w:sz w:val="24"/>
          <w:szCs w:val="24"/>
          <w:lang w:eastAsia="ru-RU"/>
        </w:rPr>
        <w:t xml:space="preserve"> с </w:t>
      </w:r>
      <w:r w:rsidR="00D62BC0" w:rsidRPr="004761DC">
        <w:rPr>
          <w:rFonts w:ascii="Arial" w:eastAsia="Times New Roman" w:hAnsi="Arial" w:cs="Arial"/>
          <w:sz w:val="24"/>
          <w:szCs w:val="24"/>
          <w:lang w:eastAsia="ru-RU"/>
        </w:rPr>
        <w:t>Администрацией</w:t>
      </w:r>
      <w:r w:rsidR="00052D1B">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Архитектурно-художественное освещение осуществляется стационарными или временными установками освещения объектов, путем наружного освещения фасадных поверхностей зданий, сооружений, а также элементов озеленения и ландшафта. При монтаже световых приборов, нацеливаемых на объекты, должна быть обеспечена их безопасная установка и эксплуатация.</w:t>
      </w:r>
      <w:bookmarkStart w:id="16" w:name="Par229"/>
      <w:bookmarkStart w:id="17" w:name="Par233"/>
      <w:bookmarkStart w:id="18" w:name="_Toc402276784"/>
      <w:bookmarkEnd w:id="16"/>
      <w:bookmarkEnd w:id="17"/>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D62BC0"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23</w:t>
      </w:r>
      <w:r w:rsidR="00586D14" w:rsidRPr="004761DC">
        <w:rPr>
          <w:rFonts w:ascii="Arial" w:eastAsia="MS Gothic" w:hAnsi="Arial" w:cs="Arial"/>
          <w:b/>
          <w:sz w:val="24"/>
          <w:szCs w:val="24"/>
        </w:rPr>
        <w:t>. Источники света</w:t>
      </w:r>
      <w:bookmarkEnd w:id="18"/>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В стационарных установках освещения применяются </w:t>
      </w:r>
      <w:proofErr w:type="spellStart"/>
      <w:r w:rsidRPr="004761DC">
        <w:rPr>
          <w:rFonts w:ascii="Arial" w:eastAsia="Times New Roman" w:hAnsi="Arial" w:cs="Arial"/>
          <w:sz w:val="24"/>
          <w:szCs w:val="24"/>
          <w:lang w:eastAsia="ru-RU"/>
        </w:rPr>
        <w:t>энергоэффективные</w:t>
      </w:r>
      <w:proofErr w:type="spellEnd"/>
      <w:r w:rsidRPr="004761DC">
        <w:rPr>
          <w:rFonts w:ascii="Arial" w:eastAsia="Times New Roman" w:hAnsi="Arial" w:cs="Arial"/>
          <w:sz w:val="24"/>
          <w:szCs w:val="24"/>
          <w:lang w:eastAsia="ru-RU"/>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Источники света в установках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bookmarkStart w:id="19" w:name="Par239"/>
      <w:bookmarkStart w:id="20" w:name="_Toc402276785"/>
      <w:bookmarkEnd w:id="19"/>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63DE1"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24</w:t>
      </w:r>
      <w:r w:rsidR="00586D14" w:rsidRPr="004761DC">
        <w:rPr>
          <w:rFonts w:ascii="Arial" w:eastAsia="MS Gothic" w:hAnsi="Arial" w:cs="Arial"/>
          <w:b/>
          <w:sz w:val="24"/>
          <w:szCs w:val="24"/>
        </w:rPr>
        <w:t>. Общие требования к установке</w:t>
      </w:r>
      <w:bookmarkEnd w:id="20"/>
      <w:r w:rsidR="00586D14" w:rsidRPr="004761DC">
        <w:rPr>
          <w:rFonts w:ascii="Arial" w:eastAsia="MS Gothic" w:hAnsi="Arial" w:cs="Arial"/>
          <w:b/>
          <w:sz w:val="24"/>
          <w:szCs w:val="24"/>
        </w:rPr>
        <w:t xml:space="preserve"> средств размещения информации и рекламы</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Средства размещения информации и рекламные конструкции,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проёмы, балконы и лоджии жилых помещений многоквартирных домов.</w:t>
      </w:r>
      <w:bookmarkStart w:id="21" w:name="_Toc402276786"/>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63DE1"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25</w:t>
      </w:r>
      <w:r w:rsidR="00586D14" w:rsidRPr="004761DC">
        <w:rPr>
          <w:rFonts w:ascii="Arial" w:eastAsia="MS Gothic" w:hAnsi="Arial" w:cs="Arial"/>
          <w:b/>
          <w:sz w:val="24"/>
          <w:szCs w:val="24"/>
        </w:rPr>
        <w:t>. Средства размещения информации</w:t>
      </w:r>
      <w:bookmarkEnd w:id="21"/>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Средства размещения информации устанавливаются на территории </w:t>
      </w:r>
      <w:r w:rsidR="00012629" w:rsidRPr="004761DC">
        <w:rPr>
          <w:rFonts w:ascii="Arial" w:hAnsi="Arial" w:cs="Arial"/>
          <w:sz w:val="24"/>
          <w:szCs w:val="24"/>
        </w:rPr>
        <w:t xml:space="preserve">городского округа </w:t>
      </w:r>
      <w:r w:rsidR="00E24224" w:rsidRPr="004761DC">
        <w:rPr>
          <w:rFonts w:ascii="Arial" w:eastAsia="Times New Roman" w:hAnsi="Arial" w:cs="Arial"/>
          <w:sz w:val="24"/>
          <w:szCs w:val="24"/>
          <w:lang w:eastAsia="ru-RU"/>
        </w:rPr>
        <w:t xml:space="preserve">Лобня </w:t>
      </w:r>
      <w:r w:rsidRPr="004761DC">
        <w:rPr>
          <w:rFonts w:ascii="Arial" w:eastAsia="Times New Roman" w:hAnsi="Arial" w:cs="Arial"/>
          <w:sz w:val="24"/>
          <w:szCs w:val="24"/>
          <w:lang w:eastAsia="ru-RU"/>
        </w:rPr>
        <w:t xml:space="preserve">на основании разрешения на установку средства размещения информации, выдаваемого в порядке, определяемом </w:t>
      </w:r>
      <w:r w:rsidR="00563DE1"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 xml:space="preserve">. </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Средства размещения информации должны соответствовать художественно-композиционным требованиям к их внешнему виду и порядку установки</w:t>
      </w:r>
      <w:r w:rsidR="00563DE1" w:rsidRPr="004761DC">
        <w:rPr>
          <w:rFonts w:ascii="Arial" w:eastAsia="Times New Roman" w:hAnsi="Arial" w:cs="Arial"/>
          <w:sz w:val="24"/>
          <w:szCs w:val="24"/>
          <w:lang w:eastAsia="ru-RU"/>
        </w:rPr>
        <w:t xml:space="preserve">, </w:t>
      </w:r>
      <w:r w:rsidR="002569FF" w:rsidRPr="004761DC">
        <w:rPr>
          <w:rFonts w:ascii="Arial" w:eastAsia="Times New Roman" w:hAnsi="Arial" w:cs="Arial"/>
          <w:sz w:val="24"/>
          <w:szCs w:val="24"/>
          <w:lang w:eastAsia="ru-RU"/>
        </w:rPr>
        <w:t>определенным Законом</w:t>
      </w:r>
      <w:r w:rsidR="00563DE1" w:rsidRPr="004761DC">
        <w:rPr>
          <w:rFonts w:ascii="Arial" w:eastAsia="Times New Roman" w:hAnsi="Arial" w:cs="Arial"/>
          <w:sz w:val="24"/>
          <w:szCs w:val="24"/>
          <w:lang w:eastAsia="ru-RU"/>
        </w:rPr>
        <w:t xml:space="preserve"> </w:t>
      </w:r>
      <w:r w:rsidR="00563DE1" w:rsidRPr="004761DC">
        <w:rPr>
          <w:rFonts w:ascii="Arial" w:hAnsi="Arial" w:cs="Arial"/>
          <w:sz w:val="24"/>
          <w:szCs w:val="24"/>
        </w:rPr>
        <w:t>Московской области от 30.12.2014 N 191/2014-ОЗ "О благоустройстве в Московской области", иными</w:t>
      </w:r>
      <w:r w:rsidR="00563DE1" w:rsidRPr="004761DC">
        <w:rPr>
          <w:rFonts w:ascii="Arial" w:eastAsia="Times New Roman" w:hAnsi="Arial" w:cs="Arial"/>
          <w:sz w:val="24"/>
          <w:szCs w:val="24"/>
          <w:lang w:eastAsia="ru-RU"/>
        </w:rPr>
        <w:t xml:space="preserve"> нормативными правовыми актами Московской области, настоящими Правилами     </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2. 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w:t>
      </w:r>
      <w:r w:rsidR="00563DE1" w:rsidRPr="004761DC">
        <w:rPr>
          <w:rFonts w:ascii="Arial" w:eastAsia="Times New Roman" w:hAnsi="Arial" w:cs="Arial"/>
          <w:sz w:val="24"/>
          <w:szCs w:val="24"/>
          <w:lang w:eastAsia="ru-RU"/>
        </w:rPr>
        <w:t xml:space="preserve"> средства размещения информации.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После прекращения действия разрешения на установку средства размещения информации владелец средства размещения информации обязан в 15-дневный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bookmarkStart w:id="22" w:name="_Toc402276787"/>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63DE1"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26</w:t>
      </w:r>
      <w:r w:rsidR="00586D14" w:rsidRPr="004761DC">
        <w:rPr>
          <w:rFonts w:ascii="Arial" w:eastAsia="MS Gothic" w:hAnsi="Arial" w:cs="Arial"/>
          <w:b/>
          <w:sz w:val="24"/>
          <w:szCs w:val="24"/>
        </w:rPr>
        <w:t>. Рекламные конструкции</w:t>
      </w:r>
      <w:bookmarkEnd w:id="22"/>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 Размещение рекламных конструк</w:t>
      </w:r>
      <w:r w:rsidR="00563DE1" w:rsidRPr="004761DC">
        <w:rPr>
          <w:rFonts w:ascii="Arial" w:eastAsia="Times New Roman" w:hAnsi="Arial" w:cs="Arial"/>
          <w:sz w:val="24"/>
          <w:szCs w:val="24"/>
          <w:lang w:eastAsia="ru-RU"/>
        </w:rPr>
        <w:t>ций на территории</w:t>
      </w:r>
      <w:r w:rsidR="00DD59B5" w:rsidRPr="004761DC">
        <w:rPr>
          <w:rFonts w:ascii="Arial" w:eastAsia="Times New Roman" w:hAnsi="Arial" w:cs="Arial"/>
          <w:sz w:val="24"/>
          <w:szCs w:val="24"/>
          <w:lang w:eastAsia="ru-RU"/>
        </w:rPr>
        <w:t xml:space="preserve"> </w:t>
      </w:r>
      <w:r w:rsidR="00563DE1" w:rsidRPr="004761DC">
        <w:rPr>
          <w:rFonts w:ascii="Arial" w:eastAsia="Times New Roman" w:hAnsi="Arial" w:cs="Arial"/>
          <w:sz w:val="24"/>
          <w:szCs w:val="24"/>
          <w:lang w:eastAsia="ru-RU"/>
        </w:rPr>
        <w:t xml:space="preserve">городского округа </w:t>
      </w:r>
      <w:r w:rsidR="00DD59B5" w:rsidRPr="004761DC">
        <w:rPr>
          <w:rFonts w:ascii="Arial" w:eastAsia="Times New Roman" w:hAnsi="Arial" w:cs="Arial"/>
          <w:sz w:val="24"/>
          <w:szCs w:val="24"/>
          <w:lang w:eastAsia="ru-RU"/>
        </w:rPr>
        <w:t>Лобня</w:t>
      </w:r>
      <w:r w:rsidRPr="004761DC">
        <w:rPr>
          <w:rFonts w:ascii="Arial" w:eastAsia="Times New Roman" w:hAnsi="Arial" w:cs="Arial"/>
          <w:sz w:val="24"/>
          <w:szCs w:val="24"/>
          <w:lang w:eastAsia="ru-RU"/>
        </w:rPr>
        <w:t xml:space="preserve"> выполняется в соответствии с требованиями законодательства Российской Федерации и законодательства Московской области.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Рекламные конструкции должны соответствовать художественно-композиционным требованиям к их внешнему виду.</w:t>
      </w:r>
      <w:bookmarkStart w:id="23" w:name="_Toc402276788"/>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63DE1"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27</w:t>
      </w:r>
      <w:r w:rsidR="00586D14" w:rsidRPr="004761DC">
        <w:rPr>
          <w:rFonts w:ascii="Arial" w:eastAsia="MS Gothic" w:hAnsi="Arial" w:cs="Arial"/>
          <w:b/>
          <w:sz w:val="24"/>
          <w:szCs w:val="24"/>
        </w:rPr>
        <w:t>. Основные требования к размещению некапитальных объектов</w:t>
      </w:r>
      <w:bookmarkEnd w:id="23"/>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Установка некапитальных объектов допускается с разрешения и в порядке, установленном </w:t>
      </w:r>
      <w:r w:rsidR="00563DE1"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Некапитальные объекты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и мусорными контейнерами, сооружения питания и автозаправочные станции – туалетными кабинами (при отсутствии общественных туалетов на прилегающей территории в зоне доступности </w:t>
      </w:r>
      <w:smartTag w:uri="urn:schemas-microsoft-com:office:smarttags" w:element="metricconverter">
        <w:smartTagPr>
          <w:attr w:name="ProductID" w:val="200 м"/>
        </w:smartTagPr>
        <w:r w:rsidRPr="004761DC">
          <w:rPr>
            <w:rFonts w:ascii="Arial" w:eastAsia="Times New Roman" w:hAnsi="Arial" w:cs="Arial"/>
            <w:sz w:val="24"/>
            <w:szCs w:val="24"/>
            <w:lang w:eastAsia="ru-RU"/>
          </w:rPr>
          <w:t>200 м</w:t>
        </w:r>
      </w:smartTag>
      <w:r w:rsidRPr="004761DC">
        <w:rPr>
          <w:rFonts w:ascii="Arial" w:eastAsia="Times New Roman" w:hAnsi="Arial" w:cs="Arial"/>
          <w:sz w:val="24"/>
          <w:szCs w:val="24"/>
          <w:lang w:eastAsia="ru-RU"/>
        </w:rPr>
        <w:t>).</w:t>
      </w:r>
    </w:p>
    <w:p w:rsidR="00052D1B" w:rsidRDefault="007A2C4B"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w:t>
      </w:r>
      <w:r w:rsidR="00586D14" w:rsidRPr="004761DC">
        <w:rPr>
          <w:rFonts w:ascii="Arial" w:eastAsia="Times New Roman" w:hAnsi="Arial" w:cs="Arial"/>
          <w:sz w:val="24"/>
          <w:szCs w:val="24"/>
          <w:lang w:eastAsia="ru-RU"/>
        </w:rPr>
        <w:t xml:space="preserve">. </w:t>
      </w:r>
      <w:r w:rsidR="00586D14" w:rsidRPr="004761DC">
        <w:rPr>
          <w:rFonts w:ascii="Arial" w:eastAsia="Times New Roman" w:hAnsi="Arial" w:cs="Arial"/>
          <w:color w:val="000000"/>
          <w:sz w:val="24"/>
          <w:szCs w:val="24"/>
          <w:lang w:eastAsia="ru-RU"/>
        </w:rPr>
        <w:t xml:space="preserve">Не допускается размещение некапитальных объектов в арках зданий, на газонах </w:t>
      </w:r>
      <w:r w:rsidR="00586D14" w:rsidRPr="004761DC">
        <w:rPr>
          <w:rFonts w:ascii="Arial" w:eastAsia="Times New Roman" w:hAnsi="Arial" w:cs="Arial"/>
          <w:color w:val="000000"/>
          <w:sz w:val="24"/>
          <w:szCs w:val="24"/>
          <w:shd w:val="clear" w:color="auto" w:fill="FFFFFF"/>
          <w:lang w:eastAsia="ru-RU"/>
        </w:rPr>
        <w:t>(без устройства специального настила),</w:t>
      </w:r>
      <w:r w:rsidR="00586D14" w:rsidRPr="004761DC">
        <w:rPr>
          <w:rFonts w:ascii="Arial" w:eastAsia="Times New Roman" w:hAnsi="Arial" w:cs="Arial"/>
          <w:color w:val="000000"/>
          <w:sz w:val="24"/>
          <w:szCs w:val="24"/>
          <w:lang w:eastAsia="ru-RU"/>
        </w:rPr>
        <w:t xml:space="preserve">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w:t>
      </w:r>
      <w:smartTag w:uri="urn:schemas-microsoft-com:office:smarttags" w:element="metricconverter">
        <w:smartTagPr>
          <w:attr w:name="ProductID" w:val="5 м"/>
        </w:smartTagPr>
        <w:r w:rsidR="00586D14" w:rsidRPr="004761DC">
          <w:rPr>
            <w:rFonts w:ascii="Arial" w:eastAsia="Times New Roman" w:hAnsi="Arial" w:cs="Arial"/>
            <w:color w:val="000000"/>
            <w:sz w:val="24"/>
            <w:szCs w:val="24"/>
            <w:shd w:val="clear" w:color="auto" w:fill="FFFFFF"/>
            <w:lang w:eastAsia="ru-RU"/>
          </w:rPr>
          <w:t>5</w:t>
        </w:r>
        <w:r w:rsidR="00586D14" w:rsidRPr="004761DC">
          <w:rPr>
            <w:rFonts w:ascii="Arial" w:eastAsia="Times New Roman" w:hAnsi="Arial" w:cs="Arial"/>
            <w:color w:val="000000"/>
            <w:sz w:val="24"/>
            <w:szCs w:val="24"/>
            <w:lang w:eastAsia="ru-RU"/>
          </w:rPr>
          <w:t xml:space="preserve"> м</w:t>
        </w:r>
      </w:smartTag>
      <w:r w:rsidR="00586D14" w:rsidRPr="004761DC">
        <w:rPr>
          <w:rFonts w:ascii="Arial" w:eastAsia="Times New Roman" w:hAnsi="Arial" w:cs="Arial"/>
          <w:color w:val="000000"/>
          <w:sz w:val="24"/>
          <w:szCs w:val="24"/>
          <w:lang w:eastAsia="ru-RU"/>
        </w:rPr>
        <w:t xml:space="preserve"> от остановочных павильонов, </w:t>
      </w:r>
      <w:smartTag w:uri="urn:schemas-microsoft-com:office:smarttags" w:element="metricconverter">
        <w:smartTagPr>
          <w:attr w:name="ProductID" w:val="25 м"/>
        </w:smartTagPr>
        <w:r w:rsidR="00586D14" w:rsidRPr="004761DC">
          <w:rPr>
            <w:rFonts w:ascii="Arial" w:eastAsia="Times New Roman" w:hAnsi="Arial" w:cs="Arial"/>
            <w:color w:val="000000"/>
            <w:sz w:val="24"/>
            <w:szCs w:val="24"/>
            <w:lang w:eastAsia="ru-RU"/>
          </w:rPr>
          <w:t>25 м</w:t>
        </w:r>
      </w:smartTag>
      <w:r w:rsidR="00586D14" w:rsidRPr="004761DC">
        <w:rPr>
          <w:rFonts w:ascii="Arial" w:eastAsia="Times New Roman" w:hAnsi="Arial" w:cs="Arial"/>
          <w:color w:val="000000"/>
          <w:sz w:val="24"/>
          <w:szCs w:val="24"/>
          <w:lang w:eastAsia="ru-RU"/>
        </w:rPr>
        <w:t xml:space="preserve"> – от вентиляционных шахт, </w:t>
      </w:r>
      <w:smartTag w:uri="urn:schemas-microsoft-com:office:smarttags" w:element="metricconverter">
        <w:smartTagPr>
          <w:attr w:name="ProductID" w:val="20 м"/>
        </w:smartTagPr>
        <w:r w:rsidR="00586D14" w:rsidRPr="004761DC">
          <w:rPr>
            <w:rFonts w:ascii="Arial" w:eastAsia="Times New Roman" w:hAnsi="Arial" w:cs="Arial"/>
            <w:color w:val="000000"/>
            <w:sz w:val="24"/>
            <w:szCs w:val="24"/>
            <w:lang w:eastAsia="ru-RU"/>
          </w:rPr>
          <w:t>20 м</w:t>
        </w:r>
      </w:smartTag>
      <w:r w:rsidR="00586D14" w:rsidRPr="004761DC">
        <w:rPr>
          <w:rFonts w:ascii="Arial" w:eastAsia="Times New Roman" w:hAnsi="Arial" w:cs="Arial"/>
          <w:color w:val="000000"/>
          <w:sz w:val="24"/>
          <w:szCs w:val="24"/>
          <w:lang w:eastAsia="ru-RU"/>
        </w:rPr>
        <w:t xml:space="preserve"> – от окон жилых помещений, перед витринами торговых организаций, </w:t>
      </w:r>
      <w:smartTag w:uri="urn:schemas-microsoft-com:office:smarttags" w:element="metricconverter">
        <w:smartTagPr>
          <w:attr w:name="ProductID" w:val="3 м"/>
        </w:smartTagPr>
        <w:r w:rsidR="00586D14" w:rsidRPr="004761DC">
          <w:rPr>
            <w:rFonts w:ascii="Arial" w:eastAsia="Times New Roman" w:hAnsi="Arial" w:cs="Arial"/>
            <w:color w:val="000000"/>
            <w:sz w:val="24"/>
            <w:szCs w:val="24"/>
            <w:lang w:eastAsia="ru-RU"/>
          </w:rPr>
          <w:t>3 м</w:t>
        </w:r>
      </w:smartTag>
      <w:r w:rsidR="00586D14" w:rsidRPr="004761DC">
        <w:rPr>
          <w:rFonts w:ascii="Arial" w:eastAsia="Times New Roman" w:hAnsi="Arial" w:cs="Arial"/>
          <w:color w:val="000000"/>
          <w:sz w:val="24"/>
          <w:szCs w:val="24"/>
          <w:lang w:eastAsia="ru-RU"/>
        </w:rPr>
        <w:t xml:space="preserve"> – от ствола дерева, </w:t>
      </w:r>
      <w:smartTag w:uri="urn:schemas-microsoft-com:office:smarttags" w:element="metricconverter">
        <w:smartTagPr>
          <w:attr w:name="ProductID" w:val="1,5 м"/>
        </w:smartTagPr>
        <w:r w:rsidR="00586D14" w:rsidRPr="004761DC">
          <w:rPr>
            <w:rFonts w:ascii="Arial" w:eastAsia="Times New Roman" w:hAnsi="Arial" w:cs="Arial"/>
            <w:color w:val="000000"/>
            <w:sz w:val="24"/>
            <w:szCs w:val="24"/>
            <w:lang w:eastAsia="ru-RU"/>
          </w:rPr>
          <w:t>1,5 м</w:t>
        </w:r>
      </w:smartTag>
      <w:r w:rsidR="00586D14" w:rsidRPr="004761DC">
        <w:rPr>
          <w:rFonts w:ascii="Arial" w:eastAsia="Times New Roman" w:hAnsi="Arial" w:cs="Arial"/>
          <w:color w:val="000000"/>
          <w:sz w:val="24"/>
          <w:szCs w:val="24"/>
          <w:lang w:eastAsia="ru-RU"/>
        </w:rPr>
        <w:t xml:space="preserve"> – от внешней границы кроны кустарника.</w:t>
      </w:r>
    </w:p>
    <w:p w:rsidR="00052D1B" w:rsidRDefault="007A2C4B"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4. </w:t>
      </w:r>
      <w:r w:rsidR="00AA72DC" w:rsidRPr="004761DC">
        <w:rPr>
          <w:rFonts w:ascii="Arial" w:eastAsia="Times New Roman" w:hAnsi="Arial" w:cs="Arial"/>
          <w:sz w:val="24"/>
          <w:szCs w:val="24"/>
          <w:lang w:eastAsia="ru-RU"/>
        </w:rPr>
        <w:t xml:space="preserve">Внешний вид </w:t>
      </w:r>
      <w:r w:rsidR="00AA72DC" w:rsidRPr="004761DC">
        <w:rPr>
          <w:rFonts w:ascii="Arial" w:hAnsi="Arial" w:cs="Arial"/>
          <w:sz w:val="24"/>
          <w:szCs w:val="24"/>
        </w:rPr>
        <w:t>нестационарных торговых</w:t>
      </w:r>
      <w:r w:rsidRPr="004761DC">
        <w:rPr>
          <w:rFonts w:ascii="Arial" w:hAnsi="Arial" w:cs="Arial"/>
          <w:sz w:val="24"/>
          <w:szCs w:val="24"/>
        </w:rPr>
        <w:t xml:space="preserve"> объект</w:t>
      </w:r>
      <w:r w:rsidR="00AA72DC" w:rsidRPr="004761DC">
        <w:rPr>
          <w:rFonts w:ascii="Arial" w:hAnsi="Arial" w:cs="Arial"/>
          <w:sz w:val="24"/>
          <w:szCs w:val="24"/>
        </w:rPr>
        <w:t>ов должен соответствовать утвержденным типовым архитектурным решениям.</w:t>
      </w:r>
    </w:p>
    <w:p w:rsidR="00052D1B" w:rsidRDefault="007A2C4B"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color w:val="000000"/>
          <w:sz w:val="24"/>
          <w:szCs w:val="24"/>
          <w:lang w:eastAsia="ru-RU"/>
        </w:rPr>
        <w:t>5.</w:t>
      </w:r>
      <w:r w:rsidRPr="004761DC">
        <w:rPr>
          <w:rFonts w:ascii="Arial" w:eastAsia="Times New Roman" w:hAnsi="Arial" w:cs="Arial"/>
          <w:sz w:val="24"/>
          <w:szCs w:val="24"/>
          <w:lang w:eastAsia="ru-RU"/>
        </w:rPr>
        <w:t xml:space="preserve"> Туалетные кабины, а также туалеты в помещениях 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bookmarkStart w:id="24" w:name="_Toc402276789"/>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63DE1"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b/>
          <w:sz w:val="24"/>
          <w:szCs w:val="24"/>
          <w:lang w:eastAsia="ru-RU"/>
        </w:rPr>
        <w:t>Статья 28</w:t>
      </w:r>
      <w:r w:rsidR="00586D14" w:rsidRPr="004761DC">
        <w:rPr>
          <w:rFonts w:ascii="Arial" w:eastAsia="Times New Roman" w:hAnsi="Arial" w:cs="Arial"/>
          <w:b/>
          <w:sz w:val="24"/>
          <w:szCs w:val="24"/>
          <w:lang w:eastAsia="ru-RU"/>
        </w:rPr>
        <w:t>. Сезонные (летние) кафе</w:t>
      </w:r>
      <w:bookmarkEnd w:id="24"/>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 Размещение сезонных (летних) кафе производится на любой период времени с 1 апреля по 1 ноября. Собственник (правообладатель) стационарного предприятия общественного питания, выполняет монтаж сезонного (летнего) кафе не ранее 15 марта. Демонтаж сезонного (летнего) кафе не позднее 15 ноября.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Сезонные (летние) кафе должны непосредственно примыкать к стационарному предприятию общественного питания или находится в непосредственной близости от </w:t>
      </w:r>
      <w:r w:rsidRPr="004761DC">
        <w:rPr>
          <w:rFonts w:ascii="Arial" w:eastAsia="Times New Roman" w:hAnsi="Arial" w:cs="Arial"/>
          <w:sz w:val="24"/>
          <w:szCs w:val="24"/>
          <w:lang w:eastAsia="ru-RU"/>
        </w:rPr>
        <w:lastRenderedPageBreak/>
        <w:t>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Не допускается размещение сезонных (летних) кафе: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а</w:t>
      </w:r>
      <w:proofErr w:type="gramEnd"/>
      <w:r w:rsidRPr="004761DC">
        <w:rPr>
          <w:rFonts w:ascii="Arial" w:eastAsia="Times New Roman" w:hAnsi="Arial" w:cs="Arial"/>
          <w:sz w:val="24"/>
          <w:szCs w:val="24"/>
          <w:lang w:eastAsia="ru-RU"/>
        </w:rPr>
        <w:t xml:space="preserve">) 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w:t>
      </w:r>
      <w:smartTag w:uri="urn:schemas-microsoft-com:office:smarttags" w:element="metricconverter">
        <w:smartTagPr>
          <w:attr w:name="ProductID" w:val="0,45 м"/>
        </w:smartTagPr>
        <w:r w:rsidRPr="004761DC">
          <w:rPr>
            <w:rFonts w:ascii="Arial" w:eastAsia="Times New Roman" w:hAnsi="Arial" w:cs="Arial"/>
            <w:sz w:val="24"/>
            <w:szCs w:val="24"/>
            <w:lang w:eastAsia="ru-RU"/>
          </w:rPr>
          <w:t>0,45 м</w:t>
        </w:r>
      </w:smartTag>
      <w:r w:rsidRPr="004761DC">
        <w:rPr>
          <w:rFonts w:ascii="Arial" w:eastAsia="Times New Roman" w:hAnsi="Arial" w:cs="Arial"/>
          <w:sz w:val="24"/>
          <w:szCs w:val="24"/>
          <w:lang w:eastAsia="ru-RU"/>
        </w:rPr>
        <w:t xml:space="preserve"> от газона до верхней отметки пола технологического настила), цветниках, детских и спортивных площадках;</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б</w:t>
      </w:r>
      <w:proofErr w:type="gramEnd"/>
      <w:r w:rsidRPr="004761DC">
        <w:rPr>
          <w:rFonts w:ascii="Arial" w:eastAsia="Times New Roman" w:hAnsi="Arial" w:cs="Arial"/>
          <w:sz w:val="24"/>
          <w:szCs w:val="24"/>
          <w:lang w:eastAsia="ru-RU"/>
        </w:rPr>
        <w:t xml:space="preserve">) на тротуарах и площадках, если свободная ширина прохода от крайних элементов конструкции сезонного кафе до края проезжей части составляет менее </w:t>
      </w:r>
      <w:smartTag w:uri="urn:schemas-microsoft-com:office:smarttags" w:element="metricconverter">
        <w:smartTagPr>
          <w:attr w:name="ProductID" w:val="2 метров"/>
        </w:smartTagPr>
        <w:r w:rsidRPr="004761DC">
          <w:rPr>
            <w:rFonts w:ascii="Arial" w:eastAsia="Times New Roman" w:hAnsi="Arial" w:cs="Arial"/>
            <w:sz w:val="24"/>
            <w:szCs w:val="24"/>
            <w:lang w:eastAsia="ru-RU"/>
          </w:rPr>
          <w:t>2 метров</w:t>
        </w:r>
      </w:smartTag>
      <w:r w:rsidRPr="004761DC">
        <w:rPr>
          <w:rFonts w:ascii="Arial" w:eastAsia="Times New Roman" w:hAnsi="Arial" w:cs="Arial"/>
          <w:sz w:val="24"/>
          <w:szCs w:val="24"/>
          <w:lang w:eastAsia="ru-RU"/>
        </w:rPr>
        <w:t xml:space="preserve">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w:t>
      </w:r>
      <w:smartTag w:uri="urn:schemas-microsoft-com:office:smarttags" w:element="metricconverter">
        <w:smartTagPr>
          <w:attr w:name="ProductID" w:val="1,5 метра"/>
        </w:smartTagPr>
        <w:r w:rsidRPr="004761DC">
          <w:rPr>
            <w:rFonts w:ascii="Arial" w:eastAsia="Times New Roman" w:hAnsi="Arial" w:cs="Arial"/>
            <w:sz w:val="24"/>
            <w:szCs w:val="24"/>
            <w:lang w:eastAsia="ru-RU"/>
          </w:rPr>
          <w:t>1,5 метра</w:t>
        </w:r>
      </w:smartTag>
      <w:r w:rsidRPr="004761DC">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в</w:t>
      </w:r>
      <w:proofErr w:type="gramEnd"/>
      <w:r w:rsidRPr="004761DC">
        <w:rPr>
          <w:rFonts w:ascii="Arial" w:eastAsia="Times New Roman" w:hAnsi="Arial" w:cs="Arial"/>
          <w:sz w:val="24"/>
          <w:szCs w:val="24"/>
          <w:lang w:eastAsia="ru-RU"/>
        </w:rPr>
        <w:t>) 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4. При необходимости выполнения ремонтных и иных работ на инженерных сетях, коммуникациях и иных объектах инфраструктуры, во время выполнения которых невозможно функционирование сезонного (летнего) кафе, </w:t>
      </w:r>
      <w:r w:rsidR="000E29A6" w:rsidRPr="004761DC">
        <w:rPr>
          <w:rFonts w:ascii="Arial" w:eastAsia="Times New Roman" w:hAnsi="Arial" w:cs="Arial"/>
          <w:sz w:val="24"/>
          <w:szCs w:val="24"/>
          <w:lang w:eastAsia="ru-RU"/>
        </w:rPr>
        <w:t>Администрация</w:t>
      </w:r>
      <w:r w:rsidRPr="004761DC">
        <w:rPr>
          <w:rFonts w:ascii="Arial" w:eastAsia="Times New Roman" w:hAnsi="Arial" w:cs="Arial"/>
          <w:sz w:val="24"/>
          <w:szCs w:val="24"/>
          <w:lang w:eastAsia="ru-RU"/>
        </w:rPr>
        <w:t xml:space="preserve"> за 14 дней до начала работ уведомляет собственника (правообладателя) стационарного предприятия общественного питания о необходимости демонтажа конструкций сезонного (летнего) кафе (полностью либо частично), с указанием дат начала и окончания соответствующих работ.</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 При необходимости проведения аварийных работ уведомление производится незамедлительно.</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6. Собственник (правообладатель) стационарного предприятия общественного питания, обязан обеспечить возможность проведения соответствующих работ в указанный </w:t>
      </w:r>
      <w:r w:rsidR="00563DE1"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 xml:space="preserve"> период времени.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7. При обустройстве сезонных (летних) кафе используются сборно-разборные (легковозводимые) конструкции, элементы оборудования.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8. Обустройство сезонных (летних)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9. При оборудовании сезонных (летних) кафе не допускается: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а</w:t>
      </w:r>
      <w:proofErr w:type="gramEnd"/>
      <w:r w:rsidRPr="004761DC">
        <w:rPr>
          <w:rFonts w:ascii="Arial" w:eastAsia="Times New Roman" w:hAnsi="Arial" w:cs="Arial"/>
          <w:sz w:val="24"/>
          <w:szCs w:val="24"/>
          <w:lang w:eastAsia="ru-RU"/>
        </w:rPr>
        <w:t>) использование кирпича, строительных блоков и плит, монолитного бетона, железобетона, стальных профилированных листов, баннерной ткани;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б</w:t>
      </w:r>
      <w:proofErr w:type="gramEnd"/>
      <w:r w:rsidRPr="004761DC">
        <w:rPr>
          <w:rFonts w:ascii="Arial" w:eastAsia="Times New Roman" w:hAnsi="Arial" w:cs="Arial"/>
          <w:sz w:val="24"/>
          <w:szCs w:val="24"/>
          <w:lang w:eastAsia="ru-RU"/>
        </w:rPr>
        <w:t>) прокладка подземных инженерных коммуникаций и проведение строительно-монтажных работ капитального характера;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в</w:t>
      </w:r>
      <w:proofErr w:type="gramEnd"/>
      <w:r w:rsidRPr="004761DC">
        <w:rPr>
          <w:rFonts w:ascii="Arial" w:eastAsia="Times New Roman" w:hAnsi="Arial" w:cs="Arial"/>
          <w:sz w:val="24"/>
          <w:szCs w:val="24"/>
          <w:lang w:eastAsia="ru-RU"/>
        </w:rPr>
        <w:t xml:space="preserve">) заполнение пространства между элементами оборудования при помощи оконных и дверных блоков (рамное остекление), сплошных металлических панелей, </w:t>
      </w:r>
      <w:proofErr w:type="spellStart"/>
      <w:r w:rsidRPr="004761DC">
        <w:rPr>
          <w:rFonts w:ascii="Arial" w:eastAsia="Times New Roman" w:hAnsi="Arial" w:cs="Arial"/>
          <w:sz w:val="24"/>
          <w:szCs w:val="24"/>
          <w:lang w:eastAsia="ru-RU"/>
        </w:rPr>
        <w:t>сайдинг</w:t>
      </w:r>
      <w:proofErr w:type="spellEnd"/>
      <w:r w:rsidRPr="004761DC">
        <w:rPr>
          <w:rFonts w:ascii="Arial" w:eastAsia="Times New Roman" w:hAnsi="Arial" w:cs="Arial"/>
          <w:sz w:val="24"/>
          <w:szCs w:val="24"/>
          <w:lang w:eastAsia="ru-RU"/>
        </w:rPr>
        <w:t>-панелей и остекления;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г</w:t>
      </w:r>
      <w:proofErr w:type="gramEnd"/>
      <w:r w:rsidRPr="004761DC">
        <w:rPr>
          <w:rFonts w:ascii="Arial" w:eastAsia="Times New Roman" w:hAnsi="Arial" w:cs="Arial"/>
          <w:sz w:val="24"/>
          <w:szCs w:val="24"/>
          <w:lang w:eastAsia="ru-RU"/>
        </w:rPr>
        <w:t xml:space="preserve">) использование для облицовки элементов оборудования кафе и навеса полиэтиленового пленочного покрытия, черепицы, </w:t>
      </w:r>
      <w:proofErr w:type="spellStart"/>
      <w:r w:rsidRPr="004761DC">
        <w:rPr>
          <w:rFonts w:ascii="Arial" w:eastAsia="Times New Roman" w:hAnsi="Arial" w:cs="Arial"/>
          <w:sz w:val="24"/>
          <w:szCs w:val="24"/>
          <w:lang w:eastAsia="ru-RU"/>
        </w:rPr>
        <w:t>металлочерепицы</w:t>
      </w:r>
      <w:proofErr w:type="spellEnd"/>
      <w:r w:rsidRPr="004761DC">
        <w:rPr>
          <w:rFonts w:ascii="Arial" w:eastAsia="Times New Roman" w:hAnsi="Arial" w:cs="Arial"/>
          <w:sz w:val="24"/>
          <w:szCs w:val="24"/>
          <w:lang w:eastAsia="ru-RU"/>
        </w:rPr>
        <w:t>, металла, а также рубероида, асбестоцементных плит.</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10. Допускается размещение элементов оборудования сезонного (летнего) кафе с заглублением элементов их крепления до </w:t>
      </w:r>
      <w:smartTag w:uri="urn:schemas-microsoft-com:office:smarttags" w:element="metricconverter">
        <w:smartTagPr>
          <w:attr w:name="ProductID" w:val="0,30 м"/>
        </w:smartTagPr>
        <w:r w:rsidRPr="004761DC">
          <w:rPr>
            <w:rFonts w:ascii="Arial" w:eastAsia="Times New Roman" w:hAnsi="Arial" w:cs="Arial"/>
            <w:sz w:val="24"/>
            <w:szCs w:val="24"/>
            <w:lang w:eastAsia="ru-RU"/>
          </w:rPr>
          <w:t>0,30 м</w:t>
        </w:r>
      </w:smartTag>
      <w:r w:rsidRPr="004761DC">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11.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12. 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w:t>
      </w:r>
      <w:r w:rsidRPr="004761DC" w:rsidDel="007D339D">
        <w:rPr>
          <w:rFonts w:ascii="Arial" w:eastAsia="Times New Roman" w:hAnsi="Arial" w:cs="Arial"/>
          <w:sz w:val="24"/>
          <w:szCs w:val="24"/>
          <w:lang w:eastAsia="ru-RU"/>
        </w:rPr>
        <w:t xml:space="preserve"> </w:t>
      </w:r>
      <w:r w:rsidRPr="004761DC">
        <w:rPr>
          <w:rFonts w:ascii="Arial" w:eastAsia="Times New Roman" w:hAnsi="Arial" w:cs="Arial"/>
          <w:sz w:val="24"/>
          <w:szCs w:val="24"/>
          <w:lang w:eastAsia="ru-RU"/>
        </w:rPr>
        <w:t>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13. Элементы оборудования, используемые при обустройстве сезонного (летнего) кафе,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14.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Высота декоративных ограждений, используемых при обустройстве сезонных летних (кафе), не может быть менее </w:t>
      </w:r>
      <w:smartTag w:uri="urn:schemas-microsoft-com:office:smarttags" w:element="metricconverter">
        <w:smartTagPr>
          <w:attr w:name="ProductID" w:val="0,60 метров"/>
        </w:smartTagPr>
        <w:r w:rsidRPr="004761DC">
          <w:rPr>
            <w:rFonts w:ascii="Arial" w:eastAsia="Times New Roman" w:hAnsi="Arial" w:cs="Arial"/>
            <w:sz w:val="24"/>
            <w:szCs w:val="24"/>
            <w:lang w:eastAsia="ru-RU"/>
          </w:rPr>
          <w:t>0,60 метров</w:t>
        </w:r>
      </w:smartTag>
      <w:r w:rsidRPr="004761DC">
        <w:rPr>
          <w:rFonts w:ascii="Arial" w:eastAsia="Times New Roman" w:hAnsi="Arial" w:cs="Arial"/>
          <w:sz w:val="24"/>
          <w:szCs w:val="24"/>
          <w:lang w:eastAsia="ru-RU"/>
        </w:rPr>
        <w:t xml:space="preserve"> (за исключением случаев устройства контейнеров под озеленение, выполняющих функцию ограждения) и превышать </w:t>
      </w:r>
      <w:smartTag w:uri="urn:schemas-microsoft-com:office:smarttags" w:element="metricconverter">
        <w:smartTagPr>
          <w:attr w:name="ProductID" w:val="0,90 м"/>
        </w:smartTagPr>
        <w:r w:rsidRPr="004761DC">
          <w:rPr>
            <w:rFonts w:ascii="Arial" w:eastAsia="Times New Roman" w:hAnsi="Arial" w:cs="Arial"/>
            <w:sz w:val="24"/>
            <w:szCs w:val="24"/>
            <w:lang w:eastAsia="ru-RU"/>
          </w:rPr>
          <w:t>0,90 м</w:t>
        </w:r>
      </w:smartTag>
      <w:r w:rsidRPr="004761DC">
        <w:rPr>
          <w:rFonts w:ascii="Arial" w:eastAsia="Times New Roman" w:hAnsi="Arial" w:cs="Arial"/>
          <w:sz w:val="24"/>
          <w:szCs w:val="24"/>
          <w:lang w:eastAsia="ru-RU"/>
        </w:rPr>
        <w:t xml:space="preserve"> (за исключением раздвижных, складных декоративных ограждений высотой в собранном (складном) состоянии не более </w:t>
      </w:r>
      <w:smartTag w:uri="urn:schemas-microsoft-com:office:smarttags" w:element="metricconverter">
        <w:smartTagPr>
          <w:attr w:name="ProductID" w:val="0,90 м"/>
        </w:smartTagPr>
        <w:r w:rsidRPr="004761DC">
          <w:rPr>
            <w:rFonts w:ascii="Arial" w:eastAsia="Times New Roman" w:hAnsi="Arial" w:cs="Arial"/>
            <w:sz w:val="24"/>
            <w:szCs w:val="24"/>
            <w:lang w:eastAsia="ru-RU"/>
          </w:rPr>
          <w:t>0,90 м</w:t>
        </w:r>
      </w:smartTag>
      <w:r w:rsidRPr="004761DC">
        <w:rPr>
          <w:rFonts w:ascii="Arial" w:eastAsia="Times New Roman" w:hAnsi="Arial" w:cs="Arial"/>
          <w:sz w:val="24"/>
          <w:szCs w:val="24"/>
          <w:lang w:eastAsia="ru-RU"/>
        </w:rPr>
        <w:t xml:space="preserve"> и в разобранном – </w:t>
      </w:r>
      <w:smartTag w:uri="urn:schemas-microsoft-com:office:smarttags" w:element="metricconverter">
        <w:smartTagPr>
          <w:attr w:name="ProductID" w:val="1,80 м"/>
        </w:smartTagPr>
        <w:r w:rsidRPr="004761DC">
          <w:rPr>
            <w:rFonts w:ascii="Arial" w:eastAsia="Times New Roman" w:hAnsi="Arial" w:cs="Arial"/>
            <w:sz w:val="24"/>
            <w:szCs w:val="24"/>
            <w:lang w:eastAsia="ru-RU"/>
          </w:rPr>
          <w:t>1,80 м</w:t>
        </w:r>
      </w:smartTag>
      <w:r w:rsidRPr="004761DC">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Конструкции декоративных ограждений не должны содержать элементов, создающих угрозу получения травм.</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15. Элементы озеленения, используемые при обустройстве сезонного (летнего) кафе, должны быть устойчивыми.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16.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w:t>
      </w:r>
      <w:smartTag w:uri="urn:schemas-microsoft-com:office:smarttags" w:element="metricconverter">
        <w:smartTagPr>
          <w:attr w:name="ProductID" w:val="0,45 м"/>
        </w:smartTagPr>
        <w:r w:rsidRPr="004761DC">
          <w:rPr>
            <w:rFonts w:ascii="Arial" w:eastAsia="Times New Roman" w:hAnsi="Arial" w:cs="Arial"/>
            <w:sz w:val="24"/>
            <w:szCs w:val="24"/>
            <w:lang w:eastAsia="ru-RU"/>
          </w:rPr>
          <w:t>0,45 м</w:t>
        </w:r>
      </w:smartTag>
      <w:r w:rsidRPr="004761DC">
        <w:rPr>
          <w:rFonts w:ascii="Arial" w:eastAsia="Times New Roman" w:hAnsi="Arial" w:cs="Arial"/>
          <w:sz w:val="24"/>
          <w:szCs w:val="24"/>
          <w:lang w:eastAsia="ru-RU"/>
        </w:rPr>
        <w:t xml:space="preserve">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Вне зависимости от угла наклона территории, на которой размещается сезонное (летнее) 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 xml:space="preserve">Лестничные сходы с технологического настила по ширине не должны быть менее </w:t>
      </w:r>
      <w:smartTag w:uri="urn:schemas-microsoft-com:office:smarttags" w:element="metricconverter">
        <w:smartTagPr>
          <w:attr w:name="ProductID" w:val="0,90 метра"/>
        </w:smartTagPr>
        <w:r w:rsidRPr="004761DC">
          <w:rPr>
            <w:rFonts w:ascii="Arial" w:eastAsia="Times New Roman" w:hAnsi="Arial" w:cs="Arial"/>
            <w:sz w:val="24"/>
            <w:szCs w:val="24"/>
            <w:lang w:eastAsia="ru-RU"/>
          </w:rPr>
          <w:t>0,90 метра</w:t>
        </w:r>
      </w:smartTag>
      <w:r w:rsidRPr="004761DC">
        <w:rPr>
          <w:rFonts w:ascii="Arial" w:eastAsia="Times New Roman" w:hAnsi="Arial" w:cs="Arial"/>
          <w:sz w:val="24"/>
          <w:szCs w:val="24"/>
          <w:lang w:eastAsia="ru-RU"/>
        </w:rPr>
        <w:t>.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17. Высота элементов оборудования сезонного (летнего) кафе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18. Элементы оборудования сезонных (летних) кафе должны содержаться в технически исправном состоянии, быть очищенными от грязи и иного мусора.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19. При эксплуатации сезонного (летнего) кафе не допускается: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а</w:t>
      </w:r>
      <w:proofErr w:type="gramEnd"/>
      <w:r w:rsidRPr="004761DC">
        <w:rPr>
          <w:rFonts w:ascii="Arial" w:eastAsia="Times New Roman" w:hAnsi="Arial" w:cs="Arial"/>
          <w:sz w:val="24"/>
          <w:szCs w:val="24"/>
          <w:lang w:eastAsia="ru-RU"/>
        </w:rPr>
        <w:t>) 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б</w:t>
      </w:r>
      <w:proofErr w:type="gramEnd"/>
      <w:r w:rsidRPr="004761DC">
        <w:rPr>
          <w:rFonts w:ascii="Arial" w:eastAsia="Times New Roman" w:hAnsi="Arial" w:cs="Arial"/>
          <w:sz w:val="24"/>
          <w:szCs w:val="24"/>
          <w:lang w:eastAsia="ru-RU"/>
        </w:rPr>
        <w:t>)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в</w:t>
      </w:r>
      <w:proofErr w:type="gramEnd"/>
      <w:r w:rsidRPr="004761DC">
        <w:rPr>
          <w:rFonts w:ascii="Arial" w:eastAsia="Times New Roman" w:hAnsi="Arial" w:cs="Arial"/>
          <w:sz w:val="24"/>
          <w:szCs w:val="24"/>
          <w:lang w:eastAsia="ru-RU"/>
        </w:rPr>
        <w:t>) использование осветительных приборов вблизи окон жилых помещений в случае прямого попадания на окна световых лучей.</w:t>
      </w:r>
      <w:bookmarkStart w:id="25" w:name="_Toc402276790"/>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63DE1"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29</w:t>
      </w:r>
      <w:r w:rsidR="00586D14" w:rsidRPr="004761DC">
        <w:rPr>
          <w:rFonts w:ascii="Arial" w:eastAsia="MS Gothic" w:hAnsi="Arial" w:cs="Arial"/>
          <w:b/>
          <w:sz w:val="24"/>
          <w:szCs w:val="24"/>
        </w:rPr>
        <w:t>. Требования к установке ограждений (заборов)</w:t>
      </w:r>
      <w:bookmarkEnd w:id="25"/>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031D30" w:rsidP="00052D1B">
      <w:pPr>
        <w:tabs>
          <w:tab w:val="left" w:pos="1134"/>
          <w:tab w:val="left" w:pos="1276"/>
        </w:tabs>
        <w:spacing w:after="0" w:line="240" w:lineRule="auto"/>
        <w:ind w:firstLine="567"/>
        <w:jc w:val="both"/>
        <w:outlineLvl w:val="1"/>
        <w:rPr>
          <w:rFonts w:ascii="Arial" w:hAnsi="Arial" w:cs="Arial"/>
          <w:bCs/>
          <w:sz w:val="24"/>
          <w:szCs w:val="24"/>
        </w:rPr>
      </w:pPr>
      <w:r w:rsidRPr="004761DC">
        <w:rPr>
          <w:rFonts w:ascii="Arial" w:eastAsia="Times New Roman" w:hAnsi="Arial" w:cs="Arial"/>
          <w:sz w:val="24"/>
          <w:szCs w:val="24"/>
          <w:lang w:eastAsia="ru-RU"/>
        </w:rPr>
        <w:t xml:space="preserve">1. </w:t>
      </w:r>
      <w:r w:rsidRPr="004761DC">
        <w:rPr>
          <w:rFonts w:ascii="Arial" w:eastAsia="Calibri" w:hAnsi="Arial" w:cs="Arial"/>
          <w:sz w:val="24"/>
          <w:szCs w:val="24"/>
        </w:rPr>
        <w:t>На терр</w:t>
      </w:r>
      <w:r w:rsidR="00DD59B5" w:rsidRPr="004761DC">
        <w:rPr>
          <w:rFonts w:ascii="Arial" w:eastAsia="Calibri" w:hAnsi="Arial" w:cs="Arial"/>
          <w:sz w:val="24"/>
          <w:szCs w:val="24"/>
        </w:rPr>
        <w:t>итории</w:t>
      </w:r>
      <w:r w:rsidR="00012629" w:rsidRPr="004761DC">
        <w:rPr>
          <w:rFonts w:ascii="Arial" w:eastAsia="Calibri" w:hAnsi="Arial" w:cs="Arial"/>
          <w:sz w:val="24"/>
          <w:szCs w:val="24"/>
        </w:rPr>
        <w:t xml:space="preserve"> </w:t>
      </w:r>
      <w:r w:rsidR="00563DE1" w:rsidRPr="004761DC">
        <w:rPr>
          <w:rFonts w:ascii="Arial" w:eastAsia="Calibri" w:hAnsi="Arial" w:cs="Arial"/>
          <w:sz w:val="24"/>
          <w:szCs w:val="24"/>
        </w:rPr>
        <w:t>городского округа Лобня</w:t>
      </w:r>
      <w:r w:rsidR="00012629" w:rsidRPr="004761DC">
        <w:rPr>
          <w:rFonts w:ascii="Arial" w:eastAsia="Calibri" w:hAnsi="Arial" w:cs="Arial"/>
          <w:sz w:val="24"/>
          <w:szCs w:val="24"/>
        </w:rPr>
        <w:t xml:space="preserve"> </w:t>
      </w:r>
      <w:r w:rsidRPr="004761DC">
        <w:rPr>
          <w:rFonts w:ascii="Arial" w:eastAsia="Calibri" w:hAnsi="Arial" w:cs="Arial"/>
          <w:sz w:val="24"/>
          <w:szCs w:val="24"/>
        </w:rPr>
        <w:t>установка и реконструкция ограждений должна производиться исходя из необходимости, сформированной условиями эксплуатации или охраны территорий, зданий и иных объектов,</w:t>
      </w:r>
      <w:r w:rsidR="00DD59B5" w:rsidRPr="004761DC">
        <w:rPr>
          <w:rFonts w:ascii="Arial" w:eastAsia="Calibri" w:hAnsi="Arial" w:cs="Arial"/>
          <w:sz w:val="24"/>
          <w:szCs w:val="24"/>
        </w:rPr>
        <w:t xml:space="preserve"> в соответствии с требованиями </w:t>
      </w:r>
      <w:r w:rsidRPr="004761DC">
        <w:rPr>
          <w:rFonts w:ascii="Arial" w:eastAsia="Calibri" w:hAnsi="Arial" w:cs="Arial"/>
          <w:sz w:val="24"/>
          <w:szCs w:val="24"/>
        </w:rPr>
        <w:t xml:space="preserve">к </w:t>
      </w:r>
      <w:r w:rsidRPr="004761DC">
        <w:rPr>
          <w:rFonts w:ascii="Arial" w:hAnsi="Arial" w:cs="Arial"/>
          <w:bCs/>
          <w:sz w:val="24"/>
          <w:szCs w:val="24"/>
        </w:rPr>
        <w:t>архитектурно-художественному облику территории, паспортом колористического решения фасадов зданий, строений, сооружений, ограждений.</w:t>
      </w:r>
    </w:p>
    <w:p w:rsidR="00052D1B" w:rsidRDefault="00F7624A"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hAnsi="Arial" w:cs="Arial"/>
          <w:bCs/>
          <w:sz w:val="24"/>
          <w:szCs w:val="24"/>
        </w:rPr>
        <w:t>2.</w:t>
      </w:r>
      <w:r w:rsidRPr="004761DC">
        <w:rPr>
          <w:rFonts w:ascii="Arial" w:eastAsia="Times New Roman" w:hAnsi="Arial" w:cs="Arial"/>
          <w:sz w:val="24"/>
          <w:szCs w:val="24"/>
          <w:lang w:eastAsia="ru-RU"/>
        </w:rPr>
        <w:t xml:space="preserve"> </w:t>
      </w:r>
      <w:r w:rsidR="00031D30" w:rsidRPr="004761DC">
        <w:rPr>
          <w:rFonts w:ascii="Arial" w:eastAsia="Calibri" w:hAnsi="Arial" w:cs="Arial"/>
          <w:sz w:val="24"/>
          <w:szCs w:val="24"/>
        </w:rPr>
        <w:t xml:space="preserve">Строительство или установка ограждений в том числе газонных </w:t>
      </w:r>
      <w:r w:rsidR="00031D30" w:rsidRPr="004761DC">
        <w:rPr>
          <w:rFonts w:ascii="Arial" w:eastAsia="Calibri" w:hAnsi="Arial" w:cs="Arial"/>
          <w:sz w:val="24"/>
          <w:szCs w:val="24"/>
        </w:rPr>
        <w:br/>
        <w:t xml:space="preserve">и тротуарных на территории </w:t>
      </w:r>
      <w:r w:rsidR="00563DE1" w:rsidRPr="004761DC">
        <w:rPr>
          <w:rFonts w:ascii="Arial" w:eastAsia="Calibri" w:hAnsi="Arial" w:cs="Arial"/>
          <w:sz w:val="24"/>
          <w:szCs w:val="24"/>
        </w:rPr>
        <w:t>городского округа Лобня</w:t>
      </w:r>
      <w:r w:rsidR="00031D30" w:rsidRPr="004761DC">
        <w:rPr>
          <w:rFonts w:ascii="Arial" w:eastAsia="Calibri" w:hAnsi="Arial" w:cs="Arial"/>
          <w:sz w:val="24"/>
          <w:szCs w:val="24"/>
        </w:rPr>
        <w:t xml:space="preserve"> осуществляется </w:t>
      </w:r>
      <w:r w:rsidR="00031D30" w:rsidRPr="004761DC">
        <w:rPr>
          <w:rFonts w:ascii="Arial" w:eastAsia="Calibri" w:hAnsi="Arial" w:cs="Arial"/>
          <w:sz w:val="24"/>
          <w:szCs w:val="24"/>
        </w:rPr>
        <w:br/>
        <w:t xml:space="preserve">по согласованию с </w:t>
      </w:r>
      <w:r w:rsidR="00563DE1" w:rsidRPr="004761DC">
        <w:rPr>
          <w:rFonts w:ascii="Arial" w:eastAsia="Calibri" w:hAnsi="Arial" w:cs="Arial"/>
          <w:sz w:val="24"/>
          <w:szCs w:val="24"/>
        </w:rPr>
        <w:t>Администрацией</w:t>
      </w:r>
      <w:r w:rsidR="00031D30" w:rsidRPr="004761DC">
        <w:rPr>
          <w:rFonts w:ascii="Arial" w:eastAsia="Calibri" w:hAnsi="Arial" w:cs="Arial"/>
          <w:sz w:val="24"/>
          <w:szCs w:val="24"/>
        </w:rPr>
        <w:t>. Самовольная установка ограждений не допускается.</w:t>
      </w:r>
    </w:p>
    <w:p w:rsidR="00052D1B" w:rsidRDefault="00031D30"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Calibri" w:hAnsi="Arial" w:cs="Arial"/>
          <w:color w:val="000000"/>
          <w:sz w:val="24"/>
          <w:szCs w:val="24"/>
        </w:rPr>
        <w:t>Ограждения</w:t>
      </w:r>
      <w:r w:rsidRPr="004761DC">
        <w:rPr>
          <w:rFonts w:ascii="Arial" w:hAnsi="Arial" w:cs="Arial"/>
          <w:color w:val="000000"/>
          <w:spacing w:val="2"/>
          <w:sz w:val="24"/>
          <w:szCs w:val="24"/>
        </w:rPr>
        <w:t xml:space="preserve">, размещаемые с нарушением установленных требований, подлежат демонтажу и транспортировке с целью временного хранения, за счет собственника (правообладателя) земельного участка, на котором установлены такие ограждения либо за счет средств бюджета </w:t>
      </w:r>
      <w:r w:rsidR="00563DE1" w:rsidRPr="004761DC">
        <w:rPr>
          <w:rFonts w:ascii="Arial" w:hAnsi="Arial" w:cs="Arial"/>
          <w:color w:val="000000"/>
          <w:spacing w:val="2"/>
          <w:sz w:val="24"/>
          <w:szCs w:val="24"/>
        </w:rPr>
        <w:t>городского округа Лобня</w:t>
      </w:r>
      <w:r w:rsidRPr="004761DC">
        <w:rPr>
          <w:rFonts w:ascii="Arial" w:hAnsi="Arial" w:cs="Arial"/>
          <w:color w:val="000000"/>
          <w:spacing w:val="2"/>
          <w:sz w:val="24"/>
          <w:szCs w:val="24"/>
        </w:rPr>
        <w:t xml:space="preserve">. </w:t>
      </w:r>
    </w:p>
    <w:p w:rsidR="00052D1B" w:rsidRDefault="00031D30"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hAnsi="Arial" w:cs="Arial"/>
          <w:color w:val="000000"/>
          <w:spacing w:val="2"/>
          <w:sz w:val="24"/>
          <w:szCs w:val="24"/>
        </w:rPr>
        <w:t>Ограждения, соответствующие признакам капитального объекта, подлежат демонтажу в соответствии с законодательством Российской Федерации о градостроительной деятельности.</w:t>
      </w:r>
    </w:p>
    <w:p w:rsidR="00052D1B" w:rsidRDefault="00031D30"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hAnsi="Arial" w:cs="Arial"/>
          <w:color w:val="000000"/>
          <w:spacing w:val="2"/>
          <w:sz w:val="24"/>
          <w:szCs w:val="24"/>
        </w:rPr>
        <w:t>При проведении работ по благоуст</w:t>
      </w:r>
      <w:r w:rsidR="000E29A6" w:rsidRPr="004761DC">
        <w:rPr>
          <w:rFonts w:ascii="Arial" w:hAnsi="Arial" w:cs="Arial"/>
          <w:color w:val="000000"/>
          <w:spacing w:val="2"/>
          <w:sz w:val="24"/>
          <w:szCs w:val="24"/>
        </w:rPr>
        <w:t>ройству территории</w:t>
      </w:r>
      <w:r w:rsidR="00012629" w:rsidRPr="004761DC">
        <w:rPr>
          <w:rFonts w:ascii="Arial" w:hAnsi="Arial" w:cs="Arial"/>
          <w:color w:val="000000"/>
          <w:spacing w:val="2"/>
          <w:sz w:val="24"/>
          <w:szCs w:val="24"/>
        </w:rPr>
        <w:t xml:space="preserve"> </w:t>
      </w:r>
      <w:r w:rsidR="00563DE1" w:rsidRPr="004761DC">
        <w:rPr>
          <w:rFonts w:ascii="Arial" w:hAnsi="Arial" w:cs="Arial"/>
          <w:color w:val="000000"/>
          <w:spacing w:val="2"/>
          <w:sz w:val="24"/>
          <w:szCs w:val="24"/>
        </w:rPr>
        <w:t xml:space="preserve">городского округа Лобня </w:t>
      </w:r>
      <w:r w:rsidRPr="004761DC">
        <w:rPr>
          <w:rFonts w:ascii="Arial" w:hAnsi="Arial" w:cs="Arial"/>
          <w:color w:val="000000"/>
          <w:spacing w:val="2"/>
          <w:sz w:val="24"/>
          <w:szCs w:val="24"/>
        </w:rPr>
        <w:t xml:space="preserve">за счет средств </w:t>
      </w:r>
      <w:r w:rsidRPr="004761DC">
        <w:rPr>
          <w:rFonts w:ascii="Arial" w:hAnsi="Arial" w:cs="Arial"/>
          <w:bCs/>
          <w:color w:val="000000"/>
          <w:sz w:val="24"/>
          <w:szCs w:val="24"/>
        </w:rPr>
        <w:t xml:space="preserve">бюджета </w:t>
      </w:r>
      <w:r w:rsidR="00563DE1" w:rsidRPr="004761DC">
        <w:rPr>
          <w:rFonts w:ascii="Arial" w:hAnsi="Arial" w:cs="Arial"/>
          <w:bCs/>
          <w:color w:val="000000"/>
          <w:sz w:val="24"/>
          <w:szCs w:val="24"/>
        </w:rPr>
        <w:t>городского округа Лобня</w:t>
      </w:r>
      <w:r w:rsidR="00012629" w:rsidRPr="004761DC">
        <w:rPr>
          <w:rFonts w:ascii="Arial" w:hAnsi="Arial" w:cs="Arial"/>
          <w:bCs/>
          <w:color w:val="000000"/>
          <w:sz w:val="24"/>
          <w:szCs w:val="24"/>
        </w:rPr>
        <w:t xml:space="preserve"> </w:t>
      </w:r>
      <w:r w:rsidR="00563DE1" w:rsidRPr="004761DC">
        <w:rPr>
          <w:rFonts w:ascii="Arial" w:hAnsi="Arial" w:cs="Arial"/>
          <w:bCs/>
          <w:color w:val="000000"/>
          <w:sz w:val="24"/>
          <w:szCs w:val="24"/>
        </w:rPr>
        <w:t>Администрация</w:t>
      </w:r>
      <w:r w:rsidRPr="004761DC">
        <w:rPr>
          <w:rFonts w:ascii="Arial" w:hAnsi="Arial" w:cs="Arial"/>
          <w:bCs/>
          <w:color w:val="000000"/>
          <w:sz w:val="24"/>
          <w:szCs w:val="24"/>
        </w:rPr>
        <w:t xml:space="preserve"> вправе предусматривать средства на демонтаж </w:t>
      </w:r>
      <w:r w:rsidRPr="004761DC">
        <w:rPr>
          <w:rFonts w:ascii="Arial" w:eastAsia="Calibri" w:hAnsi="Arial" w:cs="Arial"/>
          <w:color w:val="000000"/>
          <w:sz w:val="24"/>
          <w:szCs w:val="24"/>
        </w:rPr>
        <w:t>ограждений</w:t>
      </w:r>
      <w:r w:rsidRPr="004761DC">
        <w:rPr>
          <w:rFonts w:ascii="Arial" w:hAnsi="Arial" w:cs="Arial"/>
          <w:color w:val="000000"/>
          <w:spacing w:val="2"/>
          <w:sz w:val="24"/>
          <w:szCs w:val="24"/>
        </w:rPr>
        <w:t xml:space="preserve">, несоответствующих установленным требованиям и установку новых ограждений </w:t>
      </w:r>
      <w:r w:rsidRPr="004761DC">
        <w:rPr>
          <w:rFonts w:ascii="Arial" w:eastAsia="Calibri" w:hAnsi="Arial" w:cs="Arial"/>
          <w:sz w:val="24"/>
          <w:szCs w:val="24"/>
        </w:rPr>
        <w:t xml:space="preserve">в </w:t>
      </w:r>
      <w:r w:rsidRPr="004761DC">
        <w:rPr>
          <w:rFonts w:ascii="Arial" w:eastAsia="Calibri" w:hAnsi="Arial" w:cs="Arial"/>
          <w:color w:val="000000"/>
          <w:sz w:val="24"/>
          <w:szCs w:val="24"/>
        </w:rPr>
        <w:t xml:space="preserve">соответствии </w:t>
      </w:r>
      <w:r w:rsidRPr="004761DC">
        <w:rPr>
          <w:rFonts w:ascii="Arial" w:eastAsia="Calibri" w:hAnsi="Arial" w:cs="Arial"/>
          <w:sz w:val="24"/>
          <w:szCs w:val="24"/>
        </w:rPr>
        <w:t xml:space="preserve">с требованиями к </w:t>
      </w:r>
      <w:r w:rsidRPr="004761DC">
        <w:rPr>
          <w:rFonts w:ascii="Arial" w:hAnsi="Arial" w:cs="Arial"/>
          <w:bCs/>
          <w:sz w:val="24"/>
          <w:szCs w:val="24"/>
        </w:rPr>
        <w:t>архитектурно-художественному облику, паспорта колористического решения фасадов зданий, строений, сооружений, ограждений.</w:t>
      </w:r>
    </w:p>
    <w:p w:rsidR="00052D1B" w:rsidRDefault="00031D30"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hAnsi="Arial" w:cs="Arial"/>
          <w:spacing w:val="2"/>
          <w:sz w:val="24"/>
          <w:szCs w:val="24"/>
        </w:rPr>
        <w:t>По отдельным видам ограждений могут быть установлены типовые формы.</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w:t>
      </w:r>
      <w:smartTag w:uri="urn:schemas-microsoft-com:office:smarttags" w:element="metricconverter">
        <w:smartTagPr>
          <w:attr w:name="ProductID" w:val="1,0 м"/>
        </w:smartTagPr>
        <w:r w:rsidRPr="004761DC">
          <w:rPr>
            <w:rFonts w:ascii="Arial" w:eastAsia="Times New Roman" w:hAnsi="Arial" w:cs="Arial"/>
            <w:sz w:val="24"/>
            <w:szCs w:val="24"/>
            <w:lang w:eastAsia="ru-RU"/>
          </w:rPr>
          <w:t>1,0 м</w:t>
        </w:r>
      </w:smartTag>
      <w:r w:rsidRPr="004761DC">
        <w:rPr>
          <w:rFonts w:ascii="Arial" w:eastAsia="Times New Roman" w:hAnsi="Arial" w:cs="Arial"/>
          <w:sz w:val="24"/>
          <w:szCs w:val="24"/>
          <w:lang w:eastAsia="ru-RU"/>
        </w:rPr>
        <w:t>, средние – 1,1-</w:t>
      </w:r>
      <w:smartTag w:uri="urn:schemas-microsoft-com:office:smarttags" w:element="metricconverter">
        <w:smartTagPr>
          <w:attr w:name="ProductID" w:val="1,7 м"/>
        </w:smartTagPr>
        <w:r w:rsidRPr="004761DC">
          <w:rPr>
            <w:rFonts w:ascii="Arial" w:eastAsia="Times New Roman" w:hAnsi="Arial" w:cs="Arial"/>
            <w:sz w:val="24"/>
            <w:szCs w:val="24"/>
            <w:lang w:eastAsia="ru-RU"/>
          </w:rPr>
          <w:t>1,7 м</w:t>
        </w:r>
      </w:smartTag>
      <w:r w:rsidRPr="004761DC">
        <w:rPr>
          <w:rFonts w:ascii="Arial" w:eastAsia="Times New Roman" w:hAnsi="Arial" w:cs="Arial"/>
          <w:sz w:val="24"/>
          <w:szCs w:val="24"/>
          <w:lang w:eastAsia="ru-RU"/>
        </w:rPr>
        <w:t>, высокие – 1,8-</w:t>
      </w:r>
      <w:smartTag w:uri="urn:schemas-microsoft-com:office:smarttags" w:element="metricconverter">
        <w:smartTagPr>
          <w:attr w:name="ProductID" w:val="3,0 м"/>
        </w:smartTagPr>
        <w:r w:rsidRPr="004761DC">
          <w:rPr>
            <w:rFonts w:ascii="Arial" w:eastAsia="Times New Roman" w:hAnsi="Arial" w:cs="Arial"/>
            <w:sz w:val="24"/>
            <w:szCs w:val="24"/>
            <w:lang w:eastAsia="ru-RU"/>
          </w:rPr>
          <w:t>3,0 м</w:t>
        </w:r>
      </w:smartTag>
      <w:r w:rsidRPr="004761DC">
        <w:rPr>
          <w:rFonts w:ascii="Arial" w:eastAsia="Times New Roman" w:hAnsi="Arial" w:cs="Arial"/>
          <w:sz w:val="24"/>
          <w:szCs w:val="24"/>
          <w:lang w:eastAsia="ru-RU"/>
        </w:rPr>
        <w:t xml:space="preserve">); по виду </w:t>
      </w:r>
      <w:r w:rsidRPr="004761DC">
        <w:rPr>
          <w:rFonts w:ascii="Arial" w:eastAsia="Times New Roman" w:hAnsi="Arial" w:cs="Arial"/>
          <w:sz w:val="24"/>
          <w:szCs w:val="24"/>
          <w:lang w:eastAsia="ru-RU"/>
        </w:rPr>
        <w:lastRenderedPageBreak/>
        <w:t>материала их изготовления; по степени проницаемости для взгляда (прозрачные, глухие); по степени стационарности (постоянные, временные, передвижные).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Высота ограждений не должна превышать двух метров. При наличии специальных требований, связанных с особенностями эксплуатации и (или) безопасностью объекта, высота может быть увеличена.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5. В местах примыкания газонов, цветников к проездам, стоянкам автотранспорта, в местах возможного наезда автомобилей на газон, цветники и зеленые насаждения, устанавливаются защитные металлические ограждения высотой не менее </w:t>
      </w:r>
      <w:smartTag w:uri="urn:schemas-microsoft-com:office:smarttags" w:element="metricconverter">
        <w:smartTagPr>
          <w:attr w:name="ProductID" w:val="0,5 м"/>
        </w:smartTagPr>
        <w:r w:rsidRPr="004761DC">
          <w:rPr>
            <w:rFonts w:ascii="Arial" w:eastAsia="Times New Roman" w:hAnsi="Arial" w:cs="Arial"/>
            <w:sz w:val="24"/>
            <w:szCs w:val="24"/>
            <w:lang w:eastAsia="ru-RU"/>
          </w:rPr>
          <w:t>0,5 м</w:t>
        </w:r>
      </w:smartTag>
      <w:r w:rsidR="00870D72" w:rsidRPr="004761DC">
        <w:rPr>
          <w:rFonts w:ascii="Arial" w:eastAsia="Times New Roman" w:hAnsi="Arial" w:cs="Arial"/>
          <w:sz w:val="24"/>
          <w:szCs w:val="24"/>
          <w:lang w:eastAsia="ru-RU"/>
        </w:rPr>
        <w:t xml:space="preserve"> (или другие виды ограждающих элементов).</w:t>
      </w:r>
      <w:r w:rsidRPr="004761DC">
        <w:rPr>
          <w:rFonts w:ascii="Arial" w:eastAsia="Times New Roman" w:hAnsi="Arial" w:cs="Arial"/>
          <w:sz w:val="24"/>
          <w:szCs w:val="24"/>
          <w:lang w:eastAsia="ru-RU"/>
        </w:rPr>
        <w:t xml:space="preserve"> Ограждения следует размещать на территории газона, цветника, зеленых насаждений с отступом от границы примыкания 0,2-</w:t>
      </w:r>
      <w:smartTag w:uri="urn:schemas-microsoft-com:office:smarttags" w:element="metricconverter">
        <w:smartTagPr>
          <w:attr w:name="ProductID" w:val="0,3 м"/>
        </w:smartTagPr>
        <w:r w:rsidRPr="004761DC">
          <w:rPr>
            <w:rFonts w:ascii="Arial" w:eastAsia="Times New Roman" w:hAnsi="Arial" w:cs="Arial"/>
            <w:sz w:val="24"/>
            <w:szCs w:val="24"/>
            <w:lang w:eastAsia="ru-RU"/>
          </w:rPr>
          <w:t>0,3 м</w:t>
        </w:r>
      </w:smartTag>
      <w:r w:rsidRPr="004761DC">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6. </w:t>
      </w:r>
      <w:r w:rsidR="002D09F0" w:rsidRPr="004761DC">
        <w:rPr>
          <w:rFonts w:ascii="Arial" w:eastAsia="Calibri" w:hAnsi="Arial" w:cs="Arial"/>
          <w:sz w:val="24"/>
          <w:szCs w:val="24"/>
        </w:rPr>
        <w:t xml:space="preserve">Запрещается проектирование и реконструкция на территории </w:t>
      </w:r>
      <w:r w:rsidR="00563DE1" w:rsidRPr="004761DC">
        <w:rPr>
          <w:rFonts w:ascii="Arial" w:eastAsia="Calibri" w:hAnsi="Arial" w:cs="Arial"/>
          <w:sz w:val="24"/>
          <w:szCs w:val="24"/>
        </w:rPr>
        <w:t>микрорайонов городского округа Лобня</w:t>
      </w:r>
      <w:r w:rsidR="002D09F0" w:rsidRPr="004761DC">
        <w:rPr>
          <w:rFonts w:ascii="Arial" w:eastAsia="Calibri" w:hAnsi="Arial" w:cs="Arial"/>
          <w:sz w:val="24"/>
          <w:szCs w:val="24"/>
        </w:rPr>
        <w:t xml:space="preserve"> ограждений участков индивидуальных жилых домов и иных частных домовладений, не</w:t>
      </w:r>
      <w:r w:rsidR="002D09F0" w:rsidRPr="004761DC">
        <w:rPr>
          <w:rFonts w:ascii="Arial" w:eastAsia="Calibri" w:hAnsi="Arial" w:cs="Arial"/>
          <w:color w:val="000000"/>
          <w:sz w:val="24"/>
          <w:szCs w:val="24"/>
        </w:rPr>
        <w:t xml:space="preserve">соответствующих </w:t>
      </w:r>
      <w:r w:rsidR="002D09F0" w:rsidRPr="004761DC">
        <w:rPr>
          <w:rFonts w:ascii="Arial" w:eastAsia="Calibri" w:hAnsi="Arial" w:cs="Arial"/>
          <w:sz w:val="24"/>
          <w:szCs w:val="24"/>
        </w:rPr>
        <w:t xml:space="preserve">требованиям к </w:t>
      </w:r>
      <w:r w:rsidR="002D09F0" w:rsidRPr="004761DC">
        <w:rPr>
          <w:rFonts w:ascii="Arial" w:hAnsi="Arial" w:cs="Arial"/>
          <w:bCs/>
          <w:sz w:val="24"/>
          <w:szCs w:val="24"/>
        </w:rPr>
        <w:t>архитектурно-художественному облику, паспортом колористического решения фасадов зданий, строений, сооружений, ограждений.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7. Установка ограждений из бытовых отходов и их элементов не допускается.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8. Применение на территории </w:t>
      </w:r>
      <w:r w:rsidR="009E05DC"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ограждений из сетки-</w:t>
      </w:r>
      <w:proofErr w:type="spellStart"/>
      <w:r w:rsidRPr="004761DC">
        <w:rPr>
          <w:rFonts w:ascii="Arial" w:eastAsia="Times New Roman" w:hAnsi="Arial" w:cs="Arial"/>
          <w:sz w:val="24"/>
          <w:szCs w:val="24"/>
          <w:lang w:eastAsia="ru-RU"/>
        </w:rPr>
        <w:t>рабицы</w:t>
      </w:r>
      <w:proofErr w:type="spellEnd"/>
      <w:r w:rsidRPr="004761DC">
        <w:rPr>
          <w:rFonts w:ascii="Arial" w:eastAsia="Times New Roman" w:hAnsi="Arial" w:cs="Arial"/>
          <w:sz w:val="24"/>
          <w:szCs w:val="24"/>
          <w:lang w:eastAsia="ru-RU"/>
        </w:rPr>
        <w:t xml:space="preserve"> не допускается, за исключением ограждений индивидуальных жилых домов малой этажности и дачных участков, при условии использования полноценных секций в металлической раме.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9. Установка ограждений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 не допускается. При использовании во внешней отделке ограждения строительного кирпича или строительных блоков необходимо производить их оштукатуривание и окраску, при этом столбы и секции ограждения должны различаться по цвету (тону). Для внешней отделки ограждения рекомендуется использование облицовочного кирпича. Окраска ограждения из облицовочного кирпича не допускается.</w:t>
      </w:r>
      <w:bookmarkStart w:id="26" w:name="_Toc402276791"/>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DA669C"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9E05DC" w:rsidRPr="004761DC">
        <w:rPr>
          <w:rFonts w:ascii="Arial" w:eastAsia="MS Gothic" w:hAnsi="Arial" w:cs="Arial"/>
          <w:b/>
          <w:sz w:val="24"/>
          <w:szCs w:val="24"/>
        </w:rPr>
        <w:t>30</w:t>
      </w:r>
      <w:r w:rsidR="00586D14" w:rsidRPr="004761DC">
        <w:rPr>
          <w:rFonts w:ascii="Arial" w:eastAsia="MS Gothic" w:hAnsi="Arial" w:cs="Arial"/>
          <w:b/>
          <w:sz w:val="24"/>
          <w:szCs w:val="24"/>
        </w:rPr>
        <w:t xml:space="preserve">. Основные требования к элементам </w:t>
      </w:r>
      <w:bookmarkEnd w:id="26"/>
      <w:r w:rsidR="00586D14" w:rsidRPr="004761DC">
        <w:rPr>
          <w:rFonts w:ascii="Arial" w:eastAsia="MS Gothic" w:hAnsi="Arial" w:cs="Arial"/>
          <w:b/>
          <w:sz w:val="24"/>
          <w:szCs w:val="24"/>
        </w:rPr>
        <w:t>объектов капитального строительства</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 Объекты капитального строительства должны быть оборудованы номерными, указательными и домовыми знаками (далее – домовые знаки), освещаются в темное время суток.</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Состав домовых знаков на конкретном объекте капитального строительства и условия их размещения определяются функциональным назначением и местоположением объекта капитального строительства относительно улично-дорожной сети.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Не допускается: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а</w:t>
      </w:r>
      <w:proofErr w:type="gramEnd"/>
      <w:r w:rsidRPr="004761DC">
        <w:rPr>
          <w:rFonts w:ascii="Arial" w:eastAsia="Times New Roman" w:hAnsi="Arial" w:cs="Arial"/>
          <w:sz w:val="24"/>
          <w:szCs w:val="24"/>
          <w:lang w:eastAsia="ru-RU"/>
        </w:rPr>
        <w:t>) производить окраску фасадов объектов капитального строительства без предварительного восстановления архитектурных деталей;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б</w:t>
      </w:r>
      <w:proofErr w:type="gramEnd"/>
      <w:r w:rsidRPr="004761DC">
        <w:rPr>
          <w:rFonts w:ascii="Arial" w:eastAsia="Times New Roman" w:hAnsi="Arial" w:cs="Arial"/>
          <w:sz w:val="24"/>
          <w:szCs w:val="24"/>
          <w:lang w:eastAsia="ru-RU"/>
        </w:rPr>
        <w:t>) самовольное переоборудование балконов и лоджий без соответствующего разрешения;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в</w:t>
      </w:r>
      <w:proofErr w:type="gramEnd"/>
      <w:r w:rsidRPr="004761DC">
        <w:rPr>
          <w:rFonts w:ascii="Arial" w:eastAsia="Times New Roman" w:hAnsi="Arial" w:cs="Arial"/>
          <w:sz w:val="24"/>
          <w:szCs w:val="24"/>
          <w:lang w:eastAsia="ru-RU"/>
        </w:rPr>
        <w:t xml:space="preserve">) установка цветочных ящиков с внешней стороны окон и балконов без согласования с </w:t>
      </w:r>
      <w:r w:rsidR="002569FF"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lastRenderedPageBreak/>
        <w:t>г</w:t>
      </w:r>
      <w:proofErr w:type="gramEnd"/>
      <w:r w:rsidRPr="004761DC">
        <w:rPr>
          <w:rFonts w:ascii="Arial" w:eastAsia="Times New Roman" w:hAnsi="Arial" w:cs="Arial"/>
          <w:sz w:val="24"/>
          <w:szCs w:val="24"/>
          <w:lang w:eastAsia="ru-RU"/>
        </w:rPr>
        <w:t>) самовольное переоборудование фасадов объектов капитального строительства (проведение реконструктивных работ) и их конструктивных элементов (кроме объектов индивидуального жилищного строительства и садово-дачных товариществ) без согласования с органами архитектуры и градостроительства в пределах полномочий, установленных нормативными правовыми актами Московской области;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д</w:t>
      </w:r>
      <w:proofErr w:type="gramEnd"/>
      <w:r w:rsidRPr="004761DC">
        <w:rPr>
          <w:rFonts w:ascii="Arial" w:eastAsia="Times New Roman" w:hAnsi="Arial" w:cs="Arial"/>
          <w:sz w:val="24"/>
          <w:szCs w:val="24"/>
          <w:lang w:eastAsia="ru-RU"/>
        </w:rPr>
        <w:t>) загромождение балконов предметами домашнего обихода (мебелью, тарой и т.п.);</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е</w:t>
      </w:r>
      <w:proofErr w:type="gramEnd"/>
      <w:r w:rsidRPr="004761DC">
        <w:rPr>
          <w:rFonts w:ascii="Arial" w:eastAsia="Times New Roman" w:hAnsi="Arial" w:cs="Arial"/>
          <w:sz w:val="24"/>
          <w:szCs w:val="24"/>
          <w:lang w:eastAsia="ru-RU"/>
        </w:rPr>
        <w:t>) установка на элементах объектов капитального строительства, объектов, ставящих под угрозу обеспечение безопасности в случае их падения.</w:t>
      </w:r>
      <w:bookmarkStart w:id="27" w:name="_Toc402276792"/>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DA669C"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9E05DC" w:rsidRPr="004761DC">
        <w:rPr>
          <w:rFonts w:ascii="Arial" w:eastAsia="MS Gothic" w:hAnsi="Arial" w:cs="Arial"/>
          <w:b/>
          <w:sz w:val="24"/>
          <w:szCs w:val="24"/>
        </w:rPr>
        <w:t>31</w:t>
      </w:r>
      <w:r w:rsidR="00586D14" w:rsidRPr="004761DC">
        <w:rPr>
          <w:rFonts w:ascii="Arial" w:eastAsia="MS Gothic" w:hAnsi="Arial" w:cs="Arial"/>
          <w:b/>
          <w:sz w:val="24"/>
          <w:szCs w:val="24"/>
        </w:rPr>
        <w:t>. Кондиционеры и антенны</w:t>
      </w:r>
      <w:bookmarkEnd w:id="27"/>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w:t>
      </w:r>
      <w:r w:rsidR="002D09F0" w:rsidRPr="004761DC">
        <w:rPr>
          <w:rFonts w:ascii="Arial" w:hAnsi="Arial" w:cs="Arial"/>
          <w:sz w:val="24"/>
          <w:szCs w:val="24"/>
        </w:rPr>
        <w:t>Установка кон</w:t>
      </w:r>
      <w:r w:rsidR="00CF0488" w:rsidRPr="004761DC">
        <w:rPr>
          <w:rFonts w:ascii="Arial" w:hAnsi="Arial" w:cs="Arial"/>
          <w:sz w:val="24"/>
          <w:szCs w:val="24"/>
        </w:rPr>
        <w:t xml:space="preserve">диционеров во вновь возводимых </w:t>
      </w:r>
      <w:r w:rsidR="002D09F0" w:rsidRPr="004761DC">
        <w:rPr>
          <w:rFonts w:ascii="Arial" w:hAnsi="Arial" w:cs="Arial"/>
          <w:sz w:val="24"/>
          <w:szCs w:val="24"/>
        </w:rPr>
        <w:t>и реконструируемых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в специально оборудованных для этого местах – корзинах и экранах, обеспечивающих защит</w:t>
      </w:r>
      <w:r w:rsidR="00CF0488" w:rsidRPr="004761DC">
        <w:rPr>
          <w:rFonts w:ascii="Arial" w:hAnsi="Arial" w:cs="Arial"/>
          <w:sz w:val="24"/>
          <w:szCs w:val="24"/>
        </w:rPr>
        <w:t xml:space="preserve">у наружных блоков кондиционеров </w:t>
      </w:r>
      <w:r w:rsidR="002D09F0" w:rsidRPr="004761DC">
        <w:rPr>
          <w:rFonts w:ascii="Arial" w:hAnsi="Arial" w:cs="Arial"/>
          <w:sz w:val="24"/>
          <w:szCs w:val="24"/>
        </w:rPr>
        <w:t>и</w:t>
      </w:r>
      <w:r w:rsidR="00CF0488" w:rsidRPr="004761DC">
        <w:rPr>
          <w:rFonts w:ascii="Arial" w:hAnsi="Arial" w:cs="Arial"/>
          <w:sz w:val="24"/>
          <w:szCs w:val="24"/>
        </w:rPr>
        <w:t xml:space="preserve"> эстетическую привлекательность </w:t>
      </w:r>
      <w:r w:rsidR="002D09F0" w:rsidRPr="004761DC">
        <w:rPr>
          <w:rFonts w:ascii="Arial" w:hAnsi="Arial" w:cs="Arial"/>
          <w:sz w:val="24"/>
          <w:szCs w:val="24"/>
        </w:rPr>
        <w:t xml:space="preserve">фасадов.  </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Не допускается размещение наружных блоков кондицио</w:t>
      </w:r>
      <w:r w:rsidR="00CF0488" w:rsidRPr="004761DC">
        <w:rPr>
          <w:rFonts w:ascii="Arial" w:eastAsia="Times New Roman" w:hAnsi="Arial" w:cs="Arial"/>
          <w:sz w:val="24"/>
          <w:szCs w:val="24"/>
          <w:lang w:eastAsia="ru-RU"/>
        </w:rPr>
        <w:t xml:space="preserve">неров и антенн на архитектурных </w:t>
      </w:r>
      <w:r w:rsidRPr="004761DC">
        <w:rPr>
          <w:rFonts w:ascii="Arial" w:eastAsia="Times New Roman" w:hAnsi="Arial" w:cs="Arial"/>
          <w:sz w:val="24"/>
          <w:szCs w:val="24"/>
          <w:lang w:eastAsia="ru-RU"/>
        </w:rPr>
        <w:t>деталях, элементах декора, поверхностях с ценной архитектурной отделкой, а также их крепление, ведущее к повреждению архитектурных поверхностей.</w:t>
      </w:r>
      <w:bookmarkStart w:id="28" w:name="_Toc402276793"/>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9E05DC" w:rsidRPr="004761DC">
        <w:rPr>
          <w:rFonts w:ascii="Arial" w:eastAsia="MS Gothic" w:hAnsi="Arial" w:cs="Arial"/>
          <w:b/>
          <w:sz w:val="24"/>
          <w:szCs w:val="24"/>
        </w:rPr>
        <w:t>32</w:t>
      </w:r>
      <w:r w:rsidRPr="004761DC">
        <w:rPr>
          <w:rFonts w:ascii="Arial" w:eastAsia="MS Gothic" w:hAnsi="Arial" w:cs="Arial"/>
          <w:b/>
          <w:sz w:val="24"/>
          <w:szCs w:val="24"/>
        </w:rPr>
        <w:t>. Основные требования к установке малых архитектурных форм</w:t>
      </w:r>
      <w:bookmarkEnd w:id="28"/>
      <w:r w:rsidRPr="004761DC">
        <w:rPr>
          <w:rFonts w:ascii="Arial" w:eastAsia="MS Gothic" w:hAnsi="Arial" w:cs="Arial"/>
          <w:b/>
          <w:sz w:val="24"/>
          <w:szCs w:val="24"/>
        </w:rPr>
        <w:t xml:space="preserve"> и оборудования</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 Строительство и установка элементов монументально-декоративного оформления, устройств для оформления мобильного и вертикального озеленения, мебели, коммунально-бытового и технического оборудов</w:t>
      </w:r>
      <w:r w:rsidR="00CF0488" w:rsidRPr="004761DC">
        <w:rPr>
          <w:rFonts w:ascii="Arial" w:eastAsia="Times New Roman" w:hAnsi="Arial" w:cs="Arial"/>
          <w:sz w:val="24"/>
          <w:szCs w:val="24"/>
          <w:lang w:eastAsia="ru-RU"/>
        </w:rPr>
        <w:t xml:space="preserve">ания на территории </w:t>
      </w:r>
      <w:r w:rsidR="009E05DC"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в местах общественного пользования производится по согласованию с </w:t>
      </w:r>
      <w:r w:rsidR="00B27B00"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К элементам монументально-декоративного оформления </w:t>
      </w:r>
      <w:r w:rsidR="00B27B00"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относятся </w:t>
      </w:r>
      <w:proofErr w:type="spellStart"/>
      <w:r w:rsidRPr="004761DC">
        <w:rPr>
          <w:rFonts w:ascii="Arial" w:eastAsia="Times New Roman" w:hAnsi="Arial" w:cs="Arial"/>
          <w:sz w:val="24"/>
          <w:szCs w:val="24"/>
          <w:lang w:eastAsia="ru-RU"/>
        </w:rPr>
        <w:t>скульптурно</w:t>
      </w:r>
      <w:proofErr w:type="spellEnd"/>
      <w:r w:rsidRPr="004761DC">
        <w:rPr>
          <w:rFonts w:ascii="Arial" w:eastAsia="Times New Roman" w:hAnsi="Arial" w:cs="Arial"/>
          <w:sz w:val="24"/>
          <w:szCs w:val="24"/>
          <w:lang w:eastAsia="ru-RU"/>
        </w:rPr>
        <w:t>-архитектурные композиции, монументально-декоративные композиции, монументы, памятные знаки и иные художественно-декоративные объекты.</w:t>
      </w:r>
      <w:bookmarkStart w:id="29" w:name="_Toc402276794"/>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9D2A3D"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B27B00" w:rsidRPr="004761DC">
        <w:rPr>
          <w:rFonts w:ascii="Arial" w:eastAsia="MS Gothic" w:hAnsi="Arial" w:cs="Arial"/>
          <w:b/>
          <w:sz w:val="24"/>
          <w:szCs w:val="24"/>
        </w:rPr>
        <w:t>33</w:t>
      </w:r>
      <w:r w:rsidR="00586D14" w:rsidRPr="004761DC">
        <w:rPr>
          <w:rFonts w:ascii="Arial" w:eastAsia="MS Gothic" w:hAnsi="Arial" w:cs="Arial"/>
          <w:b/>
          <w:sz w:val="24"/>
          <w:szCs w:val="24"/>
        </w:rPr>
        <w:t>. Устройства для оформления озеленения</w:t>
      </w:r>
      <w:bookmarkEnd w:id="29"/>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Для оформления мобильного и вертикального озеленения применяются следующие виды устройств: трельяжи, шпалеры, </w:t>
      </w:r>
      <w:proofErr w:type="spellStart"/>
      <w:r w:rsidRPr="004761DC">
        <w:rPr>
          <w:rFonts w:ascii="Arial" w:eastAsia="Times New Roman" w:hAnsi="Arial" w:cs="Arial"/>
          <w:sz w:val="24"/>
          <w:szCs w:val="24"/>
          <w:lang w:eastAsia="ru-RU"/>
        </w:rPr>
        <w:t>перголы</w:t>
      </w:r>
      <w:proofErr w:type="spellEnd"/>
      <w:r w:rsidRPr="004761DC">
        <w:rPr>
          <w:rFonts w:ascii="Arial" w:eastAsia="Times New Roman" w:hAnsi="Arial" w:cs="Arial"/>
          <w:sz w:val="24"/>
          <w:szCs w:val="24"/>
          <w:lang w:eastAsia="ru-RU"/>
        </w:rPr>
        <w:t>, контейнеры, цветочницы, вазоны.</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3. </w:t>
      </w:r>
      <w:proofErr w:type="spellStart"/>
      <w:r w:rsidRPr="004761DC">
        <w:rPr>
          <w:rFonts w:ascii="Arial" w:eastAsia="Times New Roman" w:hAnsi="Arial" w:cs="Arial"/>
          <w:sz w:val="24"/>
          <w:szCs w:val="24"/>
          <w:lang w:eastAsia="ru-RU"/>
        </w:rPr>
        <w:t>Пергола</w:t>
      </w:r>
      <w:proofErr w:type="spellEnd"/>
      <w:r w:rsidRPr="004761DC">
        <w:rPr>
          <w:rFonts w:ascii="Arial" w:eastAsia="Times New Roman" w:hAnsi="Arial" w:cs="Arial"/>
          <w:sz w:val="24"/>
          <w:szCs w:val="24"/>
          <w:lang w:eastAsia="ru-RU"/>
        </w:rPr>
        <w:t xml:space="preserve">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Контейнеры – специальные кадки, ящики и иные емкости, применяемые для высадки в них зеленых насаждений.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 Цветочницы, вазоны – небольшие емкости с растительным грунтом, в которые высаживаются цветочные растения.</w:t>
      </w:r>
      <w:bookmarkStart w:id="30" w:name="_Toc402276795"/>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9B7C0C"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B27B00" w:rsidRPr="004761DC">
        <w:rPr>
          <w:rFonts w:ascii="Arial" w:eastAsia="MS Gothic" w:hAnsi="Arial" w:cs="Arial"/>
          <w:b/>
          <w:sz w:val="24"/>
          <w:szCs w:val="24"/>
        </w:rPr>
        <w:t>34</w:t>
      </w:r>
      <w:r w:rsidR="00586D14" w:rsidRPr="004761DC">
        <w:rPr>
          <w:rFonts w:ascii="Arial" w:eastAsia="MS Gothic" w:hAnsi="Arial" w:cs="Arial"/>
          <w:b/>
          <w:sz w:val="24"/>
          <w:szCs w:val="24"/>
        </w:rPr>
        <w:t xml:space="preserve">. Мебель </w:t>
      </w:r>
      <w:bookmarkEnd w:id="30"/>
      <w:r w:rsidR="00A33B00" w:rsidRPr="004761DC">
        <w:rPr>
          <w:rFonts w:ascii="Arial" w:eastAsia="MS Gothic" w:hAnsi="Arial" w:cs="Arial"/>
          <w:b/>
          <w:sz w:val="24"/>
          <w:szCs w:val="24"/>
        </w:rPr>
        <w:t xml:space="preserve">муниципального образования </w:t>
      </w:r>
      <w:r w:rsidR="00CC300B" w:rsidRPr="004761DC">
        <w:rPr>
          <w:rFonts w:ascii="Arial" w:eastAsia="MS Gothic" w:hAnsi="Arial" w:cs="Arial"/>
          <w:b/>
          <w:sz w:val="24"/>
          <w:szCs w:val="24"/>
        </w:rPr>
        <w:t>«городской округ</w:t>
      </w:r>
      <w:r w:rsidR="00A33B00" w:rsidRPr="004761DC">
        <w:rPr>
          <w:rFonts w:ascii="Arial" w:eastAsia="MS Gothic" w:hAnsi="Arial" w:cs="Arial"/>
          <w:b/>
          <w:sz w:val="24"/>
          <w:szCs w:val="24"/>
        </w:rPr>
        <w:t xml:space="preserve"> Лобня</w:t>
      </w:r>
      <w:r w:rsidR="00CC300B" w:rsidRPr="004761DC">
        <w:rPr>
          <w:rFonts w:ascii="Arial" w:eastAsia="MS Gothic" w:hAnsi="Arial" w:cs="Arial"/>
          <w:b/>
          <w:sz w:val="24"/>
          <w:szCs w:val="24"/>
        </w:rPr>
        <w:t>»</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 xml:space="preserve">1. К мебели </w:t>
      </w:r>
      <w:r w:rsidR="00CC300B" w:rsidRPr="004761DC">
        <w:rPr>
          <w:rFonts w:ascii="Arial" w:eastAsia="Times New Roman" w:hAnsi="Arial" w:cs="Arial"/>
          <w:sz w:val="24"/>
          <w:szCs w:val="24"/>
          <w:lang w:eastAsia="ru-RU"/>
        </w:rPr>
        <w:t xml:space="preserve">муниципального образования «городской округ Лобня» </w:t>
      </w:r>
      <w:r w:rsidRPr="004761DC">
        <w:rPr>
          <w:rFonts w:ascii="Arial" w:eastAsia="Times New Roman" w:hAnsi="Arial" w:cs="Arial"/>
          <w:sz w:val="24"/>
          <w:szCs w:val="24"/>
          <w:lang w:eastAsia="ru-RU"/>
        </w:rPr>
        <w:t>относятся: различные виды скамей отдыха, размещаемые на территориях общественного пользования, рекреационных и дворовых;</w:t>
      </w:r>
      <w:r w:rsidRPr="004761DC">
        <w:rPr>
          <w:rFonts w:ascii="Arial" w:eastAsia="Times New Roman" w:hAnsi="Arial" w:cs="Arial"/>
          <w:color w:val="FF0000"/>
          <w:sz w:val="24"/>
          <w:szCs w:val="24"/>
          <w:lang w:eastAsia="ru-RU"/>
        </w:rPr>
        <w:t xml:space="preserve"> </w:t>
      </w:r>
      <w:r w:rsidRPr="004761DC">
        <w:rPr>
          <w:rFonts w:ascii="Arial" w:eastAsia="Times New Roman" w:hAnsi="Arial" w:cs="Arial"/>
          <w:sz w:val="24"/>
          <w:szCs w:val="24"/>
          <w:lang w:eastAsia="ru-RU"/>
        </w:rPr>
        <w:t>скамей и столов – на площадках для настольных игр и иное подобное оборудование.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Установка скамей предусматривается на твердые виды покрытия либо специально подготовленную поверхность. В зонах отдыха, лесопарках, на детских площадках может допускаться установка скамей на мягкие виды покрытия. Высота скамьи для отдыха взрослого человека от уровня покрытия до плоскости сиденья принимается в пределах 420-</w:t>
      </w:r>
      <w:smartTag w:uri="urn:schemas-microsoft-com:office:smarttags" w:element="metricconverter">
        <w:smartTagPr>
          <w:attr w:name="ProductID" w:val="480 мм"/>
        </w:smartTagPr>
        <w:r w:rsidRPr="004761DC">
          <w:rPr>
            <w:rFonts w:ascii="Arial" w:eastAsia="Times New Roman" w:hAnsi="Arial" w:cs="Arial"/>
            <w:sz w:val="24"/>
            <w:szCs w:val="24"/>
            <w:lang w:eastAsia="ru-RU"/>
          </w:rPr>
          <w:t>480 мм</w:t>
        </w:r>
      </w:smartTag>
      <w:r w:rsidRPr="004761DC">
        <w:rPr>
          <w:rFonts w:ascii="Arial" w:eastAsia="Times New Roman" w:hAnsi="Arial" w:cs="Arial"/>
          <w:sz w:val="24"/>
          <w:szCs w:val="24"/>
          <w:lang w:eastAsia="ru-RU"/>
        </w:rPr>
        <w:t>. Поверхности скамьи для отдыха выполняются из дерева, с различными видами водоустойчивой обработки (предпочтительно – пропиткой).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На территории парков возможно выполнять скамьи и столы из древесных пней-срубов, бревен и плах, не имеющих сколов и острых углов.</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4. Количество размещаемой мебели </w:t>
      </w:r>
      <w:r w:rsidR="00CC300B" w:rsidRPr="004761DC">
        <w:rPr>
          <w:rFonts w:ascii="Arial" w:eastAsia="Times New Roman" w:hAnsi="Arial" w:cs="Arial"/>
          <w:sz w:val="24"/>
          <w:szCs w:val="24"/>
          <w:lang w:eastAsia="ru-RU"/>
        </w:rPr>
        <w:t xml:space="preserve">муниципального образования «городской округ Лобня» </w:t>
      </w:r>
      <w:r w:rsidRPr="004761DC">
        <w:rPr>
          <w:rFonts w:ascii="Arial" w:eastAsia="Times New Roman" w:hAnsi="Arial" w:cs="Arial"/>
          <w:sz w:val="24"/>
          <w:szCs w:val="24"/>
          <w:lang w:eastAsia="ru-RU"/>
        </w:rPr>
        <w:t>устанавливается в зависимости от функционального назначения территории и количества посетителей на этой территории.</w:t>
      </w:r>
      <w:bookmarkStart w:id="31" w:name="_Toc402276796"/>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E242B2"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B27B00" w:rsidRPr="004761DC">
        <w:rPr>
          <w:rFonts w:ascii="Arial" w:eastAsia="MS Gothic" w:hAnsi="Arial" w:cs="Arial"/>
          <w:b/>
          <w:sz w:val="24"/>
          <w:szCs w:val="24"/>
        </w:rPr>
        <w:t>35</w:t>
      </w:r>
      <w:r w:rsidR="00586D14" w:rsidRPr="004761DC">
        <w:rPr>
          <w:rFonts w:ascii="Arial" w:eastAsia="MS Gothic" w:hAnsi="Arial" w:cs="Arial"/>
          <w:b/>
          <w:sz w:val="24"/>
          <w:szCs w:val="24"/>
        </w:rPr>
        <w:t>. Уличное коммунально-бытовое оборудование</w:t>
      </w:r>
      <w:bookmarkEnd w:id="31"/>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Уличное коммунально-бытовое оборудование представлено различными видами мусоросборников – бункерами-накопителями, контейнерами, урнами. Основными требованиями при выборе того или иного вида коммунально-бытового оборудования являются: </w:t>
      </w:r>
      <w:proofErr w:type="spellStart"/>
      <w:r w:rsidRPr="004761DC">
        <w:rPr>
          <w:rFonts w:ascii="Arial" w:eastAsia="Times New Roman" w:hAnsi="Arial" w:cs="Arial"/>
          <w:sz w:val="24"/>
          <w:szCs w:val="24"/>
          <w:lang w:eastAsia="ru-RU"/>
        </w:rPr>
        <w:t>экологичность</w:t>
      </w:r>
      <w:proofErr w:type="spellEnd"/>
      <w:r w:rsidRPr="004761DC">
        <w:rPr>
          <w:rFonts w:ascii="Arial" w:eastAsia="Times New Roman" w:hAnsi="Arial" w:cs="Arial"/>
          <w:sz w:val="24"/>
          <w:szCs w:val="24"/>
          <w:lang w:eastAsia="ru-RU"/>
        </w:rPr>
        <w:t>, безопасность (отсутствие острых углов), удобство в пользовании, легкость очистки, привлекательный внешний вид.</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Для сбора бытового мусора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жилые многоквартирные дома и сооружения транспорта (платформы пригородных электр</w:t>
      </w:r>
      <w:r w:rsidR="00066B98" w:rsidRPr="004761DC">
        <w:rPr>
          <w:rFonts w:ascii="Arial" w:eastAsia="Times New Roman" w:hAnsi="Arial" w:cs="Arial"/>
          <w:sz w:val="24"/>
          <w:szCs w:val="24"/>
          <w:lang w:eastAsia="ru-RU"/>
        </w:rPr>
        <w:t>опоездов, станции</w:t>
      </w:r>
      <w:r w:rsidRPr="004761DC">
        <w:rPr>
          <w:rFonts w:ascii="Arial" w:eastAsia="Times New Roman" w:hAnsi="Arial" w:cs="Arial"/>
          <w:sz w:val="24"/>
          <w:szCs w:val="24"/>
          <w:lang w:eastAsia="ru-RU"/>
        </w:rPr>
        <w:t xml:space="preserve">.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w:t>
      </w:r>
      <w:smartTag w:uri="urn:schemas-microsoft-com:office:smarttags" w:element="metricconverter">
        <w:smartTagPr>
          <w:attr w:name="ProductID" w:val="60 м"/>
        </w:smartTagPr>
        <w:r w:rsidRPr="004761DC">
          <w:rPr>
            <w:rFonts w:ascii="Arial" w:eastAsia="Times New Roman" w:hAnsi="Arial" w:cs="Arial"/>
            <w:sz w:val="24"/>
            <w:szCs w:val="24"/>
            <w:lang w:eastAsia="ru-RU"/>
          </w:rPr>
          <w:t>60 м</w:t>
        </w:r>
      </w:smartTag>
      <w:r w:rsidRPr="004761DC">
        <w:rPr>
          <w:rFonts w:ascii="Arial" w:eastAsia="Times New Roman" w:hAnsi="Arial" w:cs="Arial"/>
          <w:sz w:val="24"/>
          <w:szCs w:val="24"/>
          <w:lang w:eastAsia="ru-RU"/>
        </w:rPr>
        <w:t>, других территорий</w:t>
      </w:r>
      <w:r w:rsidR="00B27B00" w:rsidRPr="004761DC">
        <w:rPr>
          <w:rFonts w:ascii="Arial" w:eastAsia="Times New Roman" w:hAnsi="Arial" w:cs="Arial"/>
          <w:sz w:val="24"/>
          <w:szCs w:val="24"/>
          <w:lang w:eastAsia="ru-RU"/>
        </w:rPr>
        <w:t xml:space="preserve"> </w:t>
      </w:r>
      <w:r w:rsidR="002569FF" w:rsidRPr="004761DC">
        <w:rPr>
          <w:rFonts w:ascii="Arial" w:eastAsia="Times New Roman" w:hAnsi="Arial" w:cs="Arial"/>
          <w:sz w:val="24"/>
          <w:szCs w:val="24"/>
          <w:lang w:eastAsia="ru-RU"/>
        </w:rPr>
        <w:t xml:space="preserve">городского округа Лобня </w:t>
      </w:r>
      <w:r w:rsidRPr="004761DC">
        <w:rPr>
          <w:rFonts w:ascii="Arial" w:eastAsia="Times New Roman" w:hAnsi="Arial" w:cs="Arial"/>
          <w:sz w:val="24"/>
          <w:szCs w:val="24"/>
          <w:lang w:eastAsia="ru-RU"/>
        </w:rPr>
        <w:t xml:space="preserve">– не более </w:t>
      </w:r>
      <w:smartTag w:uri="urn:schemas-microsoft-com:office:smarttags" w:element="metricconverter">
        <w:smartTagPr>
          <w:attr w:name="ProductID" w:val="100 м"/>
        </w:smartTagPr>
        <w:r w:rsidRPr="004761DC">
          <w:rPr>
            <w:rFonts w:ascii="Arial" w:eastAsia="Times New Roman" w:hAnsi="Arial" w:cs="Arial"/>
            <w:sz w:val="24"/>
            <w:szCs w:val="24"/>
            <w:lang w:eastAsia="ru-RU"/>
          </w:rPr>
          <w:t>100 м</w:t>
        </w:r>
      </w:smartTag>
      <w:r w:rsidRPr="004761DC">
        <w:rPr>
          <w:rFonts w:ascii="Arial" w:eastAsia="Times New Roman" w:hAnsi="Arial" w:cs="Arial"/>
          <w:sz w:val="24"/>
          <w:szCs w:val="24"/>
          <w:lang w:eastAsia="ru-RU"/>
        </w:rPr>
        <w:t>.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расстановку урн, не должна мешать передвижению пешеходов, проезду инвалидных и детских колясок.</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Урны, расположенные на остановках общественного пассажирского транспорта, предназначены для сброса мелкого мусора, образующегося у пассажиров общественного транспорта во время поездки или ожидания на остановочном пункте.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Не допускается сброс мусора в урны, расположенные на остановках общественного пассажирского транспорта, лицами, не осуществляющими непосредственного использования общественного пассажирского транспорта либо его ожидания на остановочном пункте, а также мусора в объеме более </w:t>
      </w:r>
      <w:smartTag w:uri="urn:schemas-microsoft-com:office:smarttags" w:element="metricconverter">
        <w:smartTagPr>
          <w:attr w:name="ProductID" w:val="0,015 метра"/>
        </w:smartTagPr>
        <w:r w:rsidRPr="004761DC">
          <w:rPr>
            <w:rFonts w:ascii="Arial" w:eastAsia="Times New Roman" w:hAnsi="Arial" w:cs="Arial"/>
            <w:sz w:val="24"/>
            <w:szCs w:val="24"/>
            <w:lang w:eastAsia="ru-RU"/>
          </w:rPr>
          <w:t>0,015 метра</w:t>
        </w:r>
      </w:smartTag>
      <w:r w:rsidRPr="004761DC">
        <w:rPr>
          <w:rFonts w:ascii="Arial" w:eastAsia="Times New Roman" w:hAnsi="Arial" w:cs="Arial"/>
          <w:sz w:val="24"/>
          <w:szCs w:val="24"/>
          <w:lang w:eastAsia="ru-RU"/>
        </w:rPr>
        <w:t xml:space="preserve"> кубических, либо строительного мусора.</w:t>
      </w:r>
      <w:bookmarkStart w:id="32" w:name="_Toc402276797"/>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DD5055"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B27B00" w:rsidRPr="004761DC">
        <w:rPr>
          <w:rFonts w:ascii="Arial" w:eastAsia="MS Gothic" w:hAnsi="Arial" w:cs="Arial"/>
          <w:b/>
          <w:sz w:val="24"/>
          <w:szCs w:val="24"/>
        </w:rPr>
        <w:t>36</w:t>
      </w:r>
      <w:r w:rsidR="00586D14" w:rsidRPr="004761DC">
        <w:rPr>
          <w:rFonts w:ascii="Arial" w:eastAsia="MS Gothic" w:hAnsi="Arial" w:cs="Arial"/>
          <w:b/>
          <w:sz w:val="24"/>
          <w:szCs w:val="24"/>
        </w:rPr>
        <w:t>. Уличное техническое оборудование</w:t>
      </w:r>
      <w:bookmarkEnd w:id="32"/>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w:t>
      </w:r>
      <w:proofErr w:type="spellStart"/>
      <w:r w:rsidRPr="004761DC">
        <w:rPr>
          <w:rFonts w:ascii="Arial" w:eastAsia="Times New Roman" w:hAnsi="Arial" w:cs="Arial"/>
          <w:sz w:val="24"/>
          <w:szCs w:val="24"/>
          <w:lang w:eastAsia="ru-RU"/>
        </w:rPr>
        <w:t>дождеприемных</w:t>
      </w:r>
      <w:proofErr w:type="spellEnd"/>
      <w:r w:rsidRPr="004761DC">
        <w:rPr>
          <w:rFonts w:ascii="Arial" w:eastAsia="Times New Roman" w:hAnsi="Arial" w:cs="Arial"/>
          <w:sz w:val="24"/>
          <w:szCs w:val="24"/>
          <w:lang w:eastAsia="ru-RU"/>
        </w:rPr>
        <w:t xml:space="preserve"> колодцев, вентиляционные шахты подземных коммуникаций, шкафы телефонной связи и т.п.).</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Элементы инженерного оборудования не должны противоречить техническим условиям, в том числе: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lastRenderedPageBreak/>
        <w:t>а</w:t>
      </w:r>
      <w:proofErr w:type="gramEnd"/>
      <w:r w:rsidRPr="004761DC">
        <w:rPr>
          <w:rFonts w:ascii="Arial" w:eastAsia="Times New Roman" w:hAnsi="Arial" w:cs="Arial"/>
          <w:sz w:val="24"/>
          <w:szCs w:val="24"/>
          <w:lang w:eastAsia="ru-RU"/>
        </w:rPr>
        <w:t xml:space="preserve">) крышки люков смотровых колодцев, расположенных на территории пешеходных коммуникаций (в </w:t>
      </w:r>
      <w:proofErr w:type="spellStart"/>
      <w:r w:rsidRPr="004761DC">
        <w:rPr>
          <w:rFonts w:ascii="Arial" w:eastAsia="Times New Roman" w:hAnsi="Arial" w:cs="Arial"/>
          <w:sz w:val="24"/>
          <w:szCs w:val="24"/>
          <w:lang w:eastAsia="ru-RU"/>
        </w:rPr>
        <w:t>т.ч</w:t>
      </w:r>
      <w:proofErr w:type="spellEnd"/>
      <w:r w:rsidRPr="004761DC">
        <w:rPr>
          <w:rFonts w:ascii="Arial" w:eastAsia="Times New Roman" w:hAnsi="Arial" w:cs="Arial"/>
          <w:sz w:val="24"/>
          <w:szCs w:val="24"/>
          <w:lang w:eastAsia="ru-RU"/>
        </w:rPr>
        <w:t xml:space="preserve">. уличных переходов), должны быть выполнены на одном уровне с покрытием прилегающей поверхности, перепад не должен превышать </w:t>
      </w:r>
      <w:smartTag w:uri="urn:schemas-microsoft-com:office:smarttags" w:element="metricconverter">
        <w:smartTagPr>
          <w:attr w:name="ProductID" w:val="20 мм"/>
        </w:smartTagPr>
        <w:r w:rsidRPr="004761DC">
          <w:rPr>
            <w:rFonts w:ascii="Arial" w:eastAsia="Times New Roman" w:hAnsi="Arial" w:cs="Arial"/>
            <w:sz w:val="24"/>
            <w:szCs w:val="24"/>
            <w:lang w:eastAsia="ru-RU"/>
          </w:rPr>
          <w:t>20 мм</w:t>
        </w:r>
      </w:smartTag>
      <w:r w:rsidRPr="004761DC">
        <w:rPr>
          <w:rFonts w:ascii="Arial" w:eastAsia="Times New Roman" w:hAnsi="Arial" w:cs="Arial"/>
          <w:sz w:val="24"/>
          <w:szCs w:val="24"/>
          <w:lang w:eastAsia="ru-RU"/>
        </w:rPr>
        <w:t xml:space="preserve">, а зазоры между краем люка и покрытием тротуара – не более </w:t>
      </w:r>
      <w:smartTag w:uri="urn:schemas-microsoft-com:office:smarttags" w:element="metricconverter">
        <w:smartTagPr>
          <w:attr w:name="ProductID" w:val="15 мм"/>
        </w:smartTagPr>
        <w:r w:rsidRPr="004761DC">
          <w:rPr>
            <w:rFonts w:ascii="Arial" w:eastAsia="Times New Roman" w:hAnsi="Arial" w:cs="Arial"/>
            <w:sz w:val="24"/>
            <w:szCs w:val="24"/>
            <w:lang w:eastAsia="ru-RU"/>
          </w:rPr>
          <w:t>15 мм</w:t>
        </w:r>
      </w:smartTag>
      <w:r w:rsidRPr="004761DC">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б</w:t>
      </w:r>
      <w:proofErr w:type="gramEnd"/>
      <w:r w:rsidRPr="004761DC">
        <w:rPr>
          <w:rFonts w:ascii="Arial" w:eastAsia="Times New Roman" w:hAnsi="Arial" w:cs="Arial"/>
          <w:sz w:val="24"/>
          <w:szCs w:val="24"/>
          <w:lang w:eastAsia="ru-RU"/>
        </w:rPr>
        <w:t>) вентиляционные шахты необходимо оборудовать решетками.</w:t>
      </w:r>
      <w:bookmarkStart w:id="33" w:name="Par156"/>
      <w:bookmarkStart w:id="34" w:name="_Toc402276798"/>
      <w:bookmarkEnd w:id="33"/>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FC034C"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B27B00" w:rsidRPr="004761DC">
        <w:rPr>
          <w:rFonts w:ascii="Arial" w:eastAsia="MS Gothic" w:hAnsi="Arial" w:cs="Arial"/>
          <w:b/>
          <w:sz w:val="24"/>
          <w:szCs w:val="24"/>
        </w:rPr>
        <w:t>37</w:t>
      </w:r>
      <w:r w:rsidR="00586D14" w:rsidRPr="004761DC">
        <w:rPr>
          <w:rFonts w:ascii="Arial" w:eastAsia="MS Gothic" w:hAnsi="Arial" w:cs="Arial"/>
          <w:b/>
          <w:sz w:val="24"/>
          <w:szCs w:val="24"/>
        </w:rPr>
        <w:t>. Водные устройства</w:t>
      </w:r>
      <w:bookmarkEnd w:id="34"/>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 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Питьевые фонтанчики могут быть как типовыми, так и выполненными по специально разработанному проекту, их следует размещать в зонах отдыха и на спортивных площадках. Место размещения питьевого фонтанчика и подход к нему оборудуется твердым видом покрытия, высота должна составлять не более </w:t>
      </w:r>
      <w:smartTag w:uri="urn:schemas-microsoft-com:office:smarttags" w:element="metricconverter">
        <w:smartTagPr>
          <w:attr w:name="ProductID" w:val="90 см"/>
        </w:smartTagPr>
        <w:r w:rsidRPr="004761DC">
          <w:rPr>
            <w:rFonts w:ascii="Arial" w:eastAsia="Times New Roman" w:hAnsi="Arial" w:cs="Arial"/>
            <w:sz w:val="24"/>
            <w:szCs w:val="24"/>
            <w:lang w:eastAsia="ru-RU"/>
          </w:rPr>
          <w:t>90 см</w:t>
        </w:r>
      </w:smartTag>
      <w:r w:rsidRPr="004761DC">
        <w:rPr>
          <w:rFonts w:ascii="Arial" w:eastAsia="Times New Roman" w:hAnsi="Arial" w:cs="Arial"/>
          <w:sz w:val="24"/>
          <w:szCs w:val="24"/>
          <w:lang w:eastAsia="ru-RU"/>
        </w:rPr>
        <w:t xml:space="preserve"> для взрослых и не более </w:t>
      </w:r>
      <w:smartTag w:uri="urn:schemas-microsoft-com:office:smarttags" w:element="metricconverter">
        <w:smartTagPr>
          <w:attr w:name="ProductID" w:val="70 см"/>
        </w:smartTagPr>
        <w:r w:rsidRPr="004761DC">
          <w:rPr>
            <w:rFonts w:ascii="Arial" w:eastAsia="Times New Roman" w:hAnsi="Arial" w:cs="Arial"/>
            <w:sz w:val="24"/>
            <w:szCs w:val="24"/>
            <w:lang w:eastAsia="ru-RU"/>
          </w:rPr>
          <w:t>70 см</w:t>
        </w:r>
      </w:smartTag>
      <w:r w:rsidRPr="004761DC">
        <w:rPr>
          <w:rFonts w:ascii="Arial" w:eastAsia="Times New Roman" w:hAnsi="Arial" w:cs="Arial"/>
          <w:sz w:val="24"/>
          <w:szCs w:val="24"/>
          <w:lang w:eastAsia="ru-RU"/>
        </w:rPr>
        <w:t xml:space="preserve"> для детей.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bookmarkStart w:id="35" w:name="Par171"/>
      <w:bookmarkStart w:id="36" w:name="Par176"/>
      <w:bookmarkStart w:id="37" w:name="_Toc402276799"/>
      <w:bookmarkEnd w:id="35"/>
      <w:bookmarkEnd w:id="36"/>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B96CB7"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B27B00" w:rsidRPr="004761DC">
        <w:rPr>
          <w:rFonts w:ascii="Arial" w:eastAsia="MS Gothic" w:hAnsi="Arial" w:cs="Arial"/>
          <w:b/>
          <w:sz w:val="24"/>
          <w:szCs w:val="24"/>
        </w:rPr>
        <w:t>38</w:t>
      </w:r>
      <w:r w:rsidR="00586D14" w:rsidRPr="004761DC">
        <w:rPr>
          <w:rFonts w:ascii="Arial" w:eastAsia="MS Gothic" w:hAnsi="Arial" w:cs="Arial"/>
          <w:b/>
          <w:sz w:val="24"/>
          <w:szCs w:val="24"/>
        </w:rPr>
        <w:t>. Общие требования к зонам отдыха</w:t>
      </w:r>
      <w:bookmarkEnd w:id="37"/>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 Зоны отдыха – территории, предназначенные и обустроенные для организации активного массового отдыха, купания и рекреации.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w:t>
      </w:r>
      <w:r w:rsidR="00B04F4F" w:rsidRPr="004761DC">
        <w:rPr>
          <w:rFonts w:ascii="Arial" w:eastAsia="Calibri" w:hAnsi="Arial" w:cs="Arial"/>
          <w:color w:val="000000"/>
          <w:sz w:val="24"/>
          <w:szCs w:val="24"/>
        </w:rPr>
        <w:t xml:space="preserve">Планировка и обустройство зон отдыха без приспособления </w:t>
      </w:r>
      <w:r w:rsidR="00B04F4F" w:rsidRPr="004761DC">
        <w:rPr>
          <w:rFonts w:ascii="Arial" w:eastAsia="Calibri" w:hAnsi="Arial" w:cs="Arial"/>
          <w:color w:val="000000"/>
          <w:sz w:val="24"/>
          <w:szCs w:val="24"/>
        </w:rPr>
        <w:br/>
        <w:t xml:space="preserve">для беспрепятственного доступа к ним и использования их инвалидами </w:t>
      </w:r>
      <w:r w:rsidR="00B04F4F" w:rsidRPr="004761DC">
        <w:rPr>
          <w:rFonts w:ascii="Arial" w:eastAsia="Calibri" w:hAnsi="Arial" w:cs="Arial"/>
          <w:color w:val="000000"/>
          <w:sz w:val="24"/>
          <w:szCs w:val="24"/>
        </w:rPr>
        <w:br/>
        <w:t>и другими маломобильными группами населения, а также без установки программно-технических</w:t>
      </w:r>
      <w:r w:rsidR="00CC300B" w:rsidRPr="004761DC">
        <w:rPr>
          <w:rFonts w:ascii="Arial" w:eastAsia="Calibri" w:hAnsi="Arial" w:cs="Arial"/>
          <w:color w:val="000000"/>
          <w:sz w:val="24"/>
          <w:szCs w:val="24"/>
        </w:rPr>
        <w:t xml:space="preserve"> </w:t>
      </w:r>
      <w:r w:rsidR="00B04F4F" w:rsidRPr="004761DC">
        <w:rPr>
          <w:rFonts w:ascii="Arial" w:eastAsia="Calibri" w:hAnsi="Arial" w:cs="Arial"/>
          <w:color w:val="000000"/>
          <w:sz w:val="24"/>
          <w:szCs w:val="24"/>
        </w:rPr>
        <w:t>комплексов видеонаблюдения</w:t>
      </w:r>
      <w:r w:rsidR="00B04F4F" w:rsidRPr="004761DC">
        <w:rPr>
          <w:rFonts w:ascii="Arial" w:eastAsia="Calibri" w:hAnsi="Arial" w:cs="Arial"/>
          <w:sz w:val="24"/>
          <w:szCs w:val="24"/>
        </w:rPr>
        <w:t xml:space="preserve">, их подключения в соответствии с требованиями, установленными </w:t>
      </w:r>
      <w:r w:rsidR="00B04F4F" w:rsidRPr="004761DC">
        <w:rPr>
          <w:rFonts w:ascii="Arial" w:eastAsia="Batang" w:hAnsi="Arial" w:cs="Arial"/>
          <w:sz w:val="24"/>
          <w:szCs w:val="24"/>
        </w:rPr>
        <w:t>уполномоченным органом, не допускается.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3.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w:t>
      </w:r>
      <w:smartTag w:uri="urn:schemas-microsoft-com:office:smarttags" w:element="metricconverter">
        <w:smartTagPr>
          <w:attr w:name="ProductID" w:val="12 кв. м"/>
        </w:smartTagPr>
        <w:r w:rsidRPr="004761DC">
          <w:rPr>
            <w:rFonts w:ascii="Arial" w:eastAsia="Times New Roman" w:hAnsi="Arial" w:cs="Arial"/>
            <w:sz w:val="24"/>
            <w:szCs w:val="24"/>
            <w:lang w:eastAsia="ru-RU"/>
          </w:rPr>
          <w:t>12 кв. м</w:t>
        </w:r>
      </w:smartTag>
      <w:r w:rsidRPr="004761DC">
        <w:rPr>
          <w:rFonts w:ascii="Arial" w:eastAsia="Times New Roman" w:hAnsi="Arial" w:cs="Arial"/>
          <w:sz w:val="24"/>
          <w:szCs w:val="24"/>
          <w:lang w:eastAsia="ru-RU"/>
        </w:rPr>
        <w:t>, имеющим естественное и искусственное освещение, водопровод и туалет.</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Обязательный перечень элементов благоустройства на территории зоны отдыха включает: твердые виды покрытия проезда, комбинированные виды покрытия дорожек (плитка, утопленная в газон), озеленение, питьевые фонтанчики, скамьи, урны, контейнеры для мусора, оборудование пляжа (навесы от солнца, лежаки, кабинки для переодевания), туалетные кабины.</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 При проектировании озеленения обеспечиваются: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а</w:t>
      </w:r>
      <w:proofErr w:type="gramEnd"/>
      <w:r w:rsidRPr="004761DC">
        <w:rPr>
          <w:rFonts w:ascii="Arial" w:eastAsia="Times New Roman" w:hAnsi="Arial" w:cs="Arial"/>
          <w:sz w:val="24"/>
          <w:szCs w:val="24"/>
          <w:lang w:eastAsia="ru-RU"/>
        </w:rPr>
        <w:t>) сохранение травяного покрова, древесно-кустарниковой и прибрежной растительности не менее чем на 80% общей площади зоны отдыха;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б</w:t>
      </w:r>
      <w:proofErr w:type="gramEnd"/>
      <w:r w:rsidRPr="004761DC">
        <w:rPr>
          <w:rFonts w:ascii="Arial" w:eastAsia="Times New Roman" w:hAnsi="Arial" w:cs="Arial"/>
          <w:sz w:val="24"/>
          <w:szCs w:val="24"/>
          <w:lang w:eastAsia="ru-RU"/>
        </w:rPr>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lastRenderedPageBreak/>
        <w:t>в</w:t>
      </w:r>
      <w:proofErr w:type="gramEnd"/>
      <w:r w:rsidRPr="004761DC">
        <w:rPr>
          <w:rFonts w:ascii="Arial" w:eastAsia="Times New Roman" w:hAnsi="Arial" w:cs="Arial"/>
          <w:sz w:val="24"/>
          <w:szCs w:val="24"/>
          <w:lang w:eastAsia="ru-RU"/>
        </w:rPr>
        <w:t>) недопущение использования территории зоны отдыха для иных целей (выгуливание собак, устройство игровых городков, аттракционов и т.п.).</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6. Допускается установка передвижного торгового оборудования (торговые тележки «Вода», «Мороженое»).</w:t>
      </w:r>
      <w:bookmarkStart w:id="38" w:name="Par509"/>
      <w:bookmarkStart w:id="39" w:name="_Toc402276800"/>
      <w:bookmarkEnd w:id="38"/>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D33B3B"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B27B00" w:rsidRPr="004761DC">
        <w:rPr>
          <w:rFonts w:ascii="Arial" w:eastAsia="MS Gothic" w:hAnsi="Arial" w:cs="Arial"/>
          <w:b/>
          <w:sz w:val="24"/>
          <w:szCs w:val="24"/>
        </w:rPr>
        <w:t>39</w:t>
      </w:r>
      <w:r w:rsidR="00586D14" w:rsidRPr="004761DC">
        <w:rPr>
          <w:rFonts w:ascii="Arial" w:eastAsia="MS Gothic" w:hAnsi="Arial" w:cs="Arial"/>
          <w:b/>
          <w:sz w:val="24"/>
          <w:szCs w:val="24"/>
        </w:rPr>
        <w:t>. Парки</w:t>
      </w:r>
      <w:bookmarkEnd w:id="39"/>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На территории </w:t>
      </w:r>
      <w:r w:rsidR="00B27B00"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На территории парка более </w:t>
      </w:r>
      <w:smartTag w:uri="urn:schemas-microsoft-com:office:smarttags" w:element="metricconverter">
        <w:smartTagPr>
          <w:attr w:name="ProductID" w:val="10 га"/>
        </w:smartTagPr>
        <w:r w:rsidRPr="004761DC">
          <w:rPr>
            <w:rFonts w:ascii="Arial" w:eastAsia="Times New Roman" w:hAnsi="Arial" w:cs="Arial"/>
            <w:sz w:val="24"/>
            <w:szCs w:val="24"/>
            <w:lang w:eastAsia="ru-RU"/>
          </w:rPr>
          <w:t>10 га</w:t>
        </w:r>
      </w:smartTag>
      <w:r w:rsidRPr="004761DC">
        <w:rPr>
          <w:rFonts w:ascii="Arial" w:eastAsia="Times New Roman" w:hAnsi="Arial" w:cs="Arial"/>
          <w:sz w:val="24"/>
          <w:szCs w:val="24"/>
          <w:lang w:eastAsia="ru-RU"/>
        </w:rPr>
        <w:t xml:space="preserve"> предусматривают систему местных проездов для функционирования мини-транспорта, оборудованную остановочными павильонами (навес от </w:t>
      </w:r>
      <w:r w:rsidR="00B04F4F" w:rsidRPr="004761DC">
        <w:rPr>
          <w:rFonts w:ascii="Arial" w:eastAsia="Times New Roman" w:hAnsi="Arial" w:cs="Arial"/>
          <w:sz w:val="24"/>
          <w:szCs w:val="24"/>
          <w:lang w:eastAsia="ru-RU"/>
        </w:rPr>
        <w:t>дождя, скамья, урна, расписание движения</w:t>
      </w:r>
      <w:r w:rsidR="00D33B3B" w:rsidRPr="004761DC">
        <w:rPr>
          <w:rFonts w:ascii="Arial" w:eastAsia="Times New Roman" w:hAnsi="Arial" w:cs="Arial"/>
          <w:sz w:val="24"/>
          <w:szCs w:val="24"/>
          <w:lang w:eastAsia="ru-RU"/>
        </w:rPr>
        <w:t xml:space="preserve"> </w:t>
      </w:r>
      <w:r w:rsidRPr="004761DC">
        <w:rPr>
          <w:rFonts w:ascii="Arial" w:eastAsia="Times New Roman" w:hAnsi="Arial" w:cs="Arial"/>
          <w:sz w:val="24"/>
          <w:szCs w:val="24"/>
          <w:lang w:eastAsia="ru-RU"/>
        </w:rPr>
        <w:t>транспорта).</w:t>
      </w:r>
      <w:bookmarkStart w:id="40" w:name="Par513"/>
      <w:bookmarkEnd w:id="40"/>
      <w:r w:rsidR="00B04F4F" w:rsidRPr="004761DC">
        <w:rPr>
          <w:rFonts w:ascii="Arial" w:eastAsia="Times New Roman" w:hAnsi="Arial" w:cs="Arial"/>
          <w:sz w:val="24"/>
          <w:szCs w:val="24"/>
          <w:lang w:eastAsia="ru-RU"/>
        </w:rPr>
        <w:t xml:space="preserve">    </w:t>
      </w:r>
    </w:p>
    <w:p w:rsidR="00052D1B" w:rsidRDefault="00B04F4F"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Calibri" w:hAnsi="Arial" w:cs="Arial"/>
          <w:color w:val="000000"/>
          <w:sz w:val="24"/>
          <w:szCs w:val="24"/>
        </w:rPr>
        <w:t xml:space="preserve">Планировка и обустройство парков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w:t>
      </w:r>
      <w:r w:rsidRPr="004761DC">
        <w:rPr>
          <w:rFonts w:ascii="Arial" w:eastAsia="Batang" w:hAnsi="Arial" w:cs="Arial"/>
          <w:color w:val="000000"/>
          <w:sz w:val="24"/>
          <w:szCs w:val="24"/>
        </w:rPr>
        <w:t xml:space="preserve">уполномоченным органом, </w:t>
      </w:r>
      <w:r w:rsidRPr="004761DC">
        <w:rPr>
          <w:rFonts w:ascii="Arial" w:eastAsia="Batang" w:hAnsi="Arial" w:cs="Arial"/>
          <w:sz w:val="24"/>
          <w:szCs w:val="24"/>
        </w:rPr>
        <w:t>не допускается</w:t>
      </w:r>
      <w:r w:rsidR="00CF0488" w:rsidRPr="004761DC">
        <w:rPr>
          <w:rFonts w:ascii="Arial" w:eastAsia="Calibri" w:hAnsi="Arial" w:cs="Arial"/>
          <w:sz w:val="24"/>
          <w:szCs w:val="24"/>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На территории многофункционального парка предусматривают: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мусора; ограждение (парка в целом, зон аттракционов, отдельных площадок или насаждений); оборудование площадок; некапитальные объекты торговли; средства наружного освещения; носители информации о зоне парка и о парке в целом; туалеты.</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 Применяются сочетания различных видов и приемов озеленения: вертикального (</w:t>
      </w:r>
      <w:proofErr w:type="spellStart"/>
      <w:r w:rsidRPr="004761DC">
        <w:rPr>
          <w:rFonts w:ascii="Arial" w:eastAsia="Times New Roman" w:hAnsi="Arial" w:cs="Arial"/>
          <w:sz w:val="24"/>
          <w:szCs w:val="24"/>
          <w:lang w:eastAsia="ru-RU"/>
        </w:rPr>
        <w:t>перголы</w:t>
      </w:r>
      <w:proofErr w:type="spellEnd"/>
      <w:r w:rsidRPr="004761DC">
        <w:rPr>
          <w:rFonts w:ascii="Arial" w:eastAsia="Times New Roman" w:hAnsi="Arial" w:cs="Arial"/>
          <w:sz w:val="24"/>
          <w:szCs w:val="24"/>
          <w:lang w:eastAsia="ru-RU"/>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6. Специализированные парки </w:t>
      </w:r>
      <w:r w:rsidR="00B27B00"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 определяются заданием на проектирование и проектным решением.</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7.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установка размещение ограждения, туалетных кабин.</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8. Парк жилого района обычно предназначен для организации активного и тихого отдыха населения жилого района. На территории парка предусматривают: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 велосипедные дорожки.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9.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w:t>
      </w:r>
      <w:r w:rsidRPr="004761DC">
        <w:rPr>
          <w:rFonts w:ascii="Arial" w:eastAsia="Times New Roman" w:hAnsi="Arial" w:cs="Arial"/>
          <w:sz w:val="24"/>
          <w:szCs w:val="24"/>
          <w:lang w:eastAsia="ru-RU"/>
        </w:rPr>
        <w:lastRenderedPageBreak/>
        <w:t>поверхностей; озеленение; скамьи; урны и малые контейнеры для мусора; оборудование площадок; осветительное оборудование.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10. При озеленении парка жилого района предусматривается цветочное оформление с использованием видов растений, характерных для данной климатической зоны.</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11. Возможно предусматривать ограждение территории парка и установку некапитальных и нестационарных сооружений питания (летние кафе).</w:t>
      </w:r>
      <w:bookmarkStart w:id="41" w:name="Par533"/>
      <w:bookmarkStart w:id="42" w:name="_Toc402276801"/>
      <w:bookmarkEnd w:id="41"/>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D33B3B"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B27B00" w:rsidRPr="004761DC">
        <w:rPr>
          <w:rFonts w:ascii="Arial" w:eastAsia="MS Gothic" w:hAnsi="Arial" w:cs="Arial"/>
          <w:b/>
          <w:sz w:val="24"/>
          <w:szCs w:val="24"/>
        </w:rPr>
        <w:t>40</w:t>
      </w:r>
      <w:r w:rsidR="00586D14" w:rsidRPr="004761DC">
        <w:rPr>
          <w:rFonts w:ascii="Arial" w:eastAsia="MS Gothic" w:hAnsi="Arial" w:cs="Arial"/>
          <w:b/>
          <w:sz w:val="24"/>
          <w:szCs w:val="24"/>
        </w:rPr>
        <w:t>. Сады</w:t>
      </w:r>
      <w:bookmarkEnd w:id="42"/>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На территории </w:t>
      </w:r>
      <w:r w:rsidR="00B27B00"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рекомендуется формировать следующие виды садов: сады отдыха и прогулок, сады при сооружениях, сады-выставки, сады на крышах и др.</w:t>
      </w:r>
      <w:bookmarkStart w:id="43" w:name="Par537"/>
      <w:bookmarkEnd w:id="43"/>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Сад отдыха и прогулок обычно предназначен для организации кратковременного отдыха населения. На территории сада должна преобладать прогулочная функция, допускается транзитное пешеходное движение по территории сада.</w:t>
      </w:r>
      <w:bookmarkStart w:id="44" w:name="Par540"/>
      <w:bookmarkEnd w:id="44"/>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 Возможно предусматривать размещение ограждения, некапитальных нестационарных сооружений питания.</w:t>
      </w:r>
      <w:bookmarkStart w:id="45" w:name="Par544"/>
      <w:bookmarkEnd w:id="45"/>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6. Сады при объектах капитального строительства формируются у зданий, строений, сооружений общественных организаций, зрелищных учреждений и других объектов капитального строительства общественного назначения. Планировочная структура сада должна обеспечивать рациональные подходы к объекту и быструю эвакуацию посетителей</w:t>
      </w:r>
      <w:bookmarkStart w:id="46" w:name="Par549"/>
      <w:bookmarkEnd w:id="46"/>
      <w:r w:rsidRPr="004761DC">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7. Сад-выставка (скульптуры, цветов, произведений декоративно-прикладного искусства и др.) – экспозиционная территория, действующая как самостоятельный объект или как часть парка.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8. Сады на крышах могут размещаться на плоских крышах жилых, общественных и производственных объектов капитального строительства в целях создания среды для кратковременного отдыха, благоприятных эстетических и микроклиматических условий.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определяется проектным решением.</w:t>
      </w:r>
      <w:bookmarkStart w:id="47" w:name="Par558"/>
      <w:bookmarkStart w:id="48" w:name="_Toc402276802"/>
      <w:bookmarkEnd w:id="47"/>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C87DF2"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B27B00" w:rsidRPr="004761DC">
        <w:rPr>
          <w:rFonts w:ascii="Arial" w:eastAsia="MS Gothic" w:hAnsi="Arial" w:cs="Arial"/>
          <w:b/>
          <w:sz w:val="24"/>
          <w:szCs w:val="24"/>
        </w:rPr>
        <w:t>41</w:t>
      </w:r>
      <w:r w:rsidR="00586D14" w:rsidRPr="004761DC">
        <w:rPr>
          <w:rFonts w:ascii="Arial" w:eastAsia="MS Gothic" w:hAnsi="Arial" w:cs="Arial"/>
          <w:b/>
          <w:sz w:val="24"/>
          <w:szCs w:val="24"/>
        </w:rPr>
        <w:t>. Бульвары, скверы</w:t>
      </w:r>
      <w:bookmarkEnd w:id="48"/>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 Бульвары и скверы предназначены для организации кратковременного отдыха, прогулок, транзитных пешеходных передвижений.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052D1B" w:rsidRDefault="0029792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Calibri" w:hAnsi="Arial" w:cs="Arial"/>
          <w:color w:val="000000"/>
          <w:sz w:val="24"/>
          <w:szCs w:val="24"/>
        </w:rPr>
        <w:lastRenderedPageBreak/>
        <w:t xml:space="preserve">Планировка и обустройство бульваров и скверов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w:t>
      </w:r>
      <w:r w:rsidRPr="004761DC">
        <w:rPr>
          <w:rFonts w:ascii="Arial" w:eastAsia="Batang" w:hAnsi="Arial" w:cs="Arial"/>
          <w:color w:val="000000"/>
          <w:sz w:val="24"/>
          <w:szCs w:val="24"/>
        </w:rPr>
        <w:t xml:space="preserve">уполномоченным органом, </w:t>
      </w:r>
      <w:r w:rsidRPr="004761DC">
        <w:rPr>
          <w:rFonts w:ascii="Arial" w:eastAsia="Calibri" w:hAnsi="Arial" w:cs="Arial"/>
          <w:color w:val="000000"/>
          <w:sz w:val="24"/>
          <w:szCs w:val="24"/>
        </w:rPr>
        <w:t>не допускается.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Покрытие дорожек проектируется преимущественно в виде плиточного мощения. Предусматривается колористическое решение покрытия, размещение элементов декоративно-прикладного оформления, низких декоративных ограждений.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bookmarkStart w:id="49" w:name="_Toc402276803"/>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B27B00"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42</w:t>
      </w:r>
      <w:r w:rsidR="00586D14" w:rsidRPr="004761DC">
        <w:rPr>
          <w:rFonts w:ascii="Arial" w:eastAsia="MS Gothic" w:hAnsi="Arial" w:cs="Arial"/>
          <w:b/>
          <w:sz w:val="24"/>
          <w:szCs w:val="24"/>
        </w:rPr>
        <w:t>. Особенности озе</w:t>
      </w:r>
      <w:r w:rsidR="00557664" w:rsidRPr="004761DC">
        <w:rPr>
          <w:rFonts w:ascii="Arial" w:eastAsia="MS Gothic" w:hAnsi="Arial" w:cs="Arial"/>
          <w:b/>
          <w:sz w:val="24"/>
          <w:szCs w:val="24"/>
        </w:rPr>
        <w:t>ленения территори</w:t>
      </w:r>
      <w:bookmarkEnd w:id="49"/>
      <w:r w:rsidRPr="004761DC">
        <w:rPr>
          <w:rFonts w:ascii="Arial" w:eastAsia="MS Gothic" w:hAnsi="Arial" w:cs="Arial"/>
          <w:b/>
          <w:sz w:val="24"/>
          <w:szCs w:val="24"/>
        </w:rPr>
        <w:t xml:space="preserve">и </w:t>
      </w:r>
      <w:r w:rsidR="00012629" w:rsidRPr="004761DC">
        <w:rPr>
          <w:rFonts w:ascii="Arial" w:hAnsi="Arial" w:cs="Arial"/>
          <w:b/>
          <w:sz w:val="24"/>
          <w:szCs w:val="24"/>
        </w:rPr>
        <w:t xml:space="preserve">городского округа </w:t>
      </w:r>
      <w:r w:rsidR="00557664" w:rsidRPr="004761DC">
        <w:rPr>
          <w:rFonts w:ascii="Arial" w:eastAsia="MS Gothic" w:hAnsi="Arial" w:cs="Arial"/>
          <w:b/>
          <w:sz w:val="24"/>
          <w:szCs w:val="24"/>
        </w:rPr>
        <w:t>Лобня</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На территории </w:t>
      </w:r>
      <w:r w:rsidR="00B27B00"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w:t>
      </w:r>
    </w:p>
    <w:p w:rsidR="00052D1B" w:rsidRDefault="00CC300B"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Видовой состав, возраст, особенности содержания высаживаемых деревьев и кустарников устанавливается Администрацией.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3. При проектировании озеленения учитываются: минимальные расстояния посадок деревьев и кустарников до инженерных сетей, зданий и сооружений; размеры </w:t>
      </w:r>
      <w:proofErr w:type="spellStart"/>
      <w:r w:rsidRPr="004761DC">
        <w:rPr>
          <w:rFonts w:ascii="Arial" w:eastAsia="Times New Roman" w:hAnsi="Arial" w:cs="Arial"/>
          <w:sz w:val="24"/>
          <w:szCs w:val="24"/>
          <w:lang w:eastAsia="ru-RU"/>
        </w:rPr>
        <w:t>комов</w:t>
      </w:r>
      <w:proofErr w:type="spellEnd"/>
      <w:r w:rsidRPr="004761DC">
        <w:rPr>
          <w:rFonts w:ascii="Arial" w:eastAsia="Times New Roman" w:hAnsi="Arial" w:cs="Arial"/>
          <w:sz w:val="24"/>
          <w:szCs w:val="24"/>
          <w:lang w:eastAsia="ru-RU"/>
        </w:rPr>
        <w:t>,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4. Проектирование озеленения и формирование системы зеленых насаждений на территории </w:t>
      </w:r>
      <w:r w:rsidR="00B27B00"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ведутся с учетом факторов потери (в той или иной степени) способности экосистем к </w:t>
      </w:r>
      <w:proofErr w:type="spellStart"/>
      <w:r w:rsidRPr="004761DC">
        <w:rPr>
          <w:rFonts w:ascii="Arial" w:eastAsia="Times New Roman" w:hAnsi="Arial" w:cs="Arial"/>
          <w:sz w:val="24"/>
          <w:szCs w:val="24"/>
          <w:lang w:eastAsia="ru-RU"/>
        </w:rPr>
        <w:t>саморегуляции</w:t>
      </w:r>
      <w:proofErr w:type="spellEnd"/>
      <w:r w:rsidRPr="004761DC">
        <w:rPr>
          <w:rFonts w:ascii="Arial" w:eastAsia="Times New Roman" w:hAnsi="Arial" w:cs="Arial"/>
          <w:sz w:val="24"/>
          <w:szCs w:val="24"/>
          <w:lang w:eastAsia="ru-RU"/>
        </w:rPr>
        <w:t xml:space="preserve">. Для обеспечения жизнеспособности </w:t>
      </w:r>
      <w:r w:rsidR="00E16598" w:rsidRPr="004761DC">
        <w:rPr>
          <w:rFonts w:ascii="Arial" w:eastAsia="Times New Roman" w:hAnsi="Arial" w:cs="Arial"/>
          <w:sz w:val="24"/>
          <w:szCs w:val="24"/>
          <w:lang w:eastAsia="ru-RU"/>
        </w:rPr>
        <w:t>зеленых насаждений и озеленяемой территории</w:t>
      </w:r>
      <w:r w:rsidRPr="004761DC">
        <w:rPr>
          <w:rFonts w:ascii="Arial" w:eastAsia="Times New Roman" w:hAnsi="Arial" w:cs="Arial"/>
          <w:sz w:val="24"/>
          <w:szCs w:val="24"/>
          <w:lang w:eastAsia="ru-RU"/>
        </w:rPr>
        <w:t xml:space="preserve"> </w:t>
      </w:r>
      <w:r w:rsidR="00B27B00"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необходимо:</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а</w:t>
      </w:r>
      <w:proofErr w:type="gramEnd"/>
      <w:r w:rsidRPr="004761DC">
        <w:rPr>
          <w:rFonts w:ascii="Arial" w:eastAsia="Times New Roman" w:hAnsi="Arial" w:cs="Arial"/>
          <w:sz w:val="24"/>
          <w:szCs w:val="24"/>
          <w:lang w:eastAsia="ru-RU"/>
        </w:rPr>
        <w:t>)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б</w:t>
      </w:r>
      <w:proofErr w:type="gramEnd"/>
      <w:r w:rsidRPr="004761DC">
        <w:rPr>
          <w:rFonts w:ascii="Arial" w:eastAsia="Times New Roman" w:hAnsi="Arial" w:cs="Arial"/>
          <w:sz w:val="24"/>
          <w:szCs w:val="24"/>
          <w:lang w:eastAsia="ru-RU"/>
        </w:rPr>
        <w:t>) учитывать степень техногенных нагрузок от прилегающих территорий;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в</w:t>
      </w:r>
      <w:proofErr w:type="gramEnd"/>
      <w:r w:rsidRPr="004761DC">
        <w:rPr>
          <w:rFonts w:ascii="Arial" w:eastAsia="Times New Roman" w:hAnsi="Arial" w:cs="Arial"/>
          <w:sz w:val="24"/>
          <w:szCs w:val="24"/>
          <w:lang w:eastAsia="ru-RU"/>
        </w:rPr>
        <w:t>)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 При озеленении территории общественного пользования, в том числе с использованием крышного и вертикального озеленения, предусматривается устройство газонов, автоматических систем полива и орошения, цветочное оформление. На территори</w:t>
      </w:r>
      <w:r w:rsidR="00B27B00" w:rsidRPr="004761DC">
        <w:rPr>
          <w:rFonts w:ascii="Arial" w:eastAsia="Times New Roman" w:hAnsi="Arial" w:cs="Arial"/>
          <w:sz w:val="24"/>
          <w:szCs w:val="24"/>
          <w:lang w:eastAsia="ru-RU"/>
        </w:rPr>
        <w:t xml:space="preserve">и городского округа Лобня </w:t>
      </w:r>
      <w:r w:rsidRPr="004761DC">
        <w:rPr>
          <w:rFonts w:ascii="Arial" w:eastAsia="Times New Roman" w:hAnsi="Arial" w:cs="Arial"/>
          <w:sz w:val="24"/>
          <w:szCs w:val="24"/>
          <w:lang w:eastAsia="ru-RU"/>
        </w:rPr>
        <w:t>с большой площадью замощенных поверхностей, высокой плотностью застройки и подземных коммуникаций, для целей озеленения используется мобильное озеленение (контейнеры, вазоны и т.п.).</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6. При посадке деревьев в зонах действия теплотрасс учитывается фактор прогревания почвы в обе стороны от оси теплотрассы на расстояние: до </w:t>
      </w:r>
      <w:smartTag w:uri="urn:schemas-microsoft-com:office:smarttags" w:element="metricconverter">
        <w:smartTagPr>
          <w:attr w:name="ProductID" w:val="2 м"/>
        </w:smartTagPr>
        <w:r w:rsidRPr="004761DC">
          <w:rPr>
            <w:rFonts w:ascii="Arial" w:eastAsia="Times New Roman" w:hAnsi="Arial" w:cs="Arial"/>
            <w:sz w:val="24"/>
            <w:szCs w:val="24"/>
            <w:lang w:eastAsia="ru-RU"/>
          </w:rPr>
          <w:t>2 м</w:t>
        </w:r>
      </w:smartTag>
      <w:r w:rsidRPr="004761DC">
        <w:rPr>
          <w:rFonts w:ascii="Arial" w:eastAsia="Times New Roman" w:hAnsi="Arial" w:cs="Arial"/>
          <w:sz w:val="24"/>
          <w:szCs w:val="24"/>
          <w:lang w:eastAsia="ru-RU"/>
        </w:rPr>
        <w:t xml:space="preserve"> – </w:t>
      </w:r>
      <w:r w:rsidRPr="004761DC">
        <w:rPr>
          <w:rFonts w:ascii="Arial" w:eastAsia="Times New Roman" w:hAnsi="Arial" w:cs="Arial"/>
          <w:sz w:val="24"/>
          <w:szCs w:val="24"/>
          <w:lang w:eastAsia="ru-RU"/>
        </w:rPr>
        <w:lastRenderedPageBreak/>
        <w:t>интенсивное прогревание, 2-</w:t>
      </w:r>
      <w:smartTag w:uri="urn:schemas-microsoft-com:office:smarttags" w:element="metricconverter">
        <w:smartTagPr>
          <w:attr w:name="ProductID" w:val="6 м"/>
        </w:smartTagPr>
        <w:r w:rsidRPr="004761DC">
          <w:rPr>
            <w:rFonts w:ascii="Arial" w:eastAsia="Times New Roman" w:hAnsi="Arial" w:cs="Arial"/>
            <w:sz w:val="24"/>
            <w:szCs w:val="24"/>
            <w:lang w:eastAsia="ru-RU"/>
          </w:rPr>
          <w:t>6 м</w:t>
        </w:r>
      </w:smartTag>
      <w:r w:rsidRPr="004761DC">
        <w:rPr>
          <w:rFonts w:ascii="Arial" w:eastAsia="Times New Roman" w:hAnsi="Arial" w:cs="Arial"/>
          <w:sz w:val="24"/>
          <w:szCs w:val="24"/>
          <w:lang w:eastAsia="ru-RU"/>
        </w:rPr>
        <w:t xml:space="preserve"> – среднее прогревание, 6-</w:t>
      </w:r>
      <w:smartTag w:uri="urn:schemas-microsoft-com:office:smarttags" w:element="metricconverter">
        <w:smartTagPr>
          <w:attr w:name="ProductID" w:val="10 м"/>
        </w:smartTagPr>
        <w:r w:rsidRPr="004761DC">
          <w:rPr>
            <w:rFonts w:ascii="Arial" w:eastAsia="Times New Roman" w:hAnsi="Arial" w:cs="Arial"/>
            <w:sz w:val="24"/>
            <w:szCs w:val="24"/>
            <w:lang w:eastAsia="ru-RU"/>
          </w:rPr>
          <w:t>10 м</w:t>
        </w:r>
      </w:smartTag>
      <w:r w:rsidRPr="004761DC">
        <w:rPr>
          <w:rFonts w:ascii="Arial" w:eastAsia="Times New Roman" w:hAnsi="Arial" w:cs="Arial"/>
          <w:sz w:val="24"/>
          <w:szCs w:val="24"/>
          <w:lang w:eastAsia="ru-RU"/>
        </w:rPr>
        <w:t xml:space="preserve"> – слабого. У теплотрасс рекомендуется размещать: липу, клен, сирень, жимолость – ближе </w:t>
      </w:r>
      <w:smartTag w:uri="urn:schemas-microsoft-com:office:smarttags" w:element="metricconverter">
        <w:smartTagPr>
          <w:attr w:name="ProductID" w:val="2 м"/>
        </w:smartTagPr>
        <w:r w:rsidRPr="004761DC">
          <w:rPr>
            <w:rFonts w:ascii="Arial" w:eastAsia="Times New Roman" w:hAnsi="Arial" w:cs="Arial"/>
            <w:sz w:val="24"/>
            <w:szCs w:val="24"/>
            <w:lang w:eastAsia="ru-RU"/>
          </w:rPr>
          <w:t>2 м</w:t>
        </w:r>
      </w:smartTag>
      <w:r w:rsidRPr="004761DC">
        <w:rPr>
          <w:rFonts w:ascii="Arial" w:eastAsia="Times New Roman" w:hAnsi="Arial" w:cs="Arial"/>
          <w:sz w:val="24"/>
          <w:szCs w:val="24"/>
          <w:lang w:eastAsia="ru-RU"/>
        </w:rPr>
        <w:t>; тополь, боярышник, кизильник, дерен, лиственницу, березу – ближе 3-</w:t>
      </w:r>
      <w:smartTag w:uri="urn:schemas-microsoft-com:office:smarttags" w:element="metricconverter">
        <w:smartTagPr>
          <w:attr w:name="ProductID" w:val="4 м"/>
        </w:smartTagPr>
        <w:r w:rsidRPr="004761DC">
          <w:rPr>
            <w:rFonts w:ascii="Arial" w:eastAsia="Times New Roman" w:hAnsi="Arial" w:cs="Arial"/>
            <w:sz w:val="24"/>
            <w:szCs w:val="24"/>
            <w:lang w:eastAsia="ru-RU"/>
          </w:rPr>
          <w:t>4 м</w:t>
        </w:r>
      </w:smartTag>
      <w:r w:rsidRPr="004761DC">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7. При воздействии неблагоприятных техногенных и климатических факторов на различные территории </w:t>
      </w:r>
      <w:r w:rsidR="00B27B00"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формируются защитные зеленые насаждения; при воздействии нескольких факторов выбирается ведущий по интенсивности и (или) наиболее значимый для функционального назначения территории.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8. 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4761DC">
        <w:rPr>
          <w:rFonts w:ascii="Arial" w:eastAsia="Times New Roman" w:hAnsi="Arial" w:cs="Arial"/>
          <w:sz w:val="24"/>
          <w:szCs w:val="24"/>
          <w:lang w:eastAsia="ru-RU"/>
        </w:rPr>
        <w:t>несмыкание</w:t>
      </w:r>
      <w:proofErr w:type="spellEnd"/>
      <w:r w:rsidRPr="004761DC">
        <w:rPr>
          <w:rFonts w:ascii="Arial" w:eastAsia="Times New Roman" w:hAnsi="Arial" w:cs="Arial"/>
          <w:sz w:val="24"/>
          <w:szCs w:val="24"/>
          <w:lang w:eastAsia="ru-RU"/>
        </w:rPr>
        <w:t xml:space="preserve"> крон).</w:t>
      </w:r>
      <w:bookmarkStart w:id="50" w:name="_Toc402276804"/>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EA0BAD"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B27B00" w:rsidRPr="004761DC">
        <w:rPr>
          <w:rFonts w:ascii="Arial" w:eastAsia="MS Gothic" w:hAnsi="Arial" w:cs="Arial"/>
          <w:b/>
          <w:sz w:val="24"/>
          <w:szCs w:val="24"/>
        </w:rPr>
        <w:t>43</w:t>
      </w:r>
      <w:r w:rsidR="00586D14" w:rsidRPr="004761DC">
        <w:rPr>
          <w:rFonts w:ascii="Arial" w:eastAsia="MS Gothic" w:hAnsi="Arial" w:cs="Arial"/>
          <w:b/>
          <w:sz w:val="24"/>
          <w:szCs w:val="24"/>
        </w:rPr>
        <w:t>. Крышное и вертикальное озеленение</w:t>
      </w:r>
      <w:bookmarkEnd w:id="50"/>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Стационарное крышное озеленение может быть предусмотрено при проектировании новых, реконструкции и капитальном ремонте существующих объектов капитального строительства, имеющих неэксплуатируемую крышу с уклоном не более 45 градусов. Предпочтение отдается объектам капитального строительства с горизонтальной или </w:t>
      </w:r>
      <w:proofErr w:type="spellStart"/>
      <w:r w:rsidRPr="004761DC">
        <w:rPr>
          <w:rFonts w:ascii="Arial" w:eastAsia="Times New Roman" w:hAnsi="Arial" w:cs="Arial"/>
          <w:sz w:val="24"/>
          <w:szCs w:val="24"/>
          <w:lang w:eastAsia="ru-RU"/>
        </w:rPr>
        <w:t>малоуклонной</w:t>
      </w:r>
      <w:proofErr w:type="spellEnd"/>
      <w:r w:rsidRPr="004761DC">
        <w:rPr>
          <w:rFonts w:ascii="Arial" w:eastAsia="Times New Roman" w:hAnsi="Arial" w:cs="Arial"/>
          <w:sz w:val="24"/>
          <w:szCs w:val="24"/>
          <w:lang w:eastAsia="ru-RU"/>
        </w:rPr>
        <w:t xml:space="preserve"> (уклон не более 3%) крышей.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Мобильное или смешанное (стационарное и мобильное) крышное озеленение предусматривается при проектировании новых, реконструкции и капитальном ремонте существующих объектов капитального строительства любого назначения, имеющих эксплуатируемую крышу с архитектурно-ландшафтными объектами.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При реконструкции и капитальном ремонте объектов капитального строительства возможность устройства крышного озеленения определяется расчетом прочности, устойчивости и </w:t>
      </w:r>
      <w:proofErr w:type="spellStart"/>
      <w:r w:rsidRPr="004761DC">
        <w:rPr>
          <w:rFonts w:ascii="Arial" w:eastAsia="Times New Roman" w:hAnsi="Arial" w:cs="Arial"/>
          <w:sz w:val="24"/>
          <w:szCs w:val="24"/>
          <w:lang w:eastAsia="ru-RU"/>
        </w:rPr>
        <w:t>деформативности</w:t>
      </w:r>
      <w:proofErr w:type="spellEnd"/>
      <w:r w:rsidRPr="004761DC">
        <w:rPr>
          <w:rFonts w:ascii="Arial" w:eastAsia="Times New Roman" w:hAnsi="Arial" w:cs="Arial"/>
          <w:sz w:val="24"/>
          <w:szCs w:val="24"/>
          <w:lang w:eastAsia="ru-RU"/>
        </w:rPr>
        <w:t xml:space="preserve"> существующих несущих конструкций.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При недостаточной несущей способности конструкций реконструируемого или капитально ремонтируемого объекта может быть предусмотрено их усиление, целесообразность которого подтверждается технико-экономическим обоснованием.</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3. Стационарное, мобильное и смешанное вертикальное озеленение предусматривается при разработке проектов строительства, реконструкции и капитального ремонта объектов капитального строительства любого назначения, их фрагментов, если эти объекты капитального строительства имеют фасады или широкие (шириной не менее </w:t>
      </w:r>
      <w:smartTag w:uri="urn:schemas-microsoft-com:office:smarttags" w:element="metricconverter">
        <w:smartTagPr>
          <w:attr w:name="ProductID" w:val="5 м"/>
        </w:smartTagPr>
        <w:r w:rsidRPr="004761DC">
          <w:rPr>
            <w:rFonts w:ascii="Arial" w:eastAsia="Times New Roman" w:hAnsi="Arial" w:cs="Arial"/>
            <w:sz w:val="24"/>
            <w:szCs w:val="24"/>
            <w:lang w:eastAsia="ru-RU"/>
          </w:rPr>
          <w:t>5 м</w:t>
        </w:r>
      </w:smartTag>
      <w:r w:rsidRPr="004761DC">
        <w:rPr>
          <w:rFonts w:ascii="Arial" w:eastAsia="Times New Roman" w:hAnsi="Arial" w:cs="Arial"/>
          <w:sz w:val="24"/>
          <w:szCs w:val="24"/>
          <w:lang w:eastAsia="ru-RU"/>
        </w:rPr>
        <w:t>) плоскости наружных стен без проемов. Высота вертикального озеленения ограничивается тремя этажами.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4. При проектировании строительства и реконструкции капитального строительства с горизонтальными или </w:t>
      </w:r>
      <w:proofErr w:type="spellStart"/>
      <w:r w:rsidRPr="004761DC">
        <w:rPr>
          <w:rFonts w:ascii="Arial" w:eastAsia="Times New Roman" w:hAnsi="Arial" w:cs="Arial"/>
          <w:sz w:val="24"/>
          <w:szCs w:val="24"/>
          <w:lang w:eastAsia="ru-RU"/>
        </w:rPr>
        <w:t>малоу</w:t>
      </w:r>
      <w:r w:rsidR="00B27B00" w:rsidRPr="004761DC">
        <w:rPr>
          <w:rFonts w:ascii="Arial" w:eastAsia="Times New Roman" w:hAnsi="Arial" w:cs="Arial"/>
          <w:sz w:val="24"/>
          <w:szCs w:val="24"/>
          <w:lang w:eastAsia="ru-RU"/>
        </w:rPr>
        <w:t>клонными</w:t>
      </w:r>
      <w:proofErr w:type="spellEnd"/>
      <w:r w:rsidR="00B27B00" w:rsidRPr="004761DC">
        <w:rPr>
          <w:rFonts w:ascii="Arial" w:eastAsia="Times New Roman" w:hAnsi="Arial" w:cs="Arial"/>
          <w:sz w:val="24"/>
          <w:szCs w:val="24"/>
          <w:lang w:eastAsia="ru-RU"/>
        </w:rPr>
        <w:t xml:space="preserve"> крышами на территории городского округа Лобня </w:t>
      </w:r>
      <w:r w:rsidRPr="004761DC">
        <w:rPr>
          <w:rFonts w:ascii="Arial" w:eastAsia="Times New Roman" w:hAnsi="Arial" w:cs="Arial"/>
          <w:sz w:val="24"/>
          <w:szCs w:val="24"/>
          <w:lang w:eastAsia="ru-RU"/>
        </w:rPr>
        <w:t>со сложившейся высокоплотной застройкой может быть предусмотрено обязательное устройство крышного и вертикального озеленения.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 Крышное и вертикальное озеленение не должно носить компенсационный характер</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6. Площадь крышного озеленения не включается в показатель территории зеленых насаждений при подсчете баланса территории участка проектируемого объекта.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7. При проектировании крышного и вертикального озеленения предусматриваются: обеспечение безопасности крепления и использования грунтового покрытия, контейнеров, вазонов и пр., водоотвод в теплое время года, </w:t>
      </w:r>
      <w:proofErr w:type="spellStart"/>
      <w:r w:rsidRPr="004761DC">
        <w:rPr>
          <w:rFonts w:ascii="Arial" w:eastAsia="Times New Roman" w:hAnsi="Arial" w:cs="Arial"/>
          <w:sz w:val="24"/>
          <w:szCs w:val="24"/>
          <w:lang w:eastAsia="ru-RU"/>
        </w:rPr>
        <w:t>гидро</w:t>
      </w:r>
      <w:proofErr w:type="spellEnd"/>
      <w:r w:rsidRPr="004761DC">
        <w:rPr>
          <w:rFonts w:ascii="Arial" w:eastAsia="Times New Roman" w:hAnsi="Arial" w:cs="Arial"/>
          <w:sz w:val="24"/>
          <w:szCs w:val="24"/>
          <w:lang w:eastAsia="ru-RU"/>
        </w:rPr>
        <w:t xml:space="preserve">- и </w:t>
      </w:r>
      <w:proofErr w:type="spellStart"/>
      <w:r w:rsidRPr="004761DC">
        <w:rPr>
          <w:rFonts w:ascii="Arial" w:eastAsia="Times New Roman" w:hAnsi="Arial" w:cs="Arial"/>
          <w:sz w:val="24"/>
          <w:szCs w:val="24"/>
          <w:lang w:eastAsia="ru-RU"/>
        </w:rPr>
        <w:t>пароизоляция</w:t>
      </w:r>
      <w:proofErr w:type="spellEnd"/>
      <w:r w:rsidRPr="004761DC">
        <w:rPr>
          <w:rFonts w:ascii="Arial" w:eastAsia="Times New Roman" w:hAnsi="Arial" w:cs="Arial"/>
          <w:sz w:val="24"/>
          <w:szCs w:val="24"/>
          <w:lang w:eastAsia="ru-RU"/>
        </w:rPr>
        <w:t xml:space="preserve"> конструкций и помещений, теплозащитные качества наружных ограждений объектов капитального строительства, на которых размещены указанные виды озеленения.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8. В целях предотвращения повреждения растениями отделки фасадов объектов капитального строительства при их вертикальном озеленении на фасадных поверхностях следует надежно закреплять конструкции в виде решеток, систем вертикальных стержней или тросов, точечных консолей-опор для кашпо и т.п.</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 xml:space="preserve">При размещении таких конструкций необходимо учитывать обеспечение наличия воздушного зазора между растениями и фасадом. Величина воздушного зазора зависит от вида используемых растений, но не менее </w:t>
      </w:r>
      <w:smartTag w:uri="urn:schemas-microsoft-com:office:smarttags" w:element="metricconverter">
        <w:smartTagPr>
          <w:attr w:name="ProductID" w:val="20 см"/>
        </w:smartTagPr>
        <w:r w:rsidRPr="004761DC">
          <w:rPr>
            <w:rFonts w:ascii="Arial" w:eastAsia="Times New Roman" w:hAnsi="Arial" w:cs="Arial"/>
            <w:sz w:val="24"/>
            <w:szCs w:val="24"/>
            <w:lang w:eastAsia="ru-RU"/>
          </w:rPr>
          <w:t>20 см</w:t>
        </w:r>
      </w:smartTag>
      <w:r w:rsidRPr="004761DC">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9. Устройство крышного и вертикального озеленения на объектах капитального строительства не должно приводить к нарушению предъявляемых к ним противопожарных требований.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10. При размещении на крыше объекта капитального строительства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устанавливают не менее </w:t>
      </w:r>
      <w:smartTag w:uri="urn:schemas-microsoft-com:office:smarttags" w:element="metricconverter">
        <w:smartTagPr>
          <w:attr w:name="ProductID" w:val="15 м"/>
        </w:smartTagPr>
        <w:r w:rsidRPr="004761DC">
          <w:rPr>
            <w:rFonts w:ascii="Arial" w:eastAsia="Times New Roman" w:hAnsi="Arial" w:cs="Arial"/>
            <w:sz w:val="24"/>
            <w:szCs w:val="24"/>
            <w:lang w:eastAsia="ru-RU"/>
          </w:rPr>
          <w:t>15 м</w:t>
        </w:r>
      </w:smartTag>
      <w:r w:rsidRPr="004761DC">
        <w:rPr>
          <w:rFonts w:ascii="Arial" w:eastAsia="Times New Roman" w:hAnsi="Arial" w:cs="Arial"/>
          <w:sz w:val="24"/>
          <w:szCs w:val="24"/>
          <w:lang w:eastAsia="ru-RU"/>
        </w:rPr>
        <w:t xml:space="preserve">. Роль контурного ограждения указанных объектов может выполнять металлический или железобетонный парапет высотой не менее </w:t>
      </w:r>
      <w:smartTag w:uri="urn:schemas-microsoft-com:office:smarttags" w:element="metricconverter">
        <w:smartTagPr>
          <w:attr w:name="ProductID" w:val="1 м"/>
        </w:smartTagPr>
        <w:r w:rsidRPr="004761DC">
          <w:rPr>
            <w:rFonts w:ascii="Arial" w:eastAsia="Times New Roman" w:hAnsi="Arial" w:cs="Arial"/>
            <w:sz w:val="24"/>
            <w:szCs w:val="24"/>
            <w:lang w:eastAsia="ru-RU"/>
          </w:rPr>
          <w:t>1 м</w:t>
        </w:r>
      </w:smartTag>
      <w:r w:rsidRPr="004761DC">
        <w:rPr>
          <w:rFonts w:ascii="Arial" w:eastAsia="Times New Roman" w:hAnsi="Arial" w:cs="Arial"/>
          <w:sz w:val="24"/>
          <w:szCs w:val="24"/>
          <w:lang w:eastAsia="ru-RU"/>
        </w:rPr>
        <w:t>. На металлических парапетах устанавливается сетчатое металлическое ограждение.</w:t>
      </w:r>
      <w:bookmarkStart w:id="51" w:name="_Toc402276805"/>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AC414C"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B27B00" w:rsidRPr="004761DC">
        <w:rPr>
          <w:rFonts w:ascii="Arial" w:eastAsia="MS Gothic" w:hAnsi="Arial" w:cs="Arial"/>
          <w:b/>
          <w:sz w:val="24"/>
          <w:szCs w:val="24"/>
        </w:rPr>
        <w:t>44</w:t>
      </w:r>
      <w:r w:rsidR="00586D14" w:rsidRPr="004761DC">
        <w:rPr>
          <w:rFonts w:ascii="Arial" w:eastAsia="MS Gothic" w:hAnsi="Arial" w:cs="Arial"/>
          <w:b/>
          <w:sz w:val="24"/>
          <w:szCs w:val="24"/>
        </w:rPr>
        <w:t>. Обеспечение сохранности зеленых насаждений</w:t>
      </w:r>
      <w:bookmarkEnd w:id="51"/>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Посадка или пересадка деревьев и кустарников на землях, на которые не распространяется действие лесного законодательства Российской Федерации, без соответствующей разрешительной документации </w:t>
      </w:r>
      <w:r w:rsidR="00630C23" w:rsidRPr="004761DC">
        <w:rPr>
          <w:rFonts w:ascii="Arial" w:eastAsia="Times New Roman" w:hAnsi="Arial" w:cs="Arial"/>
          <w:sz w:val="24"/>
          <w:szCs w:val="24"/>
          <w:lang w:eastAsia="ru-RU"/>
        </w:rPr>
        <w:t>Администрации</w:t>
      </w:r>
      <w:r w:rsidRPr="004761DC">
        <w:rPr>
          <w:rFonts w:ascii="Arial" w:eastAsia="Times New Roman" w:hAnsi="Arial" w:cs="Arial"/>
          <w:sz w:val="24"/>
          <w:szCs w:val="24"/>
          <w:lang w:eastAsia="ru-RU"/>
        </w:rPr>
        <w:t>, не допускается.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Вырубка деревьев и кустарников, в том числе сухостойных и больных, производится только на основании разрешения, выдаваемого в установленном порядке. Разрешение на производство вырубки деревьев и кустарников выдается </w:t>
      </w:r>
      <w:r w:rsidR="00043C7B"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 xml:space="preserve"> </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w:t>
      </w:r>
      <w:r w:rsidR="00052D1B">
        <w:rPr>
          <w:rFonts w:ascii="Arial" w:eastAsia="Times New Roman" w:hAnsi="Arial" w:cs="Arial"/>
          <w:sz w:val="24"/>
          <w:szCs w:val="24"/>
          <w:lang w:eastAsia="ru-RU"/>
        </w:rPr>
        <w:t xml:space="preserve"> </w:t>
      </w:r>
      <w:r w:rsidRPr="004761DC">
        <w:rPr>
          <w:rFonts w:ascii="Arial" w:eastAsia="Times New Roman" w:hAnsi="Arial" w:cs="Arial"/>
          <w:sz w:val="24"/>
          <w:szCs w:val="24"/>
          <w:lang w:eastAsia="ru-RU"/>
        </w:rPr>
        <w:t>Собственники (правообладатели) территорий (участков) с зелеными насаждениями обязаны:</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а</w:t>
      </w:r>
      <w:proofErr w:type="gramEnd"/>
      <w:r w:rsidRPr="004761DC">
        <w:rPr>
          <w:rFonts w:ascii="Arial" w:eastAsia="Times New Roman" w:hAnsi="Arial" w:cs="Arial"/>
          <w:sz w:val="24"/>
          <w:szCs w:val="24"/>
          <w:lang w:eastAsia="ru-RU"/>
        </w:rPr>
        <w:t>) обеспечивать сохранность зеленых насаждений;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б</w:t>
      </w:r>
      <w:proofErr w:type="gramEnd"/>
      <w:r w:rsidRPr="004761DC">
        <w:rPr>
          <w:rFonts w:ascii="Arial" w:eastAsia="Times New Roman" w:hAnsi="Arial" w:cs="Arial"/>
          <w:sz w:val="24"/>
          <w:szCs w:val="24"/>
          <w:lang w:eastAsia="ru-RU"/>
        </w:rPr>
        <w:t>) обеспечивать квалифицированный уход за зелеными насаждениями, дорожками и оборудованием в соответствии с настоящим</w:t>
      </w:r>
      <w:r w:rsidR="00043C7B" w:rsidRPr="004761DC">
        <w:rPr>
          <w:rFonts w:ascii="Arial" w:eastAsia="Times New Roman" w:hAnsi="Arial" w:cs="Arial"/>
          <w:sz w:val="24"/>
          <w:szCs w:val="24"/>
          <w:lang w:eastAsia="ru-RU"/>
        </w:rPr>
        <w:t>и Правилами</w:t>
      </w:r>
      <w:r w:rsidRPr="004761DC">
        <w:rPr>
          <w:rFonts w:ascii="Arial" w:eastAsia="Times New Roman" w:hAnsi="Arial" w:cs="Arial"/>
          <w:sz w:val="24"/>
          <w:szCs w:val="24"/>
          <w:lang w:eastAsia="ru-RU"/>
        </w:rPr>
        <w:t>, не допускать складирования на зеленые насаждения мусора, строительных материалов, изделий, конструкций;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в</w:t>
      </w:r>
      <w:proofErr w:type="gramEnd"/>
      <w:r w:rsidRPr="004761DC">
        <w:rPr>
          <w:rFonts w:ascii="Arial" w:eastAsia="Times New Roman" w:hAnsi="Arial" w:cs="Arial"/>
          <w:sz w:val="24"/>
          <w:szCs w:val="24"/>
          <w:lang w:eastAsia="ru-RU"/>
        </w:rPr>
        <w:t xml:space="preserve">) производить комплексный уход за газонами, систематический покос газонов и иной травянистой растительности на территории </w:t>
      </w:r>
      <w:r w:rsidR="00043C7B"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а также за пределами на территории</w:t>
      </w:r>
      <w:r w:rsidR="00E16598" w:rsidRPr="004761DC">
        <w:rPr>
          <w:rFonts w:ascii="Arial" w:eastAsia="Times New Roman" w:hAnsi="Arial" w:cs="Arial"/>
          <w:sz w:val="24"/>
          <w:szCs w:val="24"/>
          <w:lang w:eastAsia="ru-RU"/>
        </w:rPr>
        <w:t xml:space="preserve"> городского округа Лобня</w:t>
      </w:r>
      <w:r w:rsidRPr="004761DC">
        <w:rPr>
          <w:rFonts w:ascii="Arial" w:eastAsia="Times New Roman" w:hAnsi="Arial" w:cs="Arial"/>
          <w:sz w:val="24"/>
          <w:szCs w:val="24"/>
          <w:lang w:eastAsia="ru-RU"/>
        </w:rPr>
        <w:t>, прилегающей к объектам.</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В садах, парках, скверах и на иных территориях, относящихся к местам общественного пользования, где имеются зеленые насаждения, запрещается: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а</w:t>
      </w:r>
      <w:proofErr w:type="gramEnd"/>
      <w:r w:rsidRPr="004761DC">
        <w:rPr>
          <w:rFonts w:ascii="Arial" w:eastAsia="Times New Roman" w:hAnsi="Arial" w:cs="Arial"/>
          <w:sz w:val="24"/>
          <w:szCs w:val="24"/>
          <w:lang w:eastAsia="ru-RU"/>
        </w:rPr>
        <w:t>) устраивать свалки мусора, снега и льда, скола асфальта, сливать и сбрасывать отходы;</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б</w:t>
      </w:r>
      <w:proofErr w:type="gramEnd"/>
      <w:r w:rsidRPr="004761DC">
        <w:rPr>
          <w:rFonts w:ascii="Arial" w:eastAsia="Times New Roman" w:hAnsi="Arial" w:cs="Arial"/>
          <w:sz w:val="24"/>
          <w:szCs w:val="24"/>
          <w:lang w:eastAsia="ru-RU"/>
        </w:rPr>
        <w:t>) сбрасывать снег с крыш на участках, занятых зелеными насаждениями, без принятия мер, обеспечивающих сохранность деревьев и кустарников;</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в</w:t>
      </w:r>
      <w:proofErr w:type="gramEnd"/>
      <w:r w:rsidRPr="004761DC">
        <w:rPr>
          <w:rFonts w:ascii="Arial" w:eastAsia="Times New Roman" w:hAnsi="Arial" w:cs="Arial"/>
          <w:sz w:val="24"/>
          <w:szCs w:val="24"/>
          <w:lang w:eastAsia="ru-RU"/>
        </w:rPr>
        <w:t>) проезд и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г</w:t>
      </w:r>
      <w:proofErr w:type="gramEnd"/>
      <w:r w:rsidRPr="004761DC">
        <w:rPr>
          <w:rFonts w:ascii="Arial" w:eastAsia="Times New Roman" w:hAnsi="Arial" w:cs="Arial"/>
          <w:sz w:val="24"/>
          <w:szCs w:val="24"/>
          <w:lang w:eastAsia="ru-RU"/>
        </w:rPr>
        <w:t>) ломать деревья, кустарники, их ветви;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д</w:t>
      </w:r>
      <w:proofErr w:type="gramEnd"/>
      <w:r w:rsidRPr="004761DC">
        <w:rPr>
          <w:rFonts w:ascii="Arial" w:eastAsia="Times New Roman" w:hAnsi="Arial" w:cs="Arial"/>
          <w:sz w:val="24"/>
          <w:szCs w:val="24"/>
          <w:lang w:eastAsia="ru-RU"/>
        </w:rPr>
        <w:t>) разводить костры;</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е</w:t>
      </w:r>
      <w:proofErr w:type="gramEnd"/>
      <w:r w:rsidRPr="004761DC">
        <w:rPr>
          <w:rFonts w:ascii="Arial" w:eastAsia="Times New Roman" w:hAnsi="Arial" w:cs="Arial"/>
          <w:sz w:val="24"/>
          <w:szCs w:val="24"/>
          <w:lang w:eastAsia="ru-RU"/>
        </w:rPr>
        <w:t>) засорять газоны, цветники;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ж</w:t>
      </w:r>
      <w:proofErr w:type="gramEnd"/>
      <w:r w:rsidRPr="004761DC">
        <w:rPr>
          <w:rFonts w:ascii="Arial" w:eastAsia="Times New Roman" w:hAnsi="Arial" w:cs="Arial"/>
          <w:sz w:val="24"/>
          <w:szCs w:val="24"/>
          <w:lang w:eastAsia="ru-RU"/>
        </w:rPr>
        <w:t>) ремонтировать или мыть транспортные средства, устанавливать гаражи и иные укрытия для автотранспорта;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з</w:t>
      </w:r>
      <w:proofErr w:type="gramEnd"/>
      <w:r w:rsidRPr="004761DC">
        <w:rPr>
          <w:rFonts w:ascii="Arial" w:eastAsia="Times New Roman" w:hAnsi="Arial" w:cs="Arial"/>
          <w:sz w:val="24"/>
          <w:szCs w:val="24"/>
          <w:lang w:eastAsia="ru-RU"/>
        </w:rPr>
        <w:t>) самовольно устраивать огороды;</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и</w:t>
      </w:r>
      <w:proofErr w:type="gramEnd"/>
      <w:r w:rsidRPr="004761DC">
        <w:rPr>
          <w:rFonts w:ascii="Arial" w:eastAsia="Times New Roman" w:hAnsi="Arial" w:cs="Arial"/>
          <w:sz w:val="24"/>
          <w:szCs w:val="24"/>
          <w:lang w:eastAsia="ru-RU"/>
        </w:rPr>
        <w:t>) пасти скот;</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к</w:t>
      </w:r>
      <w:proofErr w:type="gramEnd"/>
      <w:r w:rsidRPr="004761DC">
        <w:rPr>
          <w:rFonts w:ascii="Arial" w:eastAsia="Times New Roman" w:hAnsi="Arial" w:cs="Arial"/>
          <w:sz w:val="24"/>
          <w:szCs w:val="24"/>
          <w:lang w:eastAsia="ru-RU"/>
        </w:rPr>
        <w:t>) 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lastRenderedPageBreak/>
        <w:t>л</w:t>
      </w:r>
      <w:proofErr w:type="gramEnd"/>
      <w:r w:rsidRPr="004761DC">
        <w:rPr>
          <w:rFonts w:ascii="Arial" w:eastAsia="Times New Roman" w:hAnsi="Arial" w:cs="Arial"/>
          <w:sz w:val="24"/>
          <w:szCs w:val="24"/>
          <w:lang w:eastAsia="ru-RU"/>
        </w:rPr>
        <w:t>) добывать растительную землю, песок у корней деревьев и кустарника;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м</w:t>
      </w:r>
      <w:proofErr w:type="gramEnd"/>
      <w:r w:rsidRPr="004761DC">
        <w:rPr>
          <w:rFonts w:ascii="Arial" w:eastAsia="Times New Roman" w:hAnsi="Arial" w:cs="Arial"/>
          <w:sz w:val="24"/>
          <w:szCs w:val="24"/>
          <w:lang w:eastAsia="ru-RU"/>
        </w:rPr>
        <w:t>) сжигать листву, траву, части деревьев и кустарника.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3. На всей территории </w:t>
      </w:r>
      <w:r w:rsidR="00043C7B" w:rsidRPr="004761DC">
        <w:rPr>
          <w:rFonts w:ascii="Arial" w:eastAsia="Times New Roman" w:hAnsi="Arial" w:cs="Arial"/>
          <w:sz w:val="24"/>
          <w:szCs w:val="24"/>
          <w:lang w:eastAsia="ru-RU"/>
        </w:rPr>
        <w:t>городского округ Лобня</w:t>
      </w:r>
      <w:r w:rsidRPr="004761DC">
        <w:rPr>
          <w:rFonts w:ascii="Arial" w:eastAsia="Times New Roman" w:hAnsi="Arial" w:cs="Arial"/>
          <w:sz w:val="24"/>
          <w:szCs w:val="24"/>
          <w:lang w:eastAsia="ru-RU"/>
        </w:rPr>
        <w:t xml:space="preserve"> запрещается проведение выжигания сухой травы в период с 15 марта по 15 ноября.</w:t>
      </w:r>
      <w:bookmarkStart w:id="52" w:name="_Toc402276806"/>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043C7B"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45</w:t>
      </w:r>
      <w:r w:rsidR="00586D14" w:rsidRPr="004761DC">
        <w:rPr>
          <w:rFonts w:ascii="Arial" w:eastAsia="MS Gothic" w:hAnsi="Arial" w:cs="Arial"/>
          <w:b/>
          <w:sz w:val="24"/>
          <w:szCs w:val="24"/>
        </w:rPr>
        <w:t>. Общие требования к обустройству мест производства работ</w:t>
      </w:r>
      <w:bookmarkEnd w:id="52"/>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Карьеры и полигоны твердых бытовых отходов (в том числе </w:t>
      </w:r>
      <w:proofErr w:type="spellStart"/>
      <w:r w:rsidRPr="004761DC">
        <w:rPr>
          <w:rFonts w:ascii="Arial" w:eastAsia="Times New Roman" w:hAnsi="Arial" w:cs="Arial"/>
          <w:sz w:val="24"/>
          <w:szCs w:val="24"/>
          <w:lang w:eastAsia="ru-RU"/>
        </w:rPr>
        <w:t>рекультивируемые</w:t>
      </w:r>
      <w:proofErr w:type="spellEnd"/>
      <w:r w:rsidRPr="004761DC">
        <w:rPr>
          <w:rFonts w:ascii="Arial" w:eastAsia="Times New Roman" w:hAnsi="Arial" w:cs="Arial"/>
          <w:sz w:val="24"/>
          <w:szCs w:val="24"/>
          <w:lang w:eastAsia="ru-RU"/>
        </w:rPr>
        <w:t>), предприятия по производству строительных материалов должны оборудоваться подъездными дорогами, имеющими асфальтобетонное, железобетонное или другое твердое покрытие.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Для предотвращения выноса грязи (грунта, бетонной смеси или раствора) на прилегающую территорию, строительные объекты и площадки, карьеры и полигоны твердых бытовых отходов (в том числе </w:t>
      </w:r>
      <w:proofErr w:type="spellStart"/>
      <w:r w:rsidRPr="004761DC">
        <w:rPr>
          <w:rFonts w:ascii="Arial" w:eastAsia="Times New Roman" w:hAnsi="Arial" w:cs="Arial"/>
          <w:sz w:val="24"/>
          <w:szCs w:val="24"/>
          <w:lang w:eastAsia="ru-RU"/>
        </w:rPr>
        <w:t>рекультивируемые</w:t>
      </w:r>
      <w:proofErr w:type="spellEnd"/>
      <w:r w:rsidRPr="004761DC">
        <w:rPr>
          <w:rFonts w:ascii="Arial" w:eastAsia="Times New Roman" w:hAnsi="Arial" w:cs="Arial"/>
          <w:sz w:val="24"/>
          <w:szCs w:val="24"/>
          <w:lang w:eastAsia="ru-RU"/>
        </w:rPr>
        <w:t xml:space="preserve">), предприятия по производству строительных материалов должны оснащаться пунктами очистки (мойки) колес автотранспорта (моечными постами) заводского изготовления с замкнутым циклом </w:t>
      </w:r>
      <w:proofErr w:type="spellStart"/>
      <w:r w:rsidRPr="004761DC">
        <w:rPr>
          <w:rFonts w:ascii="Arial" w:eastAsia="Times New Roman" w:hAnsi="Arial" w:cs="Arial"/>
          <w:sz w:val="24"/>
          <w:szCs w:val="24"/>
          <w:lang w:eastAsia="ru-RU"/>
        </w:rPr>
        <w:t>водооборота</w:t>
      </w:r>
      <w:proofErr w:type="spellEnd"/>
      <w:r w:rsidRPr="004761DC">
        <w:rPr>
          <w:rFonts w:ascii="Arial" w:eastAsia="Times New Roman" w:hAnsi="Arial" w:cs="Arial"/>
          <w:sz w:val="24"/>
          <w:szCs w:val="24"/>
          <w:lang w:eastAsia="ru-RU"/>
        </w:rPr>
        <w:t xml:space="preserve"> и утилизацией стоков для мойки автомашин (включая </w:t>
      </w:r>
      <w:proofErr w:type="spellStart"/>
      <w:r w:rsidRPr="004761DC">
        <w:rPr>
          <w:rFonts w:ascii="Arial" w:eastAsia="Times New Roman" w:hAnsi="Arial" w:cs="Arial"/>
          <w:sz w:val="24"/>
          <w:szCs w:val="24"/>
          <w:lang w:eastAsia="ru-RU"/>
        </w:rPr>
        <w:t>автомиксеры</w:t>
      </w:r>
      <w:proofErr w:type="spellEnd"/>
      <w:r w:rsidRPr="004761DC">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Ввод в эксплуатацию моечных постов допускается при наличии сертификата соответствия, полученного, в том числе, в системах добровольной сертификации, и акта приемки в эксплуатацию.</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Конструктивные и технологические решения моечных постов должны соответствовать предъявляемым требованиям (техническим, экологическим, санитарным и др.) и гарантировать исключение выноса грязи (грунта, бетонной смеси или раствора) на прилегающую территорию. В зимнее время при температуре ниже </w:t>
      </w:r>
      <w:smartTag w:uri="urn:schemas-microsoft-com:office:smarttags" w:element="metricconverter">
        <w:smartTagPr>
          <w:attr w:name="ProductID" w:val="-5ﾰC"/>
        </w:smartTagPr>
        <w:r w:rsidRPr="004761DC">
          <w:rPr>
            <w:rFonts w:ascii="Arial" w:eastAsia="Times New Roman" w:hAnsi="Arial" w:cs="Arial"/>
            <w:sz w:val="24"/>
            <w:szCs w:val="24"/>
            <w:lang w:eastAsia="ru-RU"/>
          </w:rPr>
          <w:t>-5°C</w:t>
        </w:r>
      </w:smartTag>
      <w:r w:rsidRPr="004761DC">
        <w:rPr>
          <w:rFonts w:ascii="Arial" w:eastAsia="Times New Roman" w:hAnsi="Arial" w:cs="Arial"/>
          <w:sz w:val="24"/>
          <w:szCs w:val="24"/>
          <w:lang w:eastAsia="ru-RU"/>
        </w:rPr>
        <w:t xml:space="preserve"> моечные посты оборудуются установками пневмомеханической очистки автомашин.</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Обязанность по очистке (мойке) колес возлагается на юридическое лицо (индивидуального предпринимателя) или физическое лицо, осуществляющие эксплуатацию строительного объекта, площадки, карьера, полигона твердых бытовых отходов, предприятия по производству строительных материалов.</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Оборудование для приготовления бетонных и растворных смесей, установленное на автомобилях, должно находиться в технически исправном состоянии, очищено от грязи, остатков бетонной смеси или раствора.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Запорные устройства бетономешалок, а также объем заполнения </w:t>
      </w:r>
      <w:proofErr w:type="spellStart"/>
      <w:r w:rsidRPr="004761DC">
        <w:rPr>
          <w:rFonts w:ascii="Arial" w:eastAsia="Times New Roman" w:hAnsi="Arial" w:cs="Arial"/>
          <w:sz w:val="24"/>
          <w:szCs w:val="24"/>
          <w:lang w:eastAsia="ru-RU"/>
        </w:rPr>
        <w:t>автомиксеров</w:t>
      </w:r>
      <w:proofErr w:type="spellEnd"/>
      <w:r w:rsidRPr="004761DC">
        <w:rPr>
          <w:rFonts w:ascii="Arial" w:eastAsia="Times New Roman" w:hAnsi="Arial" w:cs="Arial"/>
          <w:sz w:val="24"/>
          <w:szCs w:val="24"/>
          <w:lang w:eastAsia="ru-RU"/>
        </w:rPr>
        <w:t xml:space="preserve"> бетонной смесью или раствором должны исключить возможность пролива бетонной смеси или раствора при перемещении </w:t>
      </w:r>
      <w:proofErr w:type="spellStart"/>
      <w:r w:rsidRPr="004761DC">
        <w:rPr>
          <w:rFonts w:ascii="Arial" w:eastAsia="Times New Roman" w:hAnsi="Arial" w:cs="Arial"/>
          <w:sz w:val="24"/>
          <w:szCs w:val="24"/>
          <w:lang w:eastAsia="ru-RU"/>
        </w:rPr>
        <w:t>автомиксеров</w:t>
      </w:r>
      <w:proofErr w:type="spellEnd"/>
      <w:r w:rsidRPr="004761DC">
        <w:rPr>
          <w:rFonts w:ascii="Arial" w:eastAsia="Times New Roman" w:hAnsi="Arial" w:cs="Arial"/>
          <w:sz w:val="24"/>
          <w:szCs w:val="24"/>
          <w:lang w:eastAsia="ru-RU"/>
        </w:rPr>
        <w:t xml:space="preserve"> по дорогам.</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3. При необходимости складирования материалов, изделий, конструкций, оборудования, а также размещения некапитальных сооружений и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w:t>
      </w:r>
      <w:r w:rsidR="00043C7B"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Ремонтно-строительные организации обязаны обеспечивать сдачу в эксплуатацию объектов после капитального ремонта или реконструкции с выполнением всех работ, предусмотренных проектом по благоустройству и озеленению территорий и приведению их в порядок.</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5. Разборка подлежащих сносу строений должна производиться в установленные </w:t>
      </w:r>
      <w:r w:rsidR="00043C7B"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 xml:space="preserve"> сроки.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6. Площадка после сноса строений должна быть в 2-недельный срок спланирована и благоустроена.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7.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 xml:space="preserve">8. Вскрытие дорожных покрытий, тротуаров, газонов, а также разрытие других мест общего пользования при строительстве или ремонте подземных сетей и надземных сооружений осуществляется в соответствии с требованиями, установленными </w:t>
      </w:r>
      <w:r w:rsidR="00E16598"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 xml:space="preserve"> в границах и в сроки, указанные в разрешении.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9. Засыпка траншей и котлованов должна производиться в срок, указанный в разрешении (ордере) на производство земляных работ, с обязательным составлением акта при участии представителя органа, выдавшего разрешение.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Дорожные покрытия, тротуары, газоны и другие разрытые участки должны быть восстановлены в сроки, указанные в разрешении (ордере).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10. При производстве работ запрещается: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а</w:t>
      </w:r>
      <w:proofErr w:type="gramEnd"/>
      <w:r w:rsidRPr="004761DC">
        <w:rPr>
          <w:rFonts w:ascii="Arial" w:eastAsia="Times New Roman" w:hAnsi="Arial" w:cs="Arial"/>
          <w:sz w:val="24"/>
          <w:szCs w:val="24"/>
          <w:lang w:eastAsia="ru-RU"/>
        </w:rPr>
        <w:t>) повреждать существующие сооружения, зеленые насаждения и элементы благоустройства, приготовлять раствор и бетон непосредственно на проезжей части улиц;</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б</w:t>
      </w:r>
      <w:proofErr w:type="gramEnd"/>
      <w:r w:rsidRPr="004761DC">
        <w:rPr>
          <w:rFonts w:ascii="Arial" w:eastAsia="Times New Roman" w:hAnsi="Arial" w:cs="Arial"/>
          <w:sz w:val="24"/>
          <w:szCs w:val="24"/>
          <w:lang w:eastAsia="ru-RU"/>
        </w:rPr>
        <w:t>) производить откачку воды из колодцев, траншей, котлованов непосредственно на тротуары и проезжую часть улиц;</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в</w:t>
      </w:r>
      <w:proofErr w:type="gramEnd"/>
      <w:r w:rsidRPr="004761DC">
        <w:rPr>
          <w:rFonts w:ascii="Arial" w:eastAsia="Times New Roman" w:hAnsi="Arial" w:cs="Arial"/>
          <w:sz w:val="24"/>
          <w:szCs w:val="24"/>
          <w:lang w:eastAsia="ru-RU"/>
        </w:rPr>
        <w:t>) оставлять на проезжей части и тротуарах, газонах землю и строительный мусор после окончания работ;</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г</w:t>
      </w:r>
      <w:proofErr w:type="gramEnd"/>
      <w:r w:rsidRPr="004761DC">
        <w:rPr>
          <w:rFonts w:ascii="Arial" w:eastAsia="Times New Roman" w:hAnsi="Arial" w:cs="Arial"/>
          <w:sz w:val="24"/>
          <w:szCs w:val="24"/>
          <w:lang w:eastAsia="ru-RU"/>
        </w:rPr>
        <w:t>) занимать излишнюю площадь под складирование, ограждение работ сверх установленных границ;</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д</w:t>
      </w:r>
      <w:proofErr w:type="gramEnd"/>
      <w:r w:rsidRPr="004761DC">
        <w:rPr>
          <w:rFonts w:ascii="Arial" w:eastAsia="Times New Roman" w:hAnsi="Arial" w:cs="Arial"/>
          <w:sz w:val="24"/>
          <w:szCs w:val="24"/>
          <w:lang w:eastAsia="ru-RU"/>
        </w:rPr>
        <w:t>) загромождать проходы и въезды во дворы, нарушать нормальный проезд транспорта и движение пешеходов;</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е</w:t>
      </w:r>
      <w:proofErr w:type="gramEnd"/>
      <w:r w:rsidRPr="004761DC">
        <w:rPr>
          <w:rFonts w:ascii="Arial" w:eastAsia="Times New Roman" w:hAnsi="Arial" w:cs="Arial"/>
          <w:sz w:val="24"/>
          <w:szCs w:val="24"/>
          <w:lang w:eastAsia="ru-RU"/>
        </w:rPr>
        <w:t>) выезд автотранспорта со строительных площадок, мест производства аварийных, ремонтных и иных видов работ без очистки колес от налипшего грунта.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11.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12. В процессе производства земляных, ремонтных, аварийно-восстановительных и иных видов работ, место производства работ должно иметь ограждение, в том числе соответствующее архитектурно-художественным требованиям, аварийное освещение, необходимые указатели, бункеры-накопители для сбора строительного мусора.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13. 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аварии дежурную службу </w:t>
      </w:r>
      <w:r w:rsidR="00E16598" w:rsidRPr="004761DC">
        <w:rPr>
          <w:rFonts w:ascii="Arial" w:eastAsia="Times New Roman" w:hAnsi="Arial" w:cs="Arial"/>
          <w:sz w:val="24"/>
          <w:szCs w:val="24"/>
          <w:lang w:eastAsia="ru-RU"/>
        </w:rPr>
        <w:t>Администрации</w:t>
      </w:r>
      <w:r w:rsidRPr="004761DC">
        <w:rPr>
          <w:rFonts w:ascii="Arial" w:eastAsia="Times New Roman" w:hAnsi="Arial" w:cs="Arial"/>
          <w:sz w:val="24"/>
          <w:szCs w:val="24"/>
          <w:lang w:eastAsia="ru-RU"/>
        </w:rPr>
        <w:t>, организации, имеющие смежные с местом аварии территории.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14. Вывоз отходов асфальтобетона при проведении дорожно-ремонтных работ на центральных дорогах производится организациями, проводящими работы, незамедлительно (в ходе работ), на остальных улицах и дворах – в течение суток. Временное складирование скола асфальта на газонах и участках с зелеными насаждениями не допускается.</w:t>
      </w:r>
      <w:bookmarkStart w:id="53" w:name="_Toc402276807"/>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701D87" w:rsidRPr="004761DC">
        <w:rPr>
          <w:rFonts w:ascii="Arial" w:eastAsia="MS Gothic" w:hAnsi="Arial" w:cs="Arial"/>
          <w:b/>
          <w:sz w:val="24"/>
          <w:szCs w:val="24"/>
        </w:rPr>
        <w:t xml:space="preserve"> </w:t>
      </w:r>
      <w:r w:rsidR="00043C7B" w:rsidRPr="004761DC">
        <w:rPr>
          <w:rFonts w:ascii="Arial" w:eastAsia="MS Gothic" w:hAnsi="Arial" w:cs="Arial"/>
          <w:b/>
          <w:sz w:val="24"/>
          <w:szCs w:val="24"/>
        </w:rPr>
        <w:t>46</w:t>
      </w:r>
      <w:r w:rsidRPr="004761DC">
        <w:rPr>
          <w:rFonts w:ascii="Arial" w:eastAsia="MS Gothic" w:hAnsi="Arial" w:cs="Arial"/>
          <w:b/>
          <w:sz w:val="24"/>
          <w:szCs w:val="24"/>
        </w:rPr>
        <w:t>. Строительные площадки</w:t>
      </w:r>
      <w:bookmarkEnd w:id="53"/>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 Ограждения строительных площадок должны иметь внешний вид, соответствующий установленным требованиям, в том числе архитектурно-художественным требованиям,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По периметру ограждений должно быть установлено освещение.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На территории строительной площадки не допускается не предусмотренное проектной документацией уничтожение древесно-кустарниковой растительности и </w:t>
      </w:r>
      <w:r w:rsidRPr="004761DC">
        <w:rPr>
          <w:rFonts w:ascii="Arial" w:eastAsia="Times New Roman" w:hAnsi="Arial" w:cs="Arial"/>
          <w:sz w:val="24"/>
          <w:szCs w:val="24"/>
          <w:lang w:eastAsia="ru-RU"/>
        </w:rPr>
        <w:lastRenderedPageBreak/>
        <w:t>засыпка грунтом корневых шеек и стволов деревьев и кустарника. Деревья, не подлежащие вырубке, должны быть огорожены щитами.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052D1B" w:rsidRDefault="00E11816"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w:t>
      </w:r>
      <w:r w:rsidR="00586D14" w:rsidRPr="004761DC">
        <w:rPr>
          <w:rFonts w:ascii="Arial" w:eastAsia="Times New Roman" w:hAnsi="Arial" w:cs="Arial"/>
          <w:sz w:val="24"/>
          <w:szCs w:val="24"/>
          <w:lang w:eastAsia="ru-RU"/>
        </w:rPr>
        <w:t>.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утвержденными проектом организации строительства и планом производства работ.</w:t>
      </w:r>
      <w:bookmarkStart w:id="54" w:name="_Toc402276809"/>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043C7B"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47</w:t>
      </w:r>
      <w:r w:rsidR="00E11816" w:rsidRPr="004761DC">
        <w:rPr>
          <w:rFonts w:ascii="Arial" w:eastAsia="MS Gothic" w:hAnsi="Arial" w:cs="Arial"/>
          <w:b/>
          <w:sz w:val="24"/>
          <w:szCs w:val="24"/>
        </w:rPr>
        <w:t>. Ввод в эксплуатацию детских, игровых, спортивных (физкультурно-оздоровительных) площадок и их содержание</w:t>
      </w:r>
      <w:bookmarkEnd w:id="54"/>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052D1B" w:rsidP="00052D1B">
      <w:pPr>
        <w:tabs>
          <w:tab w:val="left" w:pos="1134"/>
          <w:tab w:val="left" w:pos="1276"/>
        </w:tabs>
        <w:spacing w:after="0" w:line="240" w:lineRule="auto"/>
        <w:ind w:firstLine="567"/>
        <w:jc w:val="both"/>
        <w:outlineLvl w:val="1"/>
        <w:rPr>
          <w:rFonts w:ascii="Arial" w:eastAsia="MS Gothic" w:hAnsi="Arial" w:cs="Arial"/>
          <w:sz w:val="24"/>
          <w:szCs w:val="24"/>
        </w:rPr>
      </w:pPr>
      <w:r w:rsidRPr="00052D1B">
        <w:rPr>
          <w:rFonts w:ascii="Arial" w:eastAsia="MS Gothic" w:hAnsi="Arial" w:cs="Arial"/>
          <w:sz w:val="24"/>
          <w:szCs w:val="24"/>
        </w:rPr>
        <w:t xml:space="preserve">1. </w:t>
      </w:r>
      <w:r w:rsidR="00E11816" w:rsidRPr="00052D1B">
        <w:rPr>
          <w:rFonts w:ascii="Arial" w:eastAsia="Times New Roman" w:hAnsi="Arial" w:cs="Arial"/>
          <w:sz w:val="24"/>
          <w:szCs w:val="24"/>
          <w:lang w:eastAsia="ru-RU"/>
        </w:rPr>
        <w:t xml:space="preserve">При установке нового оборудования детских, игровых, спортивных (физкультурно-оздоровительных) площадок (далее – площадок), место их размещения согласовывается с </w:t>
      </w:r>
      <w:r w:rsidR="00043C7B" w:rsidRPr="00052D1B">
        <w:rPr>
          <w:rFonts w:ascii="Arial" w:eastAsia="Times New Roman" w:hAnsi="Arial" w:cs="Arial"/>
          <w:sz w:val="24"/>
          <w:szCs w:val="24"/>
          <w:lang w:eastAsia="ru-RU"/>
        </w:rPr>
        <w:t>Администрацией</w:t>
      </w:r>
      <w:r w:rsidR="00E11816" w:rsidRPr="00052D1B">
        <w:rPr>
          <w:rFonts w:ascii="Arial" w:eastAsia="Times New Roman" w:hAnsi="Arial" w:cs="Arial"/>
          <w:sz w:val="24"/>
          <w:szCs w:val="24"/>
          <w:lang w:eastAsia="ru-RU"/>
        </w:rPr>
        <w:t>. Информация о согласовании места установки площадки или нового оборудования площадки направляется в уполномоченный орган.</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2. </w:t>
      </w:r>
      <w:r w:rsidR="00E11816" w:rsidRPr="004761DC">
        <w:rPr>
          <w:rFonts w:ascii="Arial" w:eastAsia="Times New Roman" w:hAnsi="Arial" w:cs="Arial"/>
          <w:sz w:val="24"/>
          <w:szCs w:val="24"/>
          <w:lang w:eastAsia="ru-RU"/>
        </w:rPr>
        <w:t>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3. </w:t>
      </w:r>
      <w:r w:rsidR="00E11816" w:rsidRPr="004761DC">
        <w:rPr>
          <w:rFonts w:ascii="Arial" w:eastAsia="Times New Roman" w:hAnsi="Arial" w:cs="Arial"/>
          <w:sz w:val="24"/>
          <w:szCs w:val="24"/>
          <w:lang w:eastAsia="ru-RU"/>
        </w:rPr>
        <w:t>Лицо, ответственное за эксплуатацию оборудования площадки (при его отсутствии – собственник, правообладатель оборудования) осуществляет контроль за ходом производства работ по установке (монтажу) оборудования.</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4. </w:t>
      </w:r>
      <w:r w:rsidR="00E11816" w:rsidRPr="004761DC">
        <w:rPr>
          <w:rFonts w:ascii="Arial" w:eastAsia="Times New Roman" w:hAnsi="Arial" w:cs="Arial"/>
          <w:sz w:val="24"/>
          <w:szCs w:val="24"/>
          <w:lang w:eastAsia="ru-RU"/>
        </w:rPr>
        <w:t xml:space="preserve">При вводе оборудования площадки в эксплуатацию присутствуют представители </w:t>
      </w:r>
      <w:r w:rsidR="00673376" w:rsidRPr="004761DC">
        <w:rPr>
          <w:rFonts w:ascii="Arial" w:eastAsia="Times New Roman" w:hAnsi="Arial" w:cs="Arial"/>
          <w:sz w:val="24"/>
          <w:szCs w:val="24"/>
          <w:lang w:eastAsia="ru-RU"/>
        </w:rPr>
        <w:t>муниципального образования</w:t>
      </w:r>
      <w:r w:rsidR="00E11816" w:rsidRPr="004761DC">
        <w:rPr>
          <w:rFonts w:ascii="Arial" w:eastAsia="Times New Roman" w:hAnsi="Arial" w:cs="Arial"/>
          <w:sz w:val="24"/>
          <w:szCs w:val="24"/>
          <w:lang w:eastAsia="ru-RU"/>
        </w:rPr>
        <w:t xml:space="preserve">, составляется акт ввода в эксплуатацию объекта. Копия акта направляется в </w:t>
      </w:r>
      <w:r w:rsidR="0013038C" w:rsidRPr="004761DC">
        <w:rPr>
          <w:rFonts w:ascii="Arial" w:eastAsia="Times New Roman" w:hAnsi="Arial" w:cs="Arial"/>
          <w:sz w:val="24"/>
          <w:szCs w:val="24"/>
          <w:lang w:eastAsia="ru-RU"/>
        </w:rPr>
        <w:t>уполномоченный орган</w:t>
      </w:r>
      <w:r w:rsidR="00E11816" w:rsidRPr="004761DC">
        <w:rPr>
          <w:rFonts w:ascii="Arial" w:eastAsia="Times New Roman" w:hAnsi="Arial" w:cs="Arial"/>
          <w:sz w:val="24"/>
          <w:szCs w:val="24"/>
          <w:lang w:eastAsia="ru-RU"/>
        </w:rPr>
        <w:t>.</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5. </w:t>
      </w:r>
      <w:r w:rsidR="00E11816" w:rsidRPr="004761DC">
        <w:rPr>
          <w:rFonts w:ascii="Arial" w:eastAsia="Times New Roman" w:hAnsi="Arial" w:cs="Arial"/>
          <w:sz w:val="24"/>
          <w:szCs w:val="24"/>
          <w:lang w:eastAsia="ru-RU"/>
        </w:rPr>
        <w:t xml:space="preserve">Площадка вносится </w:t>
      </w:r>
      <w:r w:rsidR="00043C7B" w:rsidRPr="004761DC">
        <w:rPr>
          <w:rFonts w:ascii="Arial" w:eastAsia="Times New Roman" w:hAnsi="Arial" w:cs="Arial"/>
          <w:sz w:val="24"/>
          <w:szCs w:val="24"/>
          <w:lang w:eastAsia="ru-RU"/>
        </w:rPr>
        <w:t>Администрацией</w:t>
      </w:r>
      <w:r w:rsidR="00E11816" w:rsidRPr="004761DC">
        <w:rPr>
          <w:rFonts w:ascii="Arial" w:eastAsia="Times New Roman" w:hAnsi="Arial" w:cs="Arial"/>
          <w:sz w:val="24"/>
          <w:szCs w:val="24"/>
          <w:lang w:eastAsia="ru-RU"/>
        </w:rPr>
        <w:t xml:space="preserve"> в Реестр детских, игровых, спортивных (физкультурно-оздоровительных) площадок </w:t>
      </w:r>
      <w:r w:rsidR="00043C7B" w:rsidRPr="004761DC">
        <w:rPr>
          <w:rFonts w:ascii="Arial" w:eastAsia="Times New Roman" w:hAnsi="Arial" w:cs="Arial"/>
          <w:sz w:val="24"/>
          <w:szCs w:val="24"/>
          <w:lang w:eastAsia="ru-RU"/>
        </w:rPr>
        <w:t>городского округа Лобня</w:t>
      </w:r>
      <w:r w:rsidR="00E11816" w:rsidRPr="004761DC">
        <w:rPr>
          <w:rFonts w:ascii="Arial" w:eastAsia="Times New Roman" w:hAnsi="Arial" w:cs="Arial"/>
          <w:sz w:val="24"/>
          <w:szCs w:val="24"/>
          <w:lang w:eastAsia="ru-RU"/>
        </w:rPr>
        <w:t>.</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6. </w:t>
      </w:r>
      <w:r w:rsidR="00E11816" w:rsidRPr="004761DC">
        <w:rPr>
          <w:rFonts w:ascii="Arial" w:eastAsia="Times New Roman" w:hAnsi="Arial" w:cs="Arial"/>
          <w:sz w:val="24"/>
          <w:szCs w:val="24"/>
          <w:lang w:eastAsia="ru-RU"/>
        </w:rPr>
        <w:t xml:space="preserve">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информирует об изменениях </w:t>
      </w:r>
      <w:r w:rsidR="0013038C" w:rsidRPr="004761DC">
        <w:rPr>
          <w:rFonts w:ascii="Arial" w:eastAsia="Times New Roman" w:hAnsi="Arial" w:cs="Arial"/>
          <w:sz w:val="24"/>
          <w:szCs w:val="24"/>
          <w:lang w:eastAsia="ru-RU"/>
        </w:rPr>
        <w:t>уполномоченный орган</w:t>
      </w:r>
      <w:r w:rsidR="00E11816" w:rsidRPr="004761DC">
        <w:rPr>
          <w:rFonts w:ascii="Arial" w:eastAsia="Times New Roman" w:hAnsi="Arial" w:cs="Arial"/>
          <w:sz w:val="24"/>
          <w:szCs w:val="24"/>
          <w:lang w:eastAsia="ru-RU"/>
        </w:rPr>
        <w:t>.</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7. </w:t>
      </w:r>
      <w:r w:rsidR="00E11816" w:rsidRPr="004761DC">
        <w:rPr>
          <w:rFonts w:ascii="Arial" w:eastAsia="Times New Roman" w:hAnsi="Arial" w:cs="Arial"/>
          <w:sz w:val="24"/>
          <w:szCs w:val="24"/>
          <w:lang w:eastAsia="ru-RU"/>
        </w:rPr>
        <w:t>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8. </w:t>
      </w:r>
      <w:r w:rsidR="00E11816" w:rsidRPr="004761DC">
        <w:rPr>
          <w:rFonts w:ascii="Arial" w:eastAsia="Times New Roman" w:hAnsi="Arial" w:cs="Arial"/>
          <w:sz w:val="24"/>
          <w:szCs w:val="24"/>
          <w:lang w:eastAsia="ru-RU"/>
        </w:rPr>
        <w:t>Оборудование площадки, установленное после 2013 года должно иметь паспорт, представляемый изготовителем оборудования. На оборудование площадки, установленное до 2013 года, лицо, его эксплуатирующее, составляет паспорт.</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9. </w:t>
      </w:r>
      <w:r w:rsidR="00E11816" w:rsidRPr="004761DC">
        <w:rPr>
          <w:rFonts w:ascii="Arial" w:eastAsia="Times New Roman" w:hAnsi="Arial" w:cs="Arial"/>
          <w:sz w:val="24"/>
          <w:szCs w:val="24"/>
          <w:lang w:eastAsia="ru-RU"/>
        </w:rPr>
        <w:t>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и на</w:t>
      </w:r>
      <w:r w:rsidR="00043C7B" w:rsidRPr="004761DC">
        <w:rPr>
          <w:rFonts w:ascii="Arial" w:eastAsia="Times New Roman" w:hAnsi="Arial" w:cs="Arial"/>
          <w:sz w:val="24"/>
          <w:szCs w:val="24"/>
          <w:lang w:eastAsia="ru-RU"/>
        </w:rPr>
        <w:t>стоящими Правилами</w:t>
      </w:r>
      <w:r w:rsidR="00E11816" w:rsidRPr="004761DC">
        <w:rPr>
          <w:rFonts w:ascii="Arial" w:eastAsia="Times New Roman" w:hAnsi="Arial" w:cs="Arial"/>
          <w:sz w:val="24"/>
          <w:szCs w:val="24"/>
          <w:lang w:eastAsia="ru-RU"/>
        </w:rPr>
        <w:t>.</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10. </w:t>
      </w:r>
      <w:r w:rsidR="00E11816" w:rsidRPr="004761DC">
        <w:rPr>
          <w:rFonts w:ascii="Arial" w:eastAsia="Times New Roman" w:hAnsi="Arial" w:cs="Arial"/>
          <w:sz w:val="24"/>
          <w:szCs w:val="24"/>
          <w:lang w:eastAsia="ru-RU"/>
        </w:rPr>
        <w:t>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документации и информационное обеспечение безопасности площадки.</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11. </w:t>
      </w:r>
      <w:r w:rsidR="00E11816" w:rsidRPr="004761DC">
        <w:rPr>
          <w:rFonts w:ascii="Arial" w:eastAsia="Times New Roman" w:hAnsi="Arial" w:cs="Arial"/>
          <w:sz w:val="24"/>
          <w:szCs w:val="24"/>
          <w:lang w:eastAsia="ru-RU"/>
        </w:rPr>
        <w:t xml:space="preserve">В случае,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состоянием документации и информационным </w:t>
      </w:r>
      <w:r w:rsidR="00E11816" w:rsidRPr="004761DC">
        <w:rPr>
          <w:rFonts w:ascii="Arial" w:eastAsia="Times New Roman" w:hAnsi="Arial" w:cs="Arial"/>
          <w:sz w:val="24"/>
          <w:szCs w:val="24"/>
          <w:lang w:eastAsia="ru-RU"/>
        </w:rPr>
        <w:lastRenderedPageBreak/>
        <w:t>обеспечением безопасности площадки осуществляет правообладатель земельного участка, на котором она расположена.</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12. </w:t>
      </w:r>
      <w:r w:rsidR="00E11816" w:rsidRPr="004761DC">
        <w:rPr>
          <w:rFonts w:ascii="Arial" w:eastAsia="Times New Roman" w:hAnsi="Arial" w:cs="Arial"/>
          <w:sz w:val="24"/>
          <w:szCs w:val="24"/>
          <w:lang w:eastAsia="ru-RU"/>
        </w:rPr>
        <w:t>Территория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F52944" w:rsidRDefault="00052D1B" w:rsidP="00052D1B">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13. </w:t>
      </w:r>
      <w:r w:rsidR="00E11816" w:rsidRPr="004761DC">
        <w:rPr>
          <w:rFonts w:ascii="Arial" w:eastAsia="Times New Roman" w:hAnsi="Arial" w:cs="Arial"/>
          <w:sz w:val="24"/>
          <w:szCs w:val="24"/>
          <w:lang w:eastAsia="ru-RU"/>
        </w:rPr>
        <w:t>Дорожки, ограждения и калитки,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14.</w:t>
      </w:r>
      <w:r w:rsidRPr="004761DC">
        <w:rPr>
          <w:rFonts w:ascii="Arial" w:eastAsia="Times New Roman" w:hAnsi="Arial" w:cs="Arial"/>
          <w:sz w:val="24"/>
          <w:szCs w:val="24"/>
          <w:lang w:eastAsia="ru-RU"/>
        </w:rPr>
        <w:tab/>
        <w:t>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15. На площадке и прилегающей к ней территории не должно быть мусора или посторонних предметов, о которые можно споткнуться и/или получить травму.</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16. </w:t>
      </w:r>
      <w:r w:rsidR="00E11816" w:rsidRPr="00F52944">
        <w:rPr>
          <w:rFonts w:ascii="Arial" w:eastAsia="Times New Roman" w:hAnsi="Arial" w:cs="Arial"/>
          <w:sz w:val="24"/>
          <w:szCs w:val="24"/>
          <w:lang w:eastAsia="ru-RU"/>
        </w:rPr>
        <w:t xml:space="preserve">Лицо, эксплуатирующее площадку, должно в течение суток представлять в </w:t>
      </w:r>
      <w:r w:rsidR="0013038C" w:rsidRPr="00F52944">
        <w:rPr>
          <w:rFonts w:ascii="Arial" w:eastAsia="Times New Roman" w:hAnsi="Arial" w:cs="Arial"/>
          <w:sz w:val="24"/>
          <w:szCs w:val="24"/>
          <w:lang w:eastAsia="ru-RU"/>
        </w:rPr>
        <w:t>уполномоченный орган</w:t>
      </w:r>
      <w:r w:rsidR="00E11816" w:rsidRPr="00F52944">
        <w:rPr>
          <w:rFonts w:ascii="Arial" w:eastAsia="Times New Roman" w:hAnsi="Arial" w:cs="Arial"/>
          <w:sz w:val="24"/>
          <w:szCs w:val="24"/>
          <w:lang w:eastAsia="ru-RU"/>
        </w:rPr>
        <w:t xml:space="preserve"> и в </w:t>
      </w:r>
      <w:r w:rsidR="00236953" w:rsidRPr="00F52944">
        <w:rPr>
          <w:rFonts w:ascii="Arial" w:eastAsia="Times New Roman" w:hAnsi="Arial" w:cs="Arial"/>
          <w:sz w:val="24"/>
          <w:szCs w:val="24"/>
          <w:lang w:eastAsia="ru-RU"/>
        </w:rPr>
        <w:t>Администрацию</w:t>
      </w:r>
      <w:r w:rsidR="00E11816" w:rsidRPr="00F52944">
        <w:rPr>
          <w:rFonts w:ascii="Arial" w:eastAsia="Times New Roman" w:hAnsi="Arial" w:cs="Arial"/>
          <w:sz w:val="24"/>
          <w:szCs w:val="24"/>
          <w:lang w:eastAsia="ru-RU"/>
        </w:rPr>
        <w:t xml:space="preserve"> информацию о травмах (несчастных случаях), полученных на площадке.</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17. </w:t>
      </w:r>
      <w:r w:rsidR="00E11816" w:rsidRPr="004761DC">
        <w:rPr>
          <w:rFonts w:ascii="Arial" w:eastAsia="Times New Roman" w:hAnsi="Arial" w:cs="Arial"/>
          <w:sz w:val="24"/>
          <w:szCs w:val="24"/>
          <w:lang w:eastAsia="ru-RU"/>
        </w:rPr>
        <w:t>Контроль за техническим состоянием оборудования площадок включает:</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а</w:t>
      </w:r>
      <w:proofErr w:type="gramEnd"/>
      <w:r w:rsidRPr="004761DC">
        <w:rPr>
          <w:rFonts w:ascii="Arial" w:eastAsia="Times New Roman" w:hAnsi="Arial" w:cs="Arial"/>
          <w:sz w:val="24"/>
          <w:szCs w:val="24"/>
          <w:lang w:eastAsia="ru-RU"/>
        </w:rPr>
        <w:t>) первичный осмотр и проверку оборудования перед вводом в эксплуатацию;</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б</w:t>
      </w:r>
      <w:proofErr w:type="gramEnd"/>
      <w:r w:rsidRPr="004761DC">
        <w:rPr>
          <w:rFonts w:ascii="Arial" w:eastAsia="Times New Roman" w:hAnsi="Arial" w:cs="Arial"/>
          <w:sz w:val="24"/>
          <w:szCs w:val="24"/>
          <w:lang w:eastAsia="ru-RU"/>
        </w:rPr>
        <w:t>) визуальный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в</w:t>
      </w:r>
      <w:proofErr w:type="gramEnd"/>
      <w:r w:rsidRPr="004761DC">
        <w:rPr>
          <w:rFonts w:ascii="Arial" w:eastAsia="Times New Roman" w:hAnsi="Arial" w:cs="Arial"/>
          <w:sz w:val="24"/>
          <w:szCs w:val="24"/>
          <w:lang w:eastAsia="ru-RU"/>
        </w:rPr>
        <w:t>) 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г</w:t>
      </w:r>
      <w:proofErr w:type="gramEnd"/>
      <w:r w:rsidRPr="004761DC">
        <w:rPr>
          <w:rFonts w:ascii="Arial" w:eastAsia="Times New Roman" w:hAnsi="Arial" w:cs="Arial"/>
          <w:sz w:val="24"/>
          <w:szCs w:val="24"/>
          <w:lang w:eastAsia="ru-RU"/>
        </w:rPr>
        <w:t>) основной осмотр – представляет собой осмотр для целей оценки соответствия технического состояния оборудования требованиям безопасности.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18. Периодичность регулярного визуального осмотра устанавливает собственник на осн</w:t>
      </w:r>
      <w:r w:rsidR="002B4FBC" w:rsidRPr="004761DC">
        <w:rPr>
          <w:rFonts w:ascii="Arial" w:eastAsia="Times New Roman" w:hAnsi="Arial" w:cs="Arial"/>
          <w:sz w:val="24"/>
          <w:szCs w:val="24"/>
          <w:lang w:eastAsia="ru-RU"/>
        </w:rPr>
        <w:t xml:space="preserve">ове учета условий эксплуатации. </w:t>
      </w:r>
      <w:r w:rsidRPr="004761DC">
        <w:rPr>
          <w:rFonts w:ascii="Arial" w:eastAsia="Times New Roman" w:hAnsi="Arial" w:cs="Arial"/>
          <w:sz w:val="24"/>
          <w:szCs w:val="24"/>
          <w:lang w:eastAsia="ru-RU"/>
        </w:rPr>
        <w:t>Визуальный осмотр оборудования площадок, подвергающихся интенсивному использованию, проводится ежедневно.</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19. </w:t>
      </w:r>
      <w:r w:rsidR="00E11816" w:rsidRPr="004761DC">
        <w:rPr>
          <w:rFonts w:ascii="Arial" w:eastAsia="Times New Roman" w:hAnsi="Arial" w:cs="Arial"/>
          <w:sz w:val="24"/>
          <w:szCs w:val="24"/>
          <w:lang w:eastAsia="ru-RU"/>
        </w:rPr>
        <w:t>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20. </w:t>
      </w:r>
      <w:r w:rsidR="00E11816" w:rsidRPr="004761DC">
        <w:rPr>
          <w:rFonts w:ascii="Arial" w:eastAsia="Times New Roman" w:hAnsi="Arial" w:cs="Arial"/>
          <w:sz w:val="24"/>
          <w:szCs w:val="24"/>
          <w:lang w:eastAsia="ru-RU"/>
        </w:rPr>
        <w:t>Основной осмотр проводится раз в год.</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w:t>
      </w:r>
      <w:r w:rsidR="00F52944">
        <w:rPr>
          <w:rFonts w:ascii="Arial" w:eastAsia="Times New Roman" w:hAnsi="Arial" w:cs="Arial"/>
          <w:sz w:val="24"/>
          <w:szCs w:val="24"/>
          <w:lang w:eastAsia="ru-RU"/>
        </w:rPr>
        <w:t>т на безопасность оборудования.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21. </w:t>
      </w:r>
      <w:r w:rsidR="00E11816" w:rsidRPr="004761DC">
        <w:rPr>
          <w:rFonts w:ascii="Arial" w:eastAsia="Times New Roman" w:hAnsi="Arial" w:cs="Arial"/>
          <w:sz w:val="24"/>
          <w:szCs w:val="24"/>
          <w:lang w:eastAsia="ru-RU"/>
        </w:rPr>
        <w:t>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22. </w:t>
      </w:r>
      <w:r w:rsidR="00E11816" w:rsidRPr="004761DC">
        <w:rPr>
          <w:rFonts w:ascii="Arial" w:eastAsia="Times New Roman" w:hAnsi="Arial" w:cs="Arial"/>
          <w:sz w:val="24"/>
          <w:szCs w:val="24"/>
          <w:lang w:eastAsia="ru-RU"/>
        </w:rPr>
        <w:t>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После удаления оборудования оставшийся в земле фундамент также удаляют или огораживают способом, исключающим возможность получения травм.</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23. </w:t>
      </w:r>
      <w:r w:rsidR="00E11816" w:rsidRPr="004761DC">
        <w:rPr>
          <w:rFonts w:ascii="Arial" w:eastAsia="Times New Roman" w:hAnsi="Arial" w:cs="Arial"/>
          <w:sz w:val="24"/>
          <w:szCs w:val="24"/>
          <w:lang w:eastAsia="ru-RU"/>
        </w:rPr>
        <w:t>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участка, на котором она расположена).</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lastRenderedPageBreak/>
        <w:t xml:space="preserve">24. </w:t>
      </w:r>
      <w:r w:rsidR="00E11816" w:rsidRPr="004761DC">
        <w:rPr>
          <w:rFonts w:ascii="Arial" w:eastAsia="Times New Roman" w:hAnsi="Arial" w:cs="Arial"/>
          <w:sz w:val="24"/>
          <w:szCs w:val="24"/>
          <w:lang w:eastAsia="ru-RU"/>
        </w:rPr>
        <w:t>Вся эксплуатационная документация (паспорт, акт осмотра и проверки, графики осмотров, журнал и т.п.) подлежит постоянному хранению.</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площадки.</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25. </w:t>
      </w:r>
      <w:r w:rsidR="00E11816" w:rsidRPr="004761DC">
        <w:rPr>
          <w:rFonts w:ascii="Arial" w:eastAsia="Times New Roman" w:hAnsi="Arial" w:cs="Arial"/>
          <w:sz w:val="24"/>
          <w:szCs w:val="24"/>
          <w:lang w:eastAsia="ru-RU"/>
        </w:rPr>
        <w:t xml:space="preserve">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w:t>
      </w:r>
      <w:proofErr w:type="spellStart"/>
      <w:r w:rsidR="00E11816" w:rsidRPr="004761DC">
        <w:rPr>
          <w:rFonts w:ascii="Arial" w:eastAsia="Times New Roman" w:hAnsi="Arial" w:cs="Arial"/>
          <w:sz w:val="24"/>
          <w:szCs w:val="24"/>
          <w:lang w:eastAsia="ru-RU"/>
        </w:rPr>
        <w:t>ударопоглащающих</w:t>
      </w:r>
      <w:proofErr w:type="spellEnd"/>
      <w:r w:rsidR="00E11816" w:rsidRPr="004761DC">
        <w:rPr>
          <w:rFonts w:ascii="Arial" w:eastAsia="Times New Roman" w:hAnsi="Arial" w:cs="Arial"/>
          <w:sz w:val="24"/>
          <w:szCs w:val="24"/>
          <w:lang w:eastAsia="ru-RU"/>
        </w:rPr>
        <w:t xml:space="preserve"> покрытий; смазку подшипников; восстановление </w:t>
      </w:r>
      <w:proofErr w:type="spellStart"/>
      <w:r w:rsidR="00E11816" w:rsidRPr="004761DC">
        <w:rPr>
          <w:rFonts w:ascii="Arial" w:eastAsia="Times New Roman" w:hAnsi="Arial" w:cs="Arial"/>
          <w:sz w:val="24"/>
          <w:szCs w:val="24"/>
          <w:lang w:eastAsia="ru-RU"/>
        </w:rPr>
        <w:t>ударопоглащающих</w:t>
      </w:r>
      <w:proofErr w:type="spellEnd"/>
      <w:r w:rsidR="00E11816" w:rsidRPr="004761DC">
        <w:rPr>
          <w:rFonts w:ascii="Arial" w:eastAsia="Times New Roman" w:hAnsi="Arial" w:cs="Arial"/>
          <w:sz w:val="24"/>
          <w:szCs w:val="24"/>
          <w:lang w:eastAsia="ru-RU"/>
        </w:rPr>
        <w:t xml:space="preserve"> покрытий из сыпучих материалов и корректировку их уровня.</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26. </w:t>
      </w:r>
      <w:r w:rsidR="00E11816" w:rsidRPr="004761DC">
        <w:rPr>
          <w:rFonts w:ascii="Arial" w:eastAsia="Times New Roman" w:hAnsi="Arial" w:cs="Arial"/>
          <w:sz w:val="24"/>
          <w:szCs w:val="24"/>
          <w:lang w:eastAsia="ru-RU"/>
        </w:rPr>
        <w:t>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bookmarkStart w:id="55" w:name="_Toc402276810"/>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6598"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 48</w:t>
      </w:r>
      <w:r w:rsidR="00E11816" w:rsidRPr="004761DC">
        <w:rPr>
          <w:rFonts w:ascii="Arial" w:eastAsia="MS Gothic" w:hAnsi="Arial" w:cs="Arial"/>
          <w:b/>
          <w:sz w:val="24"/>
          <w:szCs w:val="24"/>
        </w:rPr>
        <w:t>. Содержание площа</w:t>
      </w:r>
      <w:r w:rsidR="0013038C" w:rsidRPr="004761DC">
        <w:rPr>
          <w:rFonts w:ascii="Arial" w:eastAsia="MS Gothic" w:hAnsi="Arial" w:cs="Arial"/>
          <w:b/>
          <w:sz w:val="24"/>
          <w:szCs w:val="24"/>
        </w:rPr>
        <w:t>док автостоянок, мест размещения</w:t>
      </w:r>
      <w:r w:rsidR="00E11816" w:rsidRPr="004761DC">
        <w:rPr>
          <w:rFonts w:ascii="Arial" w:eastAsia="MS Gothic" w:hAnsi="Arial" w:cs="Arial"/>
          <w:b/>
          <w:sz w:val="24"/>
          <w:szCs w:val="24"/>
        </w:rPr>
        <w:t xml:space="preserve"> и хра</w:t>
      </w:r>
      <w:r w:rsidR="0013038C" w:rsidRPr="004761DC">
        <w:rPr>
          <w:rFonts w:ascii="Arial" w:eastAsia="MS Gothic" w:hAnsi="Arial" w:cs="Arial"/>
          <w:b/>
          <w:sz w:val="24"/>
          <w:szCs w:val="24"/>
        </w:rPr>
        <w:t>нения</w:t>
      </w:r>
      <w:r w:rsidR="00E11816" w:rsidRPr="004761DC">
        <w:rPr>
          <w:rFonts w:ascii="Arial" w:eastAsia="MS Gothic" w:hAnsi="Arial" w:cs="Arial"/>
          <w:b/>
          <w:sz w:val="24"/>
          <w:szCs w:val="24"/>
        </w:rPr>
        <w:t xml:space="preserve"> транспортных средств</w:t>
      </w:r>
      <w:bookmarkEnd w:id="55"/>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1. Юридическое лицо (индивидуальный предприниматель) или физическое лицо, эксплуатирующее площадку, обеспечивает ее содержание, а также содержание территории на расстоянии </w:t>
      </w:r>
      <w:smartTag w:uri="urn:schemas-microsoft-com:office:smarttags" w:element="metricconverter">
        <w:smartTagPr>
          <w:attr w:name="ProductID" w:val="5 метров"/>
        </w:smartTagPr>
        <w:r w:rsidRPr="004761DC">
          <w:rPr>
            <w:rFonts w:ascii="Arial" w:eastAsia="Times New Roman" w:hAnsi="Arial" w:cs="Arial"/>
            <w:sz w:val="24"/>
            <w:szCs w:val="24"/>
            <w:lang w:eastAsia="ru-RU"/>
          </w:rPr>
          <w:t>5 метров</w:t>
        </w:r>
      </w:smartTag>
      <w:r w:rsidRPr="004761DC">
        <w:rPr>
          <w:rFonts w:ascii="Arial" w:eastAsia="Times New Roman" w:hAnsi="Arial" w:cs="Arial"/>
          <w:sz w:val="24"/>
          <w:szCs w:val="24"/>
          <w:lang w:eastAsia="ru-RU"/>
        </w:rPr>
        <w:t xml:space="preserve"> от ограждений (заборов), если расстояние прилегающей территории не установлено в большем размере.</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2.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 п.) организациям, осуществляющим их переработку или утилизацию.</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3. На территории гаражных кооперативов, стоянок, станций технического обслуживания, автомобильных моек следует предусматривать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мусора, осветительное оборудование, информационные указатели.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4. Кровли зданий гаражных кооперативов, гаражей, стоянок, станций технического обслуживания, автомобильных моек должны содержаться в чистоте.</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5.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окончанию зимнего периода.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6.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bookmarkStart w:id="56" w:name="_Toc402276811"/>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236953"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 49</w:t>
      </w:r>
      <w:r w:rsidR="00E11816" w:rsidRPr="004761DC">
        <w:rPr>
          <w:rFonts w:ascii="Arial" w:eastAsia="MS Gothic" w:hAnsi="Arial" w:cs="Arial"/>
          <w:b/>
          <w:sz w:val="24"/>
          <w:szCs w:val="24"/>
        </w:rPr>
        <w:t>. Содержание объектов (средств) наружного освещения</w:t>
      </w:r>
      <w:bookmarkEnd w:id="56"/>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 Все системы уличного, дворового и других видов наружного освещения должны поддерживаться в исправном состоянии.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lastRenderedPageBreak/>
        <w:t xml:space="preserve">Собственники сетей наружного освещения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w:t>
      </w:r>
      <w:r w:rsidR="00F52944">
        <w:rPr>
          <w:rFonts w:ascii="Arial" w:eastAsia="Times New Roman" w:hAnsi="Arial" w:cs="Arial"/>
          <w:sz w:val="24"/>
          <w:szCs w:val="24"/>
          <w:lang w:eastAsia="ru-RU"/>
        </w:rPr>
        <w:t>текущих и капитальных ремонтов.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2. Металлические опоры, кронштейны и другие элементы устройств наружного освещения должны содержаться их владельцами в чистоте, не иметь очагов коррозии и окрашиваться по мере необходимости, но </w:t>
      </w:r>
      <w:r w:rsidR="00F52944">
        <w:rPr>
          <w:rFonts w:ascii="Arial" w:eastAsia="Times New Roman" w:hAnsi="Arial" w:cs="Arial"/>
          <w:sz w:val="24"/>
          <w:szCs w:val="24"/>
          <w:lang w:eastAsia="ru-RU"/>
        </w:rPr>
        <w:t>не реже одного раза в три года.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Опоры сетей наружного освещения не должны иметь отклонение от вертикали более 5 градусов.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3. Поврежденные элементы сетей, влияющие на их работу или электробезопасность, должны ремонтироваться немедленно, не влияющие – в 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4.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5.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6.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w:t>
      </w:r>
      <w:r w:rsidR="00236953" w:rsidRPr="004761DC">
        <w:rPr>
          <w:rFonts w:ascii="Arial" w:eastAsia="Times New Roman" w:hAnsi="Arial" w:cs="Arial"/>
          <w:sz w:val="24"/>
          <w:szCs w:val="24"/>
          <w:lang w:eastAsia="ru-RU"/>
        </w:rPr>
        <w:t>Администрации</w:t>
      </w:r>
      <w:r w:rsidRPr="004761DC">
        <w:rPr>
          <w:rFonts w:ascii="Arial" w:eastAsia="Times New Roman" w:hAnsi="Arial" w:cs="Arial"/>
          <w:sz w:val="24"/>
          <w:szCs w:val="24"/>
          <w:lang w:eastAsia="ru-RU"/>
        </w:rPr>
        <w:t>.</w:t>
      </w:r>
      <w:bookmarkStart w:id="57" w:name="_Toc402276812"/>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D62EEB"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236953" w:rsidRPr="004761DC">
        <w:rPr>
          <w:rFonts w:ascii="Arial" w:eastAsia="MS Gothic" w:hAnsi="Arial" w:cs="Arial"/>
          <w:b/>
          <w:sz w:val="24"/>
          <w:szCs w:val="24"/>
        </w:rPr>
        <w:t>50</w:t>
      </w:r>
      <w:r w:rsidR="00E11816" w:rsidRPr="004761DC">
        <w:rPr>
          <w:rFonts w:ascii="Arial" w:eastAsia="MS Gothic" w:hAnsi="Arial" w:cs="Arial"/>
          <w:b/>
          <w:sz w:val="24"/>
          <w:szCs w:val="24"/>
        </w:rPr>
        <w:t>. Содержание средств размещения информации, рекламных конструкций</w:t>
      </w:r>
      <w:bookmarkEnd w:id="57"/>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необходимости, устранять загрязнения прилегающей территории, возникшие при их эксплуатации. 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Техническое состояние должно соответствовать требованиям документов, необходимых для установки средства размещения информации, рекламной конструкции.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2.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проёмы, балконы и лоджии жилых помещений многоквартирных домов.</w:t>
      </w:r>
      <w:bookmarkStart w:id="58" w:name="Par228"/>
      <w:bookmarkStart w:id="59" w:name="_Toc402276813"/>
      <w:bookmarkEnd w:id="58"/>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236953"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 51</w:t>
      </w:r>
      <w:r w:rsidR="00E11816" w:rsidRPr="004761DC">
        <w:rPr>
          <w:rFonts w:ascii="Arial" w:eastAsia="MS Gothic" w:hAnsi="Arial" w:cs="Arial"/>
          <w:b/>
          <w:sz w:val="24"/>
          <w:szCs w:val="24"/>
        </w:rPr>
        <w:t>. Требования к содержанию ограждений (заборов)</w:t>
      </w:r>
      <w:bookmarkEnd w:id="59"/>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1. Не допускается отклонение ограждения от вертикали. Запрещается дальнейшая эксплуатация ветхого и аварийного ограждения, а также, отдельных элементов </w:t>
      </w:r>
      <w:r w:rsidRPr="004761DC">
        <w:rPr>
          <w:rFonts w:ascii="Arial" w:eastAsia="Times New Roman" w:hAnsi="Arial" w:cs="Arial"/>
          <w:sz w:val="24"/>
          <w:szCs w:val="24"/>
          <w:lang w:eastAsia="ru-RU"/>
        </w:rPr>
        <w:lastRenderedPageBreak/>
        <w:t>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2.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bookmarkStart w:id="60" w:name="_Toc402276814"/>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D62EEB"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236953" w:rsidRPr="004761DC">
        <w:rPr>
          <w:rFonts w:ascii="Arial" w:eastAsia="MS Gothic" w:hAnsi="Arial" w:cs="Arial"/>
          <w:b/>
          <w:sz w:val="24"/>
          <w:szCs w:val="24"/>
        </w:rPr>
        <w:t>52</w:t>
      </w:r>
      <w:r w:rsidR="00E11816" w:rsidRPr="004761DC">
        <w:rPr>
          <w:rFonts w:ascii="Arial" w:eastAsia="MS Gothic" w:hAnsi="Arial" w:cs="Arial"/>
          <w:b/>
          <w:sz w:val="24"/>
          <w:szCs w:val="24"/>
        </w:rPr>
        <w:t>. Содержание объектов капитального строительства и объектов инфраструктуры</w:t>
      </w:r>
      <w:bookmarkEnd w:id="60"/>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 Содержание объектов капитального строительства: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а) местные разрушения облицовки, штукатурки, фактурного и окрасочного слоев, трещины в штукатурке, </w:t>
      </w:r>
      <w:proofErr w:type="spellStart"/>
      <w:r w:rsidRPr="004761DC">
        <w:rPr>
          <w:rFonts w:ascii="Arial" w:eastAsia="Times New Roman" w:hAnsi="Arial" w:cs="Arial"/>
          <w:sz w:val="24"/>
          <w:szCs w:val="24"/>
          <w:lang w:eastAsia="ru-RU"/>
        </w:rPr>
        <w:t>выкрашивание</w:t>
      </w:r>
      <w:proofErr w:type="spellEnd"/>
      <w:r w:rsidRPr="004761DC">
        <w:rPr>
          <w:rFonts w:ascii="Arial" w:eastAsia="Times New Roman" w:hAnsi="Arial" w:cs="Arial"/>
          <w:sz w:val="24"/>
          <w:szCs w:val="24"/>
          <w:lang w:eastAsia="ru-RU"/>
        </w:rPr>
        <w:t xml:space="preserve"> раствора из швов облицовки, кирпичной и </w:t>
      </w:r>
      <w:proofErr w:type="spellStart"/>
      <w:r w:rsidRPr="004761DC">
        <w:rPr>
          <w:rFonts w:ascii="Arial" w:eastAsia="Times New Roman" w:hAnsi="Arial" w:cs="Arial"/>
          <w:sz w:val="24"/>
          <w:szCs w:val="24"/>
          <w:lang w:eastAsia="ru-RU"/>
        </w:rPr>
        <w:t>мелкоблочной</w:t>
      </w:r>
      <w:proofErr w:type="spellEnd"/>
      <w:r w:rsidRPr="004761DC">
        <w:rPr>
          <w:rFonts w:ascii="Arial" w:eastAsia="Times New Roman" w:hAnsi="Arial" w:cs="Arial"/>
          <w:sz w:val="24"/>
          <w:szCs w:val="24"/>
          <w:lang w:eastAsia="ru-RU"/>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4761DC">
        <w:rPr>
          <w:rFonts w:ascii="Arial" w:eastAsia="Times New Roman" w:hAnsi="Arial" w:cs="Arial"/>
          <w:sz w:val="24"/>
          <w:szCs w:val="24"/>
          <w:lang w:eastAsia="ru-RU"/>
        </w:rPr>
        <w:t>высолы</w:t>
      </w:r>
      <w:proofErr w:type="spellEnd"/>
      <w:r w:rsidRPr="004761DC">
        <w:rPr>
          <w:rFonts w:ascii="Arial" w:eastAsia="Times New Roman" w:hAnsi="Arial" w:cs="Arial"/>
          <w:sz w:val="24"/>
          <w:szCs w:val="24"/>
          <w:lang w:eastAsia="ru-RU"/>
        </w:rPr>
        <w:t>, общее загрязнение поверхности, разрушение парапетов и иные подобные разрушения должны устраняться, не допуская их дальнейшего развития;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б</w:t>
      </w:r>
      <w:proofErr w:type="gramEnd"/>
      <w:r w:rsidRPr="004761DC">
        <w:rPr>
          <w:rFonts w:ascii="Arial" w:eastAsia="Times New Roman" w:hAnsi="Arial" w:cs="Arial"/>
          <w:sz w:val="24"/>
          <w:szCs w:val="24"/>
          <w:lang w:eastAsia="ru-RU"/>
        </w:rPr>
        <w:t xml:space="preserve">) </w:t>
      </w:r>
      <w:r w:rsidR="00BE1432" w:rsidRPr="004761DC">
        <w:rPr>
          <w:rFonts w:ascii="Arial" w:eastAsia="Calibri" w:hAnsi="Arial" w:cs="Arial"/>
          <w:sz w:val="24"/>
          <w:szCs w:val="24"/>
        </w:rPr>
        <w:t>работы по ремонту и покраске фасадов зданий и их отдельных элементов (балконы, лоджии, кровли, водосточные трубы и т.п.) должны производиться в соответствии с паспортом колористического решения фасадов зданий, строений, сооружений, ог</w:t>
      </w:r>
      <w:r w:rsidR="00EF703B" w:rsidRPr="004761DC">
        <w:rPr>
          <w:rFonts w:ascii="Arial" w:eastAsia="Calibri" w:hAnsi="Arial" w:cs="Arial"/>
          <w:sz w:val="24"/>
          <w:szCs w:val="24"/>
        </w:rPr>
        <w:t>раждений.</w:t>
      </w:r>
      <w:r w:rsidR="00BE1432" w:rsidRPr="004761DC">
        <w:rPr>
          <w:rFonts w:ascii="Arial" w:eastAsia="Calibri" w:hAnsi="Arial" w:cs="Arial"/>
          <w:sz w:val="24"/>
          <w:szCs w:val="24"/>
        </w:rPr>
        <w:t xml:space="preserve"> Расположенные на фасадах средства размещения информации, информационные таблички, памятные доски должны поддерживаться в чистоте и исправном состоянии;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в</w:t>
      </w:r>
      <w:proofErr w:type="gramEnd"/>
      <w:r w:rsidRPr="004761DC">
        <w:rPr>
          <w:rFonts w:ascii="Arial" w:eastAsia="Times New Roman" w:hAnsi="Arial" w:cs="Arial"/>
          <w:sz w:val="24"/>
          <w:szCs w:val="24"/>
          <w:lang w:eastAsia="ru-RU"/>
        </w:rPr>
        <w:t>) входы, цоколи, витрины должны содержаться в чистоте и исправном состоянии;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г</w:t>
      </w:r>
      <w:proofErr w:type="gramEnd"/>
      <w:r w:rsidRPr="004761DC">
        <w:rPr>
          <w:rFonts w:ascii="Arial" w:eastAsia="Times New Roman" w:hAnsi="Arial" w:cs="Arial"/>
          <w:sz w:val="24"/>
          <w:szCs w:val="24"/>
          <w:lang w:eastAsia="ru-RU"/>
        </w:rPr>
        <w:t>) домовые знаки должны содержатся в чистоте, их освещение в темное время суток должно быть в исправном состоянии;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д</w:t>
      </w:r>
      <w:proofErr w:type="gramEnd"/>
      <w:r w:rsidRPr="004761DC">
        <w:rPr>
          <w:rFonts w:ascii="Arial" w:eastAsia="Times New Roman" w:hAnsi="Arial" w:cs="Arial"/>
          <w:sz w:val="24"/>
          <w:szCs w:val="24"/>
          <w:lang w:eastAsia="ru-RU"/>
        </w:rPr>
        <w:t>) 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е</w:t>
      </w:r>
      <w:proofErr w:type="gramEnd"/>
      <w:r w:rsidRPr="004761DC">
        <w:rPr>
          <w:rFonts w:ascii="Arial" w:eastAsia="Times New Roman" w:hAnsi="Arial" w:cs="Arial"/>
          <w:sz w:val="24"/>
          <w:szCs w:val="24"/>
          <w:lang w:eastAsia="ru-RU"/>
        </w:rPr>
        <w:t>) 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ж</w:t>
      </w:r>
      <w:proofErr w:type="gramEnd"/>
      <w:r w:rsidRPr="004761DC">
        <w:rPr>
          <w:rFonts w:ascii="Arial" w:eastAsia="Times New Roman" w:hAnsi="Arial" w:cs="Arial"/>
          <w:sz w:val="24"/>
          <w:szCs w:val="24"/>
          <w:lang w:eastAsia="ru-RU"/>
        </w:rPr>
        <w:t>) мостики для перехода через коммуникации должны быть исправными и содержаться в чистоте;</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з</w:t>
      </w:r>
      <w:proofErr w:type="gramEnd"/>
      <w:r w:rsidRPr="004761DC">
        <w:rPr>
          <w:rFonts w:ascii="Arial" w:eastAsia="Times New Roman" w:hAnsi="Arial" w:cs="Arial"/>
          <w:sz w:val="24"/>
          <w:szCs w:val="24"/>
          <w:lang w:eastAsia="ru-RU"/>
        </w:rPr>
        <w:t xml:space="preserve">) козырьки подъездов, а также кровля должны быть очищены от загрязнений, древесно-кустарниковой и сорной растительности; </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и</w:t>
      </w:r>
      <w:proofErr w:type="gramEnd"/>
      <w:r w:rsidRPr="004761DC">
        <w:rPr>
          <w:rFonts w:ascii="Arial" w:eastAsia="Times New Roman" w:hAnsi="Arial" w:cs="Arial"/>
          <w:sz w:val="24"/>
          <w:szCs w:val="24"/>
          <w:lang w:eastAsia="ru-RU"/>
        </w:rPr>
        <w:t>)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Сброшенные с кровель зданий снег (наледь) убираются в специально отведенные места для последующего вывоза не позднее 3-х часов после сброса;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к</w:t>
      </w:r>
      <w:proofErr w:type="gramEnd"/>
      <w:r w:rsidRPr="004761DC">
        <w:rPr>
          <w:rFonts w:ascii="Arial" w:eastAsia="Times New Roman" w:hAnsi="Arial" w:cs="Arial"/>
          <w:sz w:val="24"/>
          <w:szCs w:val="24"/>
          <w:lang w:eastAsia="ru-RU"/>
        </w:rPr>
        <w:t>)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lastRenderedPageBreak/>
        <w:t>2. Малые архитектурные формы должны содержаться в чистоте, окраска должна производиться не реже 1 раза в год, ремонт – по мере необходимости.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3. Окраску и ремонт оград, ворот жилых и промышленных зданий, фонарей уличного освещения, опор, трансформаторных будок производить по мере необходимости.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4. Содержание некапитальных сооружений:</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а</w:t>
      </w:r>
      <w:proofErr w:type="gramEnd"/>
      <w:r w:rsidRPr="004761DC">
        <w:rPr>
          <w:rFonts w:ascii="Arial" w:eastAsia="Times New Roman" w:hAnsi="Arial" w:cs="Arial"/>
          <w:sz w:val="24"/>
          <w:szCs w:val="24"/>
          <w:lang w:eastAsia="ru-RU"/>
        </w:rPr>
        <w:t>) 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б</w:t>
      </w:r>
      <w:proofErr w:type="gramEnd"/>
      <w:r w:rsidRPr="004761DC">
        <w:rPr>
          <w:rFonts w:ascii="Arial" w:eastAsia="Times New Roman" w:hAnsi="Arial" w:cs="Arial"/>
          <w:sz w:val="24"/>
          <w:szCs w:val="24"/>
          <w:lang w:eastAsia="ru-RU"/>
        </w:rPr>
        <w:t>) окраска некапитальных сооружений должна производиться не реже 1 раза в год, ремонт – по мере необходимости.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5. Водные устройства должны содержаться в чистоте, в том числе и в период их отключения. </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Окраска элементов водных устройств должна производиться не реже 1 раза в год, ремонт – по мере необходимости. </w:t>
      </w:r>
    </w:p>
    <w:p w:rsidR="00F52944" w:rsidRDefault="00E16598"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определяются Администрацией.</w:t>
      </w:r>
      <w:bookmarkStart w:id="61" w:name="_Toc402276815"/>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D62EEB"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236953" w:rsidRPr="004761DC">
        <w:rPr>
          <w:rFonts w:ascii="Arial" w:eastAsia="MS Gothic" w:hAnsi="Arial" w:cs="Arial"/>
          <w:b/>
          <w:sz w:val="24"/>
          <w:szCs w:val="24"/>
        </w:rPr>
        <w:t>53</w:t>
      </w:r>
      <w:r w:rsidR="00E11816" w:rsidRPr="004761DC">
        <w:rPr>
          <w:rFonts w:ascii="Arial" w:eastAsia="MS Gothic" w:hAnsi="Arial" w:cs="Arial"/>
          <w:b/>
          <w:sz w:val="24"/>
          <w:szCs w:val="24"/>
        </w:rPr>
        <w:t>. Содержание зеленых насаждений</w:t>
      </w:r>
      <w:bookmarkEnd w:id="61"/>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 Юридические лица (индивидуальные предприниматели) и физические лица обязаны обеспечивать содержание зеленых насаждений, расположенных на земельных участках, находящихся в их собственности, владении или пользовании и прилегающей территории, а также осуществлять контроль за состоянием соответствующих зеленых насаждений, обеспечивать их удовлетворительное состояние и развитие.</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2. Газоны стригут (скашивают) при высоте травостоя более </w:t>
      </w:r>
      <w:smartTag w:uri="urn:schemas-microsoft-com:office:smarttags" w:element="metricconverter">
        <w:smartTagPr>
          <w:attr w:name="ProductID" w:val="20 см"/>
        </w:smartTagPr>
        <w:r w:rsidRPr="004761DC">
          <w:rPr>
            <w:rFonts w:ascii="Arial" w:eastAsia="Times New Roman" w:hAnsi="Arial" w:cs="Arial"/>
            <w:sz w:val="24"/>
            <w:szCs w:val="24"/>
            <w:lang w:eastAsia="ru-RU"/>
          </w:rPr>
          <w:t>20 см</w:t>
        </w:r>
      </w:smartTag>
      <w:r w:rsidRPr="004761DC">
        <w:rPr>
          <w:rFonts w:ascii="Arial" w:eastAsia="Times New Roman" w:hAnsi="Arial" w:cs="Arial"/>
          <w:sz w:val="24"/>
          <w:szCs w:val="24"/>
          <w:lang w:eastAsia="ru-RU"/>
        </w:rPr>
        <w:t>. Окошенная трава с территории удаляется в течение трех суток со дня проведения покоса. Срезанную траву, опавшие листья убирают и вывозят на специально оборудованные полигоны.</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3. Погибшие и потерявшие декоративность цветы в цветниках и вазонах должны удаляться сразу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утреннее или вечернее время по мере необходимости.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4. Части деревьев, кустарников с территории удаляются в течение трех суток со дня проведения вырубки.</w:t>
      </w:r>
      <w:bookmarkStart w:id="62" w:name="_Toc402276816"/>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D62EEB"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D2527E" w:rsidRPr="004761DC">
        <w:rPr>
          <w:rFonts w:ascii="Arial" w:eastAsia="MS Gothic" w:hAnsi="Arial" w:cs="Arial"/>
          <w:b/>
          <w:sz w:val="24"/>
          <w:szCs w:val="24"/>
        </w:rPr>
        <w:t>54</w:t>
      </w:r>
      <w:r w:rsidR="00E11816" w:rsidRPr="004761DC">
        <w:rPr>
          <w:rFonts w:ascii="Arial" w:eastAsia="MS Gothic" w:hAnsi="Arial" w:cs="Arial"/>
          <w:b/>
          <w:sz w:val="24"/>
          <w:szCs w:val="24"/>
        </w:rPr>
        <w:t>. Содержание наземных частей линейных сооружений и коммуникаций</w:t>
      </w:r>
      <w:bookmarkEnd w:id="62"/>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2. Прилегающей территорией к наземным частям линейных сооружений и коммуникаций является земельный участок шириной до </w:t>
      </w:r>
      <w:smartTag w:uri="urn:schemas-microsoft-com:office:smarttags" w:element="metricconverter">
        <w:smartTagPr>
          <w:attr w:name="ProductID" w:val="3 метров"/>
        </w:smartTagPr>
        <w:r w:rsidRPr="004761DC">
          <w:rPr>
            <w:rFonts w:ascii="Arial" w:eastAsia="Times New Roman" w:hAnsi="Arial" w:cs="Arial"/>
            <w:sz w:val="24"/>
            <w:szCs w:val="24"/>
            <w:lang w:eastAsia="ru-RU"/>
          </w:rPr>
          <w:t>3 метров</w:t>
        </w:r>
      </w:smartTag>
      <w:r w:rsidRPr="004761DC">
        <w:rPr>
          <w:rFonts w:ascii="Arial" w:eastAsia="Times New Roman" w:hAnsi="Arial" w:cs="Arial"/>
          <w:sz w:val="24"/>
          <w:szCs w:val="24"/>
          <w:lang w:eastAsia="ru-RU"/>
        </w:rPr>
        <w:t xml:space="preserve">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3. В случае проведения ремонта инженерных коммуникаций, размер прилегающей территории может быть увеличен по решению </w:t>
      </w:r>
      <w:r w:rsidR="00D2527E" w:rsidRPr="004761DC">
        <w:rPr>
          <w:rFonts w:ascii="Arial" w:eastAsia="Times New Roman" w:hAnsi="Arial" w:cs="Arial"/>
          <w:sz w:val="24"/>
          <w:szCs w:val="24"/>
          <w:lang w:eastAsia="ru-RU"/>
        </w:rPr>
        <w:t>Администрации</w:t>
      </w:r>
      <w:r w:rsidRPr="004761DC">
        <w:rPr>
          <w:rFonts w:ascii="Arial" w:eastAsia="Times New Roman" w:hAnsi="Arial" w:cs="Arial"/>
          <w:sz w:val="24"/>
          <w:szCs w:val="24"/>
          <w:lang w:eastAsia="ru-RU"/>
        </w:rPr>
        <w:t>.</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lastRenderedPageBreak/>
        <w:t xml:space="preserve">4. Не допускается повреждение наземных частей смотровых и </w:t>
      </w:r>
      <w:proofErr w:type="spellStart"/>
      <w:r w:rsidRPr="004761DC">
        <w:rPr>
          <w:rFonts w:ascii="Arial" w:eastAsia="Times New Roman" w:hAnsi="Arial" w:cs="Arial"/>
          <w:sz w:val="24"/>
          <w:szCs w:val="24"/>
          <w:lang w:eastAsia="ru-RU"/>
        </w:rPr>
        <w:t>дождеприемных</w:t>
      </w:r>
      <w:proofErr w:type="spellEnd"/>
      <w:r w:rsidRPr="004761DC">
        <w:rPr>
          <w:rFonts w:ascii="Arial" w:eastAsia="Times New Roman" w:hAnsi="Arial" w:cs="Arial"/>
          <w:sz w:val="24"/>
          <w:szCs w:val="24"/>
          <w:lang w:eastAsia="ru-RU"/>
        </w:rPr>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5. Не допускается отсутствие, загрязнение или неокрашенное состояние ограждений, люков смотровых и </w:t>
      </w:r>
      <w:proofErr w:type="spellStart"/>
      <w:r w:rsidRPr="004761DC">
        <w:rPr>
          <w:rFonts w:ascii="Arial" w:eastAsia="Times New Roman" w:hAnsi="Arial" w:cs="Arial"/>
          <w:sz w:val="24"/>
          <w:szCs w:val="24"/>
          <w:lang w:eastAsia="ru-RU"/>
        </w:rPr>
        <w:t>дождеприемных</w:t>
      </w:r>
      <w:proofErr w:type="spellEnd"/>
      <w:r w:rsidRPr="004761DC">
        <w:rPr>
          <w:rFonts w:ascii="Arial" w:eastAsia="Times New Roman" w:hAnsi="Arial" w:cs="Arial"/>
          <w:sz w:val="24"/>
          <w:szCs w:val="24"/>
          <w:lang w:eastAsia="ru-RU"/>
        </w:rPr>
        <w:t xml:space="preserve">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6.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Pr="004761DC">
        <w:rPr>
          <w:rFonts w:ascii="Arial" w:eastAsia="Times New Roman" w:hAnsi="Arial" w:cs="Arial"/>
          <w:sz w:val="24"/>
          <w:szCs w:val="24"/>
          <w:lang w:eastAsia="ru-RU"/>
        </w:rPr>
        <w:t>дождеприемных</w:t>
      </w:r>
      <w:proofErr w:type="spellEnd"/>
      <w:r w:rsidRPr="004761DC">
        <w:rPr>
          <w:rFonts w:ascii="Arial" w:eastAsia="Times New Roman" w:hAnsi="Arial" w:cs="Arial"/>
          <w:sz w:val="24"/>
          <w:szCs w:val="24"/>
          <w:lang w:eastAsia="ru-RU"/>
        </w:rPr>
        <w:t xml:space="preserve"> колодцев производится юридическими лицами (индивидуальными предпринимателями), эксплуатирующими эти сооружения.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7.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8.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а</w:t>
      </w:r>
      <w:proofErr w:type="gramEnd"/>
      <w:r w:rsidRPr="004761DC">
        <w:rPr>
          <w:rFonts w:ascii="Arial" w:eastAsia="Times New Roman" w:hAnsi="Arial" w:cs="Arial"/>
          <w:sz w:val="24"/>
          <w:szCs w:val="24"/>
          <w:lang w:eastAsia="ru-RU"/>
        </w:rPr>
        <w:t>) открывать люки колодцев и регулировать запорные устройства на магистралях водопровода, канализации, теплотрасс;</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б</w:t>
      </w:r>
      <w:proofErr w:type="gramEnd"/>
      <w:r w:rsidRPr="004761DC">
        <w:rPr>
          <w:rFonts w:ascii="Arial" w:eastAsia="Times New Roman" w:hAnsi="Arial" w:cs="Arial"/>
          <w:sz w:val="24"/>
          <w:szCs w:val="24"/>
          <w:lang w:eastAsia="ru-RU"/>
        </w:rPr>
        <w:t>) производить какие-либо работы на данных сетях без разрешения эксплуатирующих организаций;</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в</w:t>
      </w:r>
      <w:proofErr w:type="gramEnd"/>
      <w:r w:rsidRPr="004761DC">
        <w:rPr>
          <w:rFonts w:ascii="Arial" w:eastAsia="Times New Roman" w:hAnsi="Arial" w:cs="Arial"/>
          <w:sz w:val="24"/>
          <w:szCs w:val="24"/>
          <w:lang w:eastAsia="ru-RU"/>
        </w:rPr>
        <w:t>)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г</w:t>
      </w:r>
      <w:proofErr w:type="gramEnd"/>
      <w:r w:rsidRPr="004761DC">
        <w:rPr>
          <w:rFonts w:ascii="Arial" w:eastAsia="Times New Roman" w:hAnsi="Arial" w:cs="Arial"/>
          <w:sz w:val="24"/>
          <w:szCs w:val="24"/>
          <w:lang w:eastAsia="ru-RU"/>
        </w:rPr>
        <w:t>) оставлять колодцы неплотно закрытыми и (или) закрывать разбитыми крышками;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е</w:t>
      </w:r>
      <w:proofErr w:type="gramEnd"/>
      <w:r w:rsidRPr="004761DC">
        <w:rPr>
          <w:rFonts w:ascii="Arial" w:eastAsia="Times New Roman" w:hAnsi="Arial" w:cs="Arial"/>
          <w:sz w:val="24"/>
          <w:szCs w:val="24"/>
          <w:lang w:eastAsia="ru-RU"/>
        </w:rPr>
        <w:t>) отводить поверхностные воды в систему канализации;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ж</w:t>
      </w:r>
      <w:proofErr w:type="gramEnd"/>
      <w:r w:rsidRPr="004761DC">
        <w:rPr>
          <w:rFonts w:ascii="Arial" w:eastAsia="Times New Roman" w:hAnsi="Arial" w:cs="Arial"/>
          <w:sz w:val="24"/>
          <w:szCs w:val="24"/>
          <w:lang w:eastAsia="ru-RU"/>
        </w:rPr>
        <w:t>) пользоваться пожарными гидрантами в хозяйственных целях;</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з</w:t>
      </w:r>
      <w:proofErr w:type="gramEnd"/>
      <w:r w:rsidRPr="004761DC">
        <w:rPr>
          <w:rFonts w:ascii="Arial" w:eastAsia="Times New Roman" w:hAnsi="Arial" w:cs="Arial"/>
          <w:sz w:val="24"/>
          <w:szCs w:val="24"/>
          <w:lang w:eastAsia="ru-RU"/>
        </w:rPr>
        <w:t>) производить забор воды от уличных колонок с помощью шлангов;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и</w:t>
      </w:r>
      <w:proofErr w:type="gramEnd"/>
      <w:r w:rsidRPr="004761DC">
        <w:rPr>
          <w:rFonts w:ascii="Arial" w:eastAsia="Times New Roman" w:hAnsi="Arial" w:cs="Arial"/>
          <w:sz w:val="24"/>
          <w:szCs w:val="24"/>
          <w:lang w:eastAsia="ru-RU"/>
        </w:rPr>
        <w:t>) производить разборку колонок;</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к</w:t>
      </w:r>
      <w:proofErr w:type="gramEnd"/>
      <w:r w:rsidRPr="004761DC">
        <w:rPr>
          <w:rFonts w:ascii="Arial" w:eastAsia="Times New Roman" w:hAnsi="Arial" w:cs="Arial"/>
          <w:sz w:val="24"/>
          <w:szCs w:val="24"/>
          <w:lang w:eastAsia="ru-RU"/>
        </w:rPr>
        <w:t>)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9.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bookmarkStart w:id="63" w:name="_Toc402276817"/>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5E50EF"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D2527E" w:rsidRPr="004761DC">
        <w:rPr>
          <w:rFonts w:ascii="Arial" w:eastAsia="MS Gothic" w:hAnsi="Arial" w:cs="Arial"/>
          <w:b/>
          <w:sz w:val="24"/>
          <w:szCs w:val="24"/>
        </w:rPr>
        <w:t>55</w:t>
      </w:r>
      <w:r w:rsidR="00E11816" w:rsidRPr="004761DC">
        <w:rPr>
          <w:rFonts w:ascii="Arial" w:eastAsia="MS Gothic" w:hAnsi="Arial" w:cs="Arial"/>
          <w:b/>
          <w:sz w:val="24"/>
          <w:szCs w:val="24"/>
        </w:rPr>
        <w:t>. Содержание производственных территорий</w:t>
      </w:r>
      <w:bookmarkEnd w:id="63"/>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 Организация работ по уборке и содержанию производственных площадей и прилегающей зоны (от границ участков, ограждений, з</w:t>
      </w:r>
      <w:r w:rsidR="001C1E72" w:rsidRPr="004761DC">
        <w:rPr>
          <w:rFonts w:ascii="Arial" w:eastAsia="Times New Roman" w:hAnsi="Arial" w:cs="Arial"/>
          <w:sz w:val="24"/>
          <w:szCs w:val="24"/>
          <w:lang w:eastAsia="ru-RU"/>
        </w:rPr>
        <w:t xml:space="preserve">даний), установленной </w:t>
      </w:r>
      <w:r w:rsidR="009C6032" w:rsidRPr="004761DC">
        <w:rPr>
          <w:rFonts w:ascii="Arial" w:eastAsia="Times New Roman" w:hAnsi="Arial" w:cs="Arial"/>
          <w:sz w:val="24"/>
          <w:szCs w:val="24"/>
          <w:lang w:eastAsia="ru-RU"/>
        </w:rPr>
        <w:t>настоящими Правилами</w:t>
      </w:r>
      <w:r w:rsidRPr="004761DC">
        <w:rPr>
          <w:rFonts w:ascii="Arial" w:eastAsia="Times New Roman" w:hAnsi="Arial" w:cs="Arial"/>
          <w:sz w:val="24"/>
          <w:szCs w:val="24"/>
          <w:lang w:eastAsia="ru-RU"/>
        </w:rPr>
        <w:t>,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w:t>
      </w:r>
      <w:r w:rsidRPr="004761DC">
        <w:rPr>
          <w:rFonts w:ascii="Arial" w:eastAsia="Times New Roman" w:hAnsi="Arial" w:cs="Arial"/>
          <w:sz w:val="24"/>
          <w:szCs w:val="24"/>
          <w:lang w:eastAsia="ru-RU"/>
        </w:rPr>
        <w:lastRenderedPageBreak/>
        <w:t>информационного оформления организации. Подъездные пути должны иметь твердое покрытие.</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3. Сбор и временное хранение мусора, образующегося в результате деятельности, осуществляется силами собственников (правообладателей) производственных территорий в специально оборудованных для этих целей местах на собственных территориях.</w:t>
      </w:r>
      <w:bookmarkStart w:id="64" w:name="Par249"/>
      <w:bookmarkStart w:id="65" w:name="Par280"/>
      <w:bookmarkStart w:id="66" w:name="_Toc402276818"/>
      <w:bookmarkEnd w:id="64"/>
      <w:bookmarkEnd w:id="65"/>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D2527E"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 56</w:t>
      </w:r>
      <w:r w:rsidR="00E11816" w:rsidRPr="004761DC">
        <w:rPr>
          <w:rFonts w:ascii="Arial" w:eastAsia="MS Gothic" w:hAnsi="Arial" w:cs="Arial"/>
          <w:b/>
          <w:sz w:val="24"/>
          <w:szCs w:val="24"/>
        </w:rPr>
        <w:t>. Содержание частных домовладений, в том числе используемых для временного (сезонного) проживания</w:t>
      </w:r>
      <w:bookmarkEnd w:id="66"/>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 Собственники домовладений, в том числе используемых для временного (сезонного) проживания, обязаны:</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а</w:t>
      </w:r>
      <w:proofErr w:type="gramEnd"/>
      <w:r w:rsidRPr="004761DC">
        <w:rPr>
          <w:rFonts w:ascii="Arial" w:eastAsia="Times New Roman" w:hAnsi="Arial" w:cs="Arial"/>
          <w:sz w:val="24"/>
          <w:szCs w:val="24"/>
          <w:lang w:eastAsia="ru-RU"/>
        </w:rPr>
        <w:t>) 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б</w:t>
      </w:r>
      <w:proofErr w:type="gramEnd"/>
      <w:r w:rsidRPr="004761DC">
        <w:rPr>
          <w:rFonts w:ascii="Arial" w:eastAsia="Times New Roman" w:hAnsi="Arial" w:cs="Arial"/>
          <w:sz w:val="24"/>
          <w:szCs w:val="24"/>
          <w:lang w:eastAsia="ru-RU"/>
        </w:rPr>
        <w:t>) складировать бытовые отходы и мусор в специально оборудованных местах;</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в</w:t>
      </w:r>
      <w:proofErr w:type="gramEnd"/>
      <w:r w:rsidRPr="004761DC">
        <w:rPr>
          <w:rFonts w:ascii="Arial" w:eastAsia="Times New Roman" w:hAnsi="Arial" w:cs="Arial"/>
          <w:sz w:val="24"/>
          <w:szCs w:val="24"/>
          <w:lang w:eastAsia="ru-RU"/>
        </w:rPr>
        <w:t>) 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г</w:t>
      </w:r>
      <w:proofErr w:type="gramEnd"/>
      <w:r w:rsidRPr="004761DC">
        <w:rPr>
          <w:rFonts w:ascii="Arial" w:eastAsia="Times New Roman" w:hAnsi="Arial" w:cs="Arial"/>
          <w:sz w:val="24"/>
          <w:szCs w:val="24"/>
          <w:lang w:eastAsia="ru-RU"/>
        </w:rPr>
        <w:t>) производить регулярную уборку от мусора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д</w:t>
      </w:r>
      <w:proofErr w:type="gramEnd"/>
      <w:r w:rsidRPr="004761DC">
        <w:rPr>
          <w:rFonts w:ascii="Arial" w:eastAsia="Times New Roman" w:hAnsi="Arial" w:cs="Arial"/>
          <w:sz w:val="24"/>
          <w:szCs w:val="24"/>
          <w:lang w:eastAsia="ru-RU"/>
        </w:rPr>
        <w:t>) не допускать хранения техники, механизмов, автомобилей, в том числе разукомплектованных, на прилегающей территории;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е</w:t>
      </w:r>
      <w:proofErr w:type="gramEnd"/>
      <w:r w:rsidRPr="004761DC">
        <w:rPr>
          <w:rFonts w:ascii="Arial" w:eastAsia="Times New Roman" w:hAnsi="Arial" w:cs="Arial"/>
          <w:sz w:val="24"/>
          <w:szCs w:val="24"/>
          <w:lang w:eastAsia="ru-RU"/>
        </w:rPr>
        <w:t>) не допускать производства ремонта или мойки автомобилей, смены масла или технических жидкостей на прилегающей территории.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2. Вывоз мусора осуществляется собственниками домовладений на основании договоров, заключенных с организациями, осуществляющими вывоз и утилизацию мусора.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3. Запрещается сжигание, а также захоронение мусора на территории земельных участков, на которых расположены дома.</w:t>
      </w:r>
      <w:bookmarkStart w:id="67" w:name="Par291"/>
      <w:bookmarkStart w:id="68" w:name="_Toc402276819"/>
      <w:bookmarkEnd w:id="67"/>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D2527E"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 57</w:t>
      </w:r>
      <w:r w:rsidR="00E11816" w:rsidRPr="004761DC">
        <w:rPr>
          <w:rFonts w:ascii="Arial" w:eastAsia="MS Gothic" w:hAnsi="Arial" w:cs="Arial"/>
          <w:b/>
          <w:sz w:val="24"/>
          <w:szCs w:val="24"/>
        </w:rPr>
        <w:t>. Содержание территории садоводческих, огороднических и дачных некоммерческих объединений граждан</w:t>
      </w:r>
      <w:bookmarkEnd w:id="68"/>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1. 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 и прилегающей к садоводческим, огородническим и дачным некоммерческим объединениям граждан территории на расстоянии </w:t>
      </w:r>
      <w:smartTag w:uri="urn:schemas-microsoft-com:office:smarttags" w:element="metricconverter">
        <w:smartTagPr>
          <w:attr w:name="ProductID" w:val="5 метров"/>
        </w:smartTagPr>
        <w:r w:rsidRPr="004761DC">
          <w:rPr>
            <w:rFonts w:ascii="Arial" w:eastAsia="Times New Roman" w:hAnsi="Arial" w:cs="Arial"/>
            <w:sz w:val="24"/>
            <w:szCs w:val="24"/>
            <w:lang w:eastAsia="ru-RU"/>
          </w:rPr>
          <w:t>5 метров</w:t>
        </w:r>
      </w:smartTag>
      <w:r w:rsidRPr="004761DC">
        <w:rPr>
          <w:rFonts w:ascii="Arial" w:eastAsia="Times New Roman" w:hAnsi="Arial" w:cs="Arial"/>
          <w:sz w:val="24"/>
          <w:szCs w:val="24"/>
          <w:lang w:eastAsia="ru-RU"/>
        </w:rPr>
        <w:t xml:space="preserve"> от ограждений (заборов), если расстояние прилегающей территории не установлено в большем размере.</w:t>
      </w:r>
    </w:p>
    <w:p w:rsidR="00E11816" w:rsidRP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2. Садоводческое, огородническое и дачное некоммерческое объединение граждан обязано установить контейнеры и бункеры-накопители на специально оборудованных контейнерных площадках и обеспечить регулярный вывоз мусора согласно заключенным договорам с организациями, осуществляющими вывоз и утилизацию мусора.</w:t>
      </w:r>
    </w:p>
    <w:p w:rsidR="00E11816" w:rsidRPr="004761DC" w:rsidRDefault="00E11816" w:rsidP="00E11816">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
    <w:p w:rsidR="00E11816" w:rsidRPr="004761DC" w:rsidRDefault="00E11816" w:rsidP="00F52944">
      <w:pPr>
        <w:keepNext/>
        <w:tabs>
          <w:tab w:val="left" w:pos="1134"/>
          <w:tab w:val="left" w:pos="1276"/>
        </w:tabs>
        <w:spacing w:after="0" w:line="240" w:lineRule="auto"/>
        <w:jc w:val="center"/>
        <w:outlineLvl w:val="0"/>
        <w:rPr>
          <w:rFonts w:ascii="Arial" w:eastAsia="Times New Roman" w:hAnsi="Arial" w:cs="Arial"/>
          <w:b/>
          <w:bCs/>
          <w:caps/>
          <w:sz w:val="24"/>
          <w:szCs w:val="24"/>
          <w:lang w:eastAsia="ru-RU"/>
        </w:rPr>
      </w:pPr>
      <w:bookmarkStart w:id="69" w:name="Par296"/>
      <w:bookmarkStart w:id="70" w:name="Par316"/>
      <w:bookmarkStart w:id="71" w:name="Par333"/>
      <w:bookmarkStart w:id="72" w:name="Par339"/>
      <w:bookmarkStart w:id="73" w:name="Par78"/>
      <w:bookmarkStart w:id="74" w:name="_Toc402276820"/>
      <w:bookmarkEnd w:id="69"/>
      <w:bookmarkEnd w:id="70"/>
      <w:bookmarkEnd w:id="71"/>
      <w:bookmarkEnd w:id="72"/>
      <w:bookmarkEnd w:id="73"/>
      <w:r w:rsidRPr="004761DC">
        <w:rPr>
          <w:rFonts w:ascii="Arial" w:eastAsia="Times New Roman" w:hAnsi="Arial" w:cs="Arial"/>
          <w:b/>
          <w:bCs/>
          <w:caps/>
          <w:sz w:val="24"/>
          <w:szCs w:val="24"/>
          <w:lang w:eastAsia="ru-RU"/>
        </w:rPr>
        <w:t xml:space="preserve">РАЗДЕЛ </w:t>
      </w:r>
      <w:r w:rsidRPr="004761DC">
        <w:rPr>
          <w:rFonts w:ascii="Arial" w:eastAsia="Times New Roman" w:hAnsi="Arial" w:cs="Arial"/>
          <w:b/>
          <w:bCs/>
          <w:caps/>
          <w:sz w:val="24"/>
          <w:szCs w:val="24"/>
          <w:lang w:val="en-US" w:eastAsia="ru-RU"/>
        </w:rPr>
        <w:t>IV</w:t>
      </w:r>
      <w:r w:rsidRPr="004761DC">
        <w:rPr>
          <w:rFonts w:ascii="Arial" w:eastAsia="Times New Roman" w:hAnsi="Arial" w:cs="Arial"/>
          <w:b/>
          <w:bCs/>
          <w:caps/>
          <w:sz w:val="24"/>
          <w:szCs w:val="24"/>
          <w:lang w:eastAsia="ru-RU"/>
        </w:rPr>
        <w:t xml:space="preserve">. Обеспечение чистоты и порядка в </w:t>
      </w:r>
      <w:r w:rsidR="00D2527E" w:rsidRPr="004761DC">
        <w:rPr>
          <w:rFonts w:ascii="Arial" w:hAnsi="Arial" w:cs="Arial"/>
          <w:b/>
          <w:caps/>
          <w:sz w:val="24"/>
          <w:szCs w:val="24"/>
        </w:rPr>
        <w:t>городском округе</w:t>
      </w:r>
      <w:r w:rsidR="00012629" w:rsidRPr="004761DC">
        <w:rPr>
          <w:rFonts w:ascii="Arial" w:hAnsi="Arial" w:cs="Arial"/>
          <w:b/>
          <w:caps/>
          <w:sz w:val="24"/>
          <w:szCs w:val="24"/>
        </w:rPr>
        <w:t xml:space="preserve"> </w:t>
      </w:r>
      <w:r w:rsidR="003C01A8" w:rsidRPr="004761DC">
        <w:rPr>
          <w:rFonts w:ascii="Arial" w:eastAsia="Times New Roman" w:hAnsi="Arial" w:cs="Arial"/>
          <w:b/>
          <w:bCs/>
          <w:caps/>
          <w:sz w:val="24"/>
          <w:szCs w:val="24"/>
          <w:lang w:eastAsia="ru-RU"/>
        </w:rPr>
        <w:t>Лобня</w:t>
      </w:r>
      <w:r w:rsidRPr="004761DC">
        <w:rPr>
          <w:rFonts w:ascii="Arial" w:eastAsia="Times New Roman" w:hAnsi="Arial" w:cs="Arial"/>
          <w:b/>
          <w:bCs/>
          <w:caps/>
          <w:sz w:val="24"/>
          <w:szCs w:val="24"/>
          <w:lang w:eastAsia="ru-RU"/>
        </w:rPr>
        <w:t>. Правила организации и производства уборочных работ</w:t>
      </w:r>
    </w:p>
    <w:bookmarkEnd w:id="74"/>
    <w:p w:rsidR="00E11816" w:rsidRPr="004761DC" w:rsidRDefault="00E11816" w:rsidP="00E11816">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b/>
          <w:sz w:val="24"/>
          <w:szCs w:val="24"/>
          <w:lang w:eastAsia="ru-RU"/>
        </w:rPr>
      </w:pPr>
    </w:p>
    <w:p w:rsidR="00F52944" w:rsidRDefault="00BE08B7" w:rsidP="00F52944">
      <w:pPr>
        <w:tabs>
          <w:tab w:val="left" w:pos="1134"/>
          <w:tab w:val="left" w:pos="1276"/>
        </w:tabs>
        <w:spacing w:after="60" w:line="240" w:lineRule="auto"/>
        <w:ind w:firstLine="567"/>
        <w:jc w:val="both"/>
        <w:outlineLvl w:val="1"/>
        <w:rPr>
          <w:rFonts w:ascii="Arial" w:eastAsia="MS Gothic" w:hAnsi="Arial" w:cs="Arial"/>
          <w:b/>
          <w:sz w:val="24"/>
          <w:szCs w:val="24"/>
        </w:rPr>
      </w:pPr>
      <w:bookmarkStart w:id="75" w:name="Par80"/>
      <w:bookmarkStart w:id="76" w:name="_Toc402276821"/>
      <w:bookmarkEnd w:id="75"/>
      <w:r w:rsidRPr="004761DC">
        <w:rPr>
          <w:rFonts w:ascii="Arial" w:eastAsia="MS Gothic" w:hAnsi="Arial" w:cs="Arial"/>
          <w:b/>
          <w:sz w:val="24"/>
          <w:szCs w:val="24"/>
        </w:rPr>
        <w:lastRenderedPageBreak/>
        <w:t>Статья</w:t>
      </w:r>
      <w:r w:rsidR="00702F5E" w:rsidRPr="004761DC">
        <w:rPr>
          <w:rFonts w:ascii="Arial" w:eastAsia="MS Gothic" w:hAnsi="Arial" w:cs="Arial"/>
          <w:b/>
          <w:sz w:val="24"/>
          <w:szCs w:val="24"/>
        </w:rPr>
        <w:t xml:space="preserve"> </w:t>
      </w:r>
      <w:r w:rsidR="00E11816" w:rsidRPr="004761DC">
        <w:rPr>
          <w:rFonts w:ascii="Arial" w:eastAsia="MS Gothic" w:hAnsi="Arial" w:cs="Arial"/>
          <w:b/>
          <w:sz w:val="24"/>
          <w:szCs w:val="24"/>
        </w:rPr>
        <w:t>5</w:t>
      </w:r>
      <w:r w:rsidR="00D2527E" w:rsidRPr="004761DC">
        <w:rPr>
          <w:rFonts w:ascii="Arial" w:eastAsia="MS Gothic" w:hAnsi="Arial" w:cs="Arial"/>
          <w:b/>
          <w:sz w:val="24"/>
          <w:szCs w:val="24"/>
        </w:rPr>
        <w:t>8</w:t>
      </w:r>
      <w:r w:rsidR="00E11816" w:rsidRPr="004761DC">
        <w:rPr>
          <w:rFonts w:ascii="Arial" w:eastAsia="MS Gothic" w:hAnsi="Arial" w:cs="Arial"/>
          <w:b/>
          <w:sz w:val="24"/>
          <w:szCs w:val="24"/>
        </w:rPr>
        <w:t>. Нормы и правила по содержанию мест общественного пользования и территории юридических лиц (индивидуальных предпринимателей) или физических лиц</w:t>
      </w:r>
      <w:bookmarkEnd w:id="76"/>
    </w:p>
    <w:p w:rsidR="00F52944" w:rsidRDefault="00F52944" w:rsidP="00F52944">
      <w:pPr>
        <w:tabs>
          <w:tab w:val="left" w:pos="1134"/>
          <w:tab w:val="left" w:pos="1276"/>
        </w:tabs>
        <w:spacing w:after="60" w:line="240" w:lineRule="auto"/>
        <w:ind w:firstLine="567"/>
        <w:jc w:val="both"/>
        <w:outlineLvl w:val="1"/>
        <w:rPr>
          <w:rFonts w:ascii="Arial" w:eastAsia="MS Gothic" w:hAnsi="Arial" w:cs="Arial"/>
          <w:b/>
          <w:sz w:val="24"/>
          <w:szCs w:val="24"/>
        </w:rPr>
      </w:pPr>
    </w:p>
    <w:p w:rsidR="00F52944" w:rsidRDefault="00BE1432"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Calibri" w:hAnsi="Arial" w:cs="Arial"/>
          <w:sz w:val="24"/>
          <w:szCs w:val="24"/>
        </w:rPr>
        <w:t>1.  </w:t>
      </w:r>
      <w:r w:rsidRPr="004761DC">
        <w:rPr>
          <w:rFonts w:ascii="Arial" w:eastAsia="Calibri" w:hAnsi="Arial" w:cs="Arial"/>
          <w:bCs/>
          <w:sz w:val="24"/>
          <w:szCs w:val="24"/>
        </w:rPr>
        <w:t xml:space="preserve">Юридические лица (индивидуальные предприниматели), осуществляющие свою деятельность на </w:t>
      </w:r>
      <w:r w:rsidR="003C01A8" w:rsidRPr="004761DC">
        <w:rPr>
          <w:rFonts w:ascii="Arial" w:eastAsia="Calibri" w:hAnsi="Arial" w:cs="Arial"/>
          <w:bCs/>
          <w:sz w:val="24"/>
          <w:szCs w:val="24"/>
        </w:rPr>
        <w:t xml:space="preserve">территории </w:t>
      </w:r>
      <w:r w:rsidR="00D2527E" w:rsidRPr="004761DC">
        <w:rPr>
          <w:rFonts w:ascii="Arial" w:eastAsia="Calibri" w:hAnsi="Arial" w:cs="Arial"/>
          <w:bCs/>
          <w:sz w:val="24"/>
          <w:szCs w:val="24"/>
        </w:rPr>
        <w:t>городского округа Лобня</w:t>
      </w:r>
      <w:r w:rsidR="003C01A8" w:rsidRPr="004761DC">
        <w:rPr>
          <w:rFonts w:ascii="Arial" w:eastAsia="Calibri" w:hAnsi="Arial" w:cs="Arial"/>
          <w:bCs/>
          <w:sz w:val="24"/>
          <w:szCs w:val="24"/>
        </w:rPr>
        <w:t xml:space="preserve">, </w:t>
      </w:r>
      <w:r w:rsidRPr="004761DC">
        <w:rPr>
          <w:rFonts w:ascii="Arial" w:eastAsia="Calibri" w:hAnsi="Arial" w:cs="Arial"/>
          <w:bCs/>
          <w:sz w:val="24"/>
          <w:szCs w:val="24"/>
        </w:rPr>
        <w:t>или физические лица обеспечивают содержание принадлежащих им</w:t>
      </w:r>
      <w:r w:rsidRPr="004761DC">
        <w:rPr>
          <w:rFonts w:ascii="Arial" w:eastAsia="Calibri" w:hAnsi="Arial" w:cs="Arial"/>
          <w:bCs/>
          <w:i/>
          <w:sz w:val="24"/>
          <w:szCs w:val="24"/>
        </w:rPr>
        <w:t xml:space="preserve"> </w:t>
      </w:r>
      <w:r w:rsidRPr="004761DC">
        <w:rPr>
          <w:rFonts w:ascii="Arial" w:eastAsia="Calibri" w:hAnsi="Arial" w:cs="Arial"/>
          <w:bCs/>
          <w:sz w:val="24"/>
          <w:szCs w:val="24"/>
        </w:rPr>
        <w:t>объектов, а также прилегающих территорий в порядке, установленном законодательством Российской Федерации, регламентом содержания объектов бла</w:t>
      </w:r>
      <w:r w:rsidR="00D2527E" w:rsidRPr="004761DC">
        <w:rPr>
          <w:rFonts w:ascii="Arial" w:eastAsia="Calibri" w:hAnsi="Arial" w:cs="Arial"/>
          <w:bCs/>
          <w:sz w:val="24"/>
          <w:szCs w:val="24"/>
        </w:rPr>
        <w:t>гоустройства Московской области, настоящими Правилами.</w:t>
      </w:r>
    </w:p>
    <w:p w:rsidR="00F52944" w:rsidRDefault="00BE1432"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Calibri" w:hAnsi="Arial" w:cs="Arial"/>
          <w:sz w:val="24"/>
          <w:szCs w:val="24"/>
        </w:rPr>
        <w:t xml:space="preserve">2.  Границы благоустройства (уборки) территорий определяются границами земельного участка на основании документов, подтверждающих право собственности или иное вещное право на земельный участок, на котором располагаются здания, сооружения, а также прилегающей территории, установленной </w:t>
      </w:r>
      <w:r w:rsidR="00D2527E" w:rsidRPr="004761DC">
        <w:rPr>
          <w:rFonts w:ascii="Arial" w:eastAsia="Calibri" w:hAnsi="Arial" w:cs="Arial"/>
          <w:sz w:val="24"/>
          <w:szCs w:val="24"/>
        </w:rPr>
        <w:t xml:space="preserve">настоящими Правилами </w:t>
      </w:r>
      <w:r w:rsidRPr="004761DC">
        <w:rPr>
          <w:rFonts w:ascii="Arial" w:eastAsia="Calibri" w:hAnsi="Arial" w:cs="Arial"/>
          <w:sz w:val="24"/>
          <w:szCs w:val="24"/>
        </w:rPr>
        <w:t>в соответствии с требованиями</w:t>
      </w:r>
      <w:r w:rsidR="00D31F3C" w:rsidRPr="004761DC">
        <w:rPr>
          <w:rFonts w:ascii="Arial" w:eastAsia="Calibri" w:hAnsi="Arial" w:cs="Arial"/>
          <w:sz w:val="24"/>
          <w:szCs w:val="24"/>
        </w:rPr>
        <w:t xml:space="preserve"> </w:t>
      </w:r>
      <w:r w:rsidR="00D31F3C" w:rsidRPr="004761DC">
        <w:rPr>
          <w:rFonts w:ascii="Arial" w:hAnsi="Arial" w:cs="Arial"/>
          <w:sz w:val="24"/>
          <w:szCs w:val="24"/>
          <w:shd w:val="clear" w:color="auto" w:fill="FFFFFF"/>
        </w:rPr>
        <w:t xml:space="preserve">Закона </w:t>
      </w:r>
      <w:r w:rsidR="00D31F3C" w:rsidRPr="004761DC">
        <w:rPr>
          <w:rFonts w:ascii="Arial" w:hAnsi="Arial" w:cs="Arial"/>
          <w:sz w:val="24"/>
          <w:szCs w:val="24"/>
        </w:rPr>
        <w:t>Московской области от 30.12.2014 N 191/2014-ОЗ "О благоустройстве в Московской области"</w:t>
      </w:r>
      <w:r w:rsidRPr="004761DC">
        <w:rPr>
          <w:rFonts w:ascii="Arial" w:eastAsia="Calibri" w:hAnsi="Arial" w:cs="Arial"/>
          <w:sz w:val="24"/>
          <w:szCs w:val="24"/>
        </w:rPr>
        <w:t>.</w:t>
      </w:r>
    </w:p>
    <w:p w:rsidR="00F52944" w:rsidRDefault="00870D72"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Calibri" w:hAnsi="Arial" w:cs="Arial"/>
          <w:sz w:val="24"/>
          <w:szCs w:val="24"/>
        </w:rPr>
        <w:t xml:space="preserve">Пересечение границ благоустройства (уборки) не допускается </w:t>
      </w:r>
      <w:r w:rsidR="00BE1432" w:rsidRPr="004761DC">
        <w:rPr>
          <w:rFonts w:ascii="Arial" w:eastAsia="Calibri" w:hAnsi="Arial" w:cs="Arial"/>
          <w:sz w:val="24"/>
          <w:szCs w:val="24"/>
        </w:rPr>
        <w:t xml:space="preserve">за исключением случаев установления общих смежных границ благоустройства (уборки)территорий. </w:t>
      </w:r>
    </w:p>
    <w:p w:rsidR="00F52944" w:rsidRDefault="00BE1432"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Calibri" w:hAnsi="Arial" w:cs="Arial"/>
          <w:sz w:val="24"/>
          <w:szCs w:val="24"/>
        </w:rPr>
        <w:t>Границы благоустройства (уборки) территорий отображаются в схеме убо</w:t>
      </w:r>
      <w:r w:rsidR="009C6032" w:rsidRPr="004761DC">
        <w:rPr>
          <w:rFonts w:ascii="Arial" w:eastAsia="Calibri" w:hAnsi="Arial" w:cs="Arial"/>
          <w:sz w:val="24"/>
          <w:szCs w:val="24"/>
        </w:rPr>
        <w:t>рки территории</w:t>
      </w:r>
      <w:r w:rsidR="00012629" w:rsidRPr="004761DC">
        <w:rPr>
          <w:rFonts w:ascii="Arial" w:eastAsia="Calibri" w:hAnsi="Arial" w:cs="Arial"/>
          <w:sz w:val="24"/>
          <w:szCs w:val="24"/>
        </w:rPr>
        <w:t xml:space="preserve"> </w:t>
      </w:r>
      <w:r w:rsidR="00D2527E" w:rsidRPr="004761DC">
        <w:rPr>
          <w:rFonts w:ascii="Arial" w:eastAsia="Calibri" w:hAnsi="Arial" w:cs="Arial"/>
          <w:sz w:val="24"/>
          <w:szCs w:val="24"/>
        </w:rPr>
        <w:t>городского округа Лобня</w:t>
      </w:r>
      <w:r w:rsidR="00870D72" w:rsidRPr="004761DC">
        <w:rPr>
          <w:rFonts w:ascii="Arial" w:hAnsi="Arial" w:cs="Arial"/>
          <w:sz w:val="24"/>
          <w:szCs w:val="24"/>
        </w:rPr>
        <w:t>, в технических паспортах многоквартирных домов</w:t>
      </w:r>
      <w:r w:rsidRPr="004761DC">
        <w:rPr>
          <w:rFonts w:ascii="Arial" w:eastAsia="Calibri" w:hAnsi="Arial" w:cs="Arial"/>
          <w:sz w:val="24"/>
          <w:szCs w:val="24"/>
        </w:rPr>
        <w:t>.</w:t>
      </w:r>
    </w:p>
    <w:p w:rsidR="00F52944" w:rsidRDefault="00BE1432"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Calibri" w:hAnsi="Arial" w:cs="Arial"/>
          <w:sz w:val="24"/>
          <w:szCs w:val="24"/>
        </w:rPr>
        <w:t>3.  </w:t>
      </w:r>
      <w:r w:rsidR="00D31F3C" w:rsidRPr="004761DC">
        <w:rPr>
          <w:rFonts w:ascii="Arial" w:eastAsia="Calibri" w:hAnsi="Arial" w:cs="Arial"/>
          <w:bCs/>
          <w:sz w:val="24"/>
          <w:szCs w:val="24"/>
        </w:rPr>
        <w:t>Содержание территории</w:t>
      </w:r>
      <w:r w:rsidR="00012629" w:rsidRPr="004761DC">
        <w:rPr>
          <w:rFonts w:ascii="Arial" w:eastAsia="Calibri" w:hAnsi="Arial" w:cs="Arial"/>
          <w:bCs/>
          <w:sz w:val="24"/>
          <w:szCs w:val="24"/>
        </w:rPr>
        <w:t xml:space="preserve"> </w:t>
      </w:r>
      <w:r w:rsidR="00012629" w:rsidRPr="004761DC">
        <w:rPr>
          <w:rFonts w:ascii="Arial" w:hAnsi="Arial" w:cs="Arial"/>
          <w:sz w:val="24"/>
          <w:szCs w:val="24"/>
        </w:rPr>
        <w:t xml:space="preserve">городского округа </w:t>
      </w:r>
      <w:r w:rsidR="00D31F3C" w:rsidRPr="004761DC">
        <w:rPr>
          <w:rFonts w:ascii="Arial" w:eastAsia="Calibri" w:hAnsi="Arial" w:cs="Arial"/>
          <w:bCs/>
          <w:sz w:val="24"/>
          <w:szCs w:val="24"/>
        </w:rPr>
        <w:t>Лобня</w:t>
      </w:r>
      <w:r w:rsidR="00870D72" w:rsidRPr="004761DC">
        <w:rPr>
          <w:rFonts w:ascii="Arial" w:eastAsia="Calibri" w:hAnsi="Arial" w:cs="Arial"/>
          <w:bCs/>
          <w:sz w:val="24"/>
          <w:szCs w:val="24"/>
        </w:rPr>
        <w:t xml:space="preserve"> обеспечивается </w:t>
      </w:r>
      <w:r w:rsidR="009C6032" w:rsidRPr="004761DC">
        <w:rPr>
          <w:rFonts w:ascii="Arial" w:eastAsia="Calibri" w:hAnsi="Arial" w:cs="Arial"/>
          <w:bCs/>
          <w:sz w:val="24"/>
          <w:szCs w:val="24"/>
        </w:rPr>
        <w:t>организациями дорожного</w:t>
      </w:r>
      <w:r w:rsidR="009C6032" w:rsidRPr="004761DC">
        <w:rPr>
          <w:rFonts w:ascii="Arial" w:eastAsia="Calibri" w:hAnsi="Arial" w:cs="Arial"/>
          <w:bCs/>
          <w:sz w:val="24"/>
          <w:szCs w:val="24"/>
        </w:rPr>
        <w:tab/>
        <w:t>и</w:t>
      </w:r>
      <w:r w:rsidR="009C6032" w:rsidRPr="004761DC">
        <w:rPr>
          <w:rFonts w:ascii="Arial" w:eastAsia="Calibri" w:hAnsi="Arial" w:cs="Arial"/>
          <w:bCs/>
          <w:sz w:val="24"/>
          <w:szCs w:val="24"/>
        </w:rPr>
        <w:tab/>
        <w:t>жилищно-коммунального</w:t>
      </w:r>
      <w:r w:rsidR="009C6032" w:rsidRPr="004761DC">
        <w:rPr>
          <w:rFonts w:ascii="Arial" w:eastAsia="Calibri" w:hAnsi="Arial" w:cs="Arial"/>
          <w:bCs/>
          <w:sz w:val="24"/>
          <w:szCs w:val="24"/>
        </w:rPr>
        <w:tab/>
        <w:t>хозяйства</w:t>
      </w:r>
      <w:r w:rsidR="009C6032" w:rsidRPr="004761DC">
        <w:rPr>
          <w:rFonts w:ascii="Arial" w:eastAsia="Calibri" w:hAnsi="Arial" w:cs="Arial"/>
          <w:bCs/>
          <w:sz w:val="24"/>
          <w:szCs w:val="24"/>
        </w:rPr>
        <w:tab/>
        <w:t>и</w:t>
      </w:r>
      <w:r w:rsidR="009C6032" w:rsidRPr="004761DC">
        <w:rPr>
          <w:rFonts w:ascii="Arial" w:eastAsia="Calibri" w:hAnsi="Arial" w:cs="Arial"/>
          <w:bCs/>
          <w:sz w:val="24"/>
          <w:szCs w:val="24"/>
        </w:rPr>
        <w:tab/>
        <w:t xml:space="preserve">благоустройства, </w:t>
      </w:r>
      <w:r w:rsidR="00323556" w:rsidRPr="004761DC">
        <w:rPr>
          <w:rFonts w:ascii="Arial" w:eastAsia="Calibri" w:hAnsi="Arial" w:cs="Arial"/>
          <w:bCs/>
          <w:sz w:val="24"/>
          <w:szCs w:val="24"/>
        </w:rPr>
        <w:t>Администрации в</w:t>
      </w:r>
      <w:r w:rsidR="00870D72" w:rsidRPr="004761DC">
        <w:rPr>
          <w:rFonts w:ascii="Arial" w:eastAsia="Calibri" w:hAnsi="Arial" w:cs="Arial"/>
          <w:bCs/>
          <w:sz w:val="24"/>
          <w:szCs w:val="24"/>
        </w:rPr>
        <w:t> соответствии с законодательством </w:t>
      </w:r>
      <w:r w:rsidRPr="004761DC">
        <w:rPr>
          <w:rFonts w:ascii="Arial" w:eastAsia="Calibri" w:hAnsi="Arial" w:cs="Arial"/>
          <w:bCs/>
          <w:sz w:val="24"/>
          <w:szCs w:val="24"/>
        </w:rPr>
        <w:t>Рос</w:t>
      </w:r>
      <w:r w:rsidR="00870D72" w:rsidRPr="004761DC">
        <w:rPr>
          <w:rFonts w:ascii="Arial" w:eastAsia="Calibri" w:hAnsi="Arial" w:cs="Arial"/>
          <w:bCs/>
          <w:sz w:val="24"/>
          <w:szCs w:val="24"/>
        </w:rPr>
        <w:t>сийск</w:t>
      </w:r>
      <w:r w:rsidRPr="004761DC">
        <w:rPr>
          <w:rFonts w:ascii="Arial" w:eastAsia="Calibri" w:hAnsi="Arial" w:cs="Arial"/>
          <w:bCs/>
          <w:sz w:val="24"/>
          <w:szCs w:val="24"/>
        </w:rPr>
        <w:t xml:space="preserve">ой Федерации, законодательством Московской области, </w:t>
      </w:r>
      <w:r w:rsidR="00D2527E" w:rsidRPr="004761DC">
        <w:rPr>
          <w:rFonts w:ascii="Arial" w:eastAsia="Calibri" w:hAnsi="Arial" w:cs="Arial"/>
          <w:bCs/>
          <w:sz w:val="24"/>
          <w:szCs w:val="24"/>
        </w:rPr>
        <w:t xml:space="preserve">регламентом содержания объектов благоустройства Московской области, </w:t>
      </w:r>
      <w:r w:rsidR="00D31F3C" w:rsidRPr="004761DC">
        <w:rPr>
          <w:rFonts w:ascii="Arial" w:eastAsia="Calibri" w:hAnsi="Arial" w:cs="Arial"/>
          <w:bCs/>
          <w:sz w:val="24"/>
          <w:szCs w:val="24"/>
        </w:rPr>
        <w:t xml:space="preserve">настоящими </w:t>
      </w:r>
      <w:r w:rsidR="00D2527E" w:rsidRPr="004761DC">
        <w:rPr>
          <w:rFonts w:ascii="Arial" w:eastAsia="Calibri" w:hAnsi="Arial" w:cs="Arial"/>
          <w:bCs/>
          <w:sz w:val="24"/>
          <w:szCs w:val="24"/>
        </w:rPr>
        <w:t>Правилами</w:t>
      </w:r>
      <w:r w:rsidRPr="004761DC">
        <w:rPr>
          <w:rFonts w:ascii="Arial" w:eastAsia="Calibri" w:hAnsi="Arial" w:cs="Arial"/>
          <w:bCs/>
          <w:sz w:val="24"/>
          <w:szCs w:val="24"/>
        </w:rPr>
        <w:t xml:space="preserve"> посредством: </w:t>
      </w:r>
    </w:p>
    <w:p w:rsidR="00F52944" w:rsidRDefault="00BE1432" w:rsidP="00F52944">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Calibri" w:hAnsi="Arial" w:cs="Arial"/>
          <w:bCs/>
          <w:color w:val="000000"/>
          <w:sz w:val="24"/>
          <w:szCs w:val="24"/>
        </w:rPr>
        <w:t>закупки</w:t>
      </w:r>
      <w:proofErr w:type="gramEnd"/>
      <w:r w:rsidRPr="004761DC">
        <w:rPr>
          <w:rFonts w:ascii="Arial" w:eastAsia="Calibri" w:hAnsi="Arial" w:cs="Arial"/>
          <w:bCs/>
          <w:color w:val="000000"/>
          <w:sz w:val="24"/>
          <w:szCs w:val="24"/>
        </w:rPr>
        <w:t xml:space="preserve"> товаров, работ, услуг для обеспечения муниципальных нужд;</w:t>
      </w:r>
    </w:p>
    <w:p w:rsidR="00F52944" w:rsidRDefault="00BE1432" w:rsidP="00F52944">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Calibri" w:hAnsi="Arial" w:cs="Arial"/>
          <w:bCs/>
          <w:color w:val="000000"/>
          <w:sz w:val="24"/>
          <w:szCs w:val="24"/>
        </w:rPr>
        <w:t>формирования</w:t>
      </w:r>
      <w:proofErr w:type="gramEnd"/>
      <w:r w:rsidRPr="004761DC">
        <w:rPr>
          <w:rFonts w:ascii="Arial" w:eastAsia="Calibri" w:hAnsi="Arial" w:cs="Arial"/>
          <w:bCs/>
          <w:color w:val="000000"/>
          <w:sz w:val="24"/>
          <w:szCs w:val="24"/>
        </w:rPr>
        <w:t xml:space="preserve"> и выдачи муниципального задания на оказание услуг (выполнения работ); </w:t>
      </w:r>
    </w:p>
    <w:p w:rsidR="00F52944" w:rsidRDefault="00BE1432" w:rsidP="00F52944">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Calibri" w:hAnsi="Arial" w:cs="Arial"/>
          <w:bCs/>
          <w:color w:val="000000"/>
          <w:sz w:val="24"/>
          <w:szCs w:val="24"/>
        </w:rPr>
        <w:t>возмещения</w:t>
      </w:r>
      <w:proofErr w:type="gramEnd"/>
      <w:r w:rsidRPr="004761DC">
        <w:rPr>
          <w:rFonts w:ascii="Arial" w:eastAsia="Calibri" w:hAnsi="Arial" w:cs="Arial"/>
          <w:bCs/>
          <w:color w:val="000000"/>
          <w:sz w:val="24"/>
          <w:szCs w:val="24"/>
        </w:rPr>
        <w:t xml:space="preserve"> юридическим лицам затрат в связи с выполнением работ, оказанием услуг, на основании соответствующих договоров.</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4. Дворовые территории, </w:t>
      </w:r>
      <w:proofErr w:type="spellStart"/>
      <w:r w:rsidRPr="004761DC">
        <w:rPr>
          <w:rFonts w:ascii="Arial" w:eastAsia="Times New Roman" w:hAnsi="Arial" w:cs="Arial"/>
          <w:sz w:val="24"/>
          <w:szCs w:val="24"/>
          <w:lang w:eastAsia="ru-RU"/>
        </w:rPr>
        <w:t>внутридворовые</w:t>
      </w:r>
      <w:proofErr w:type="spellEnd"/>
      <w:r w:rsidRPr="004761DC">
        <w:rPr>
          <w:rFonts w:ascii="Arial" w:eastAsia="Times New Roman" w:hAnsi="Arial" w:cs="Arial"/>
          <w:sz w:val="24"/>
          <w:szCs w:val="24"/>
          <w:lang w:eastAsia="ru-RU"/>
        </w:rPr>
        <w:t xml:space="preserve"> проезды и тротуары, места массового посещения на территории </w:t>
      </w:r>
      <w:r w:rsidR="00D2527E"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ежедневно подметаются от смета, пыли и мелкого бытового мусора.</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 В случаях ливневых дождей, ураганов, снегопадов, гололеда и других чрезвычайных погодных явлений режим уборочных работ устанавливается в соответствии с указаниями комиссии по предупреждению и ликвидации чрезвычайных ситуаций и обеспечению пожарной безопасности</w:t>
      </w:r>
      <w:r w:rsidR="00323556" w:rsidRPr="004761DC">
        <w:rPr>
          <w:rFonts w:ascii="Arial" w:eastAsia="Times New Roman" w:hAnsi="Arial" w:cs="Arial"/>
          <w:sz w:val="24"/>
          <w:szCs w:val="24"/>
          <w:lang w:eastAsia="ru-RU"/>
        </w:rPr>
        <w:t xml:space="preserve"> городского округа Лобня</w:t>
      </w:r>
      <w:r w:rsidRPr="004761DC">
        <w:rPr>
          <w:rFonts w:ascii="Arial" w:eastAsia="Times New Roman" w:hAnsi="Arial" w:cs="Arial"/>
          <w:sz w:val="24"/>
          <w:szCs w:val="24"/>
          <w:lang w:eastAsia="ru-RU"/>
        </w:rPr>
        <w:t>.</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6. Обследование смотровых и </w:t>
      </w:r>
      <w:proofErr w:type="spellStart"/>
      <w:r w:rsidRPr="004761DC">
        <w:rPr>
          <w:rFonts w:ascii="Arial" w:eastAsia="Times New Roman" w:hAnsi="Arial" w:cs="Arial"/>
          <w:sz w:val="24"/>
          <w:szCs w:val="24"/>
          <w:lang w:eastAsia="ru-RU"/>
        </w:rPr>
        <w:t>дождеприемных</w:t>
      </w:r>
      <w:proofErr w:type="spellEnd"/>
      <w:r w:rsidRPr="004761DC">
        <w:rPr>
          <w:rFonts w:ascii="Arial" w:eastAsia="Times New Roman" w:hAnsi="Arial" w:cs="Arial"/>
          <w:sz w:val="24"/>
          <w:szCs w:val="24"/>
          <w:lang w:eastAsia="ru-RU"/>
        </w:rPr>
        <w:t xml:space="preserve">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7.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8. При возникновении техногенных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 – скол и вывоз льда) возлагаются на физическое или юридическое лицо, осуществившее сброс воды.</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 xml:space="preserve">9. Упавшие деревья должны быть удалены с проезжей части дорог, тротуаров, от </w:t>
      </w:r>
      <w:proofErr w:type="spellStart"/>
      <w:r w:rsidRPr="004761DC">
        <w:rPr>
          <w:rFonts w:ascii="Arial" w:eastAsia="Times New Roman" w:hAnsi="Arial" w:cs="Arial"/>
          <w:sz w:val="24"/>
          <w:szCs w:val="24"/>
          <w:lang w:eastAsia="ru-RU"/>
        </w:rPr>
        <w:t>токонесущих</w:t>
      </w:r>
      <w:proofErr w:type="spellEnd"/>
      <w:r w:rsidRPr="004761DC">
        <w:rPr>
          <w:rFonts w:ascii="Arial" w:eastAsia="Times New Roman" w:hAnsi="Arial" w:cs="Arial"/>
          <w:sz w:val="24"/>
          <w:szCs w:val="24"/>
          <w:lang w:eastAsia="ru-RU"/>
        </w:rPr>
        <w:t xml:space="preserve"> проводов, фасадов жилых и производственных зданий, в течение суток с момента обнаружения, как представляющие угрозу безопасности.</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Не допускается касание ветвями деревьев </w:t>
      </w:r>
      <w:proofErr w:type="spellStart"/>
      <w:r w:rsidRPr="004761DC">
        <w:rPr>
          <w:rFonts w:ascii="Arial" w:eastAsia="Times New Roman" w:hAnsi="Arial" w:cs="Arial"/>
          <w:sz w:val="24"/>
          <w:szCs w:val="24"/>
          <w:lang w:eastAsia="ru-RU"/>
        </w:rPr>
        <w:t>токонесущих</w:t>
      </w:r>
      <w:proofErr w:type="spellEnd"/>
      <w:r w:rsidRPr="004761DC">
        <w:rPr>
          <w:rFonts w:ascii="Arial" w:eastAsia="Times New Roman" w:hAnsi="Arial" w:cs="Arial"/>
          <w:sz w:val="24"/>
          <w:szCs w:val="24"/>
          <w:lang w:eastAsia="ru-RU"/>
        </w:rPr>
        <w:t xml:space="preserve"> проводов, закрывание ими указателей улиц и номерных знаков домов.</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10. Юридические и физические лица должны соблюдать чистоту и поддерживать порядок на всей территории </w:t>
      </w:r>
      <w:r w:rsidR="00D2527E"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11. Запрещается:</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а</w:t>
      </w:r>
      <w:proofErr w:type="gramEnd"/>
      <w:r w:rsidRPr="004761DC">
        <w:rPr>
          <w:rFonts w:ascii="Arial" w:eastAsia="Times New Roman" w:hAnsi="Arial" w:cs="Arial"/>
          <w:sz w:val="24"/>
          <w:szCs w:val="24"/>
          <w:lang w:eastAsia="ru-RU"/>
        </w:rPr>
        <w:t>) мойка транспортных средств, слив топлива, масел, технических жидкостей вне специально отведенных мест;</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б</w:t>
      </w:r>
      <w:proofErr w:type="gramEnd"/>
      <w:r w:rsidRPr="004761DC">
        <w:rPr>
          <w:rFonts w:ascii="Arial" w:eastAsia="Times New Roman" w:hAnsi="Arial" w:cs="Arial"/>
          <w:sz w:val="24"/>
          <w:szCs w:val="24"/>
          <w:lang w:eastAsia="ru-RU"/>
        </w:rPr>
        <w:t>) размещение автотранспортных средств на детских, игровых, спортивных площадках, газонах, цветниках, зеленых насаждениях, а также вне специальных площадок, оборудованных для их размещения;</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в</w:t>
      </w:r>
      <w:proofErr w:type="gramEnd"/>
      <w:r w:rsidRPr="004761DC">
        <w:rPr>
          <w:rFonts w:ascii="Arial" w:eastAsia="Times New Roman" w:hAnsi="Arial" w:cs="Arial"/>
          <w:sz w:val="24"/>
          <w:szCs w:val="24"/>
          <w:lang w:eastAsia="ru-RU"/>
        </w:rPr>
        <w:t xml:space="preserve">) 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(металлических тентов, гаражей – «ракушек», «пеналов» и т.п.), хозяйственных и вспомогательных построек (деревянных сараев, будок, гаражей, голубятен, теплиц и др.), ограждений на территории </w:t>
      </w:r>
      <w:r w:rsidR="00D2527E"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без получения разрешения;</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г</w:t>
      </w:r>
      <w:proofErr w:type="gramEnd"/>
      <w:r w:rsidRPr="004761DC">
        <w:rPr>
          <w:rFonts w:ascii="Arial" w:eastAsia="Times New Roman" w:hAnsi="Arial" w:cs="Arial"/>
          <w:sz w:val="24"/>
          <w:szCs w:val="24"/>
          <w:lang w:eastAsia="ru-RU"/>
        </w:rPr>
        <w:t xml:space="preserve">) 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w:t>
      </w:r>
      <w:r w:rsidR="00D2527E"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указанных объектов;</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д</w:t>
      </w:r>
      <w:proofErr w:type="gramEnd"/>
      <w:r w:rsidRPr="004761DC">
        <w:rPr>
          <w:rFonts w:ascii="Arial" w:eastAsia="Times New Roman" w:hAnsi="Arial" w:cs="Arial"/>
          <w:sz w:val="24"/>
          <w:szCs w:val="24"/>
          <w:lang w:eastAsia="ru-RU"/>
        </w:rPr>
        <w:t>) перевозка сыпучих грузов (уголь, песок, камни природные, галька, гравий, щебень, известняк, керамзит и т.п.), грунта (глина, земля, торф и т.п.), мусора, спила деревьев без покрытия тентом, исключающим загрязнение дорог, улиц и прилегающих к ним территорий;</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е</w:t>
      </w:r>
      <w:proofErr w:type="gramEnd"/>
      <w:r w:rsidRPr="004761DC">
        <w:rPr>
          <w:rFonts w:ascii="Arial" w:eastAsia="Times New Roman" w:hAnsi="Arial" w:cs="Arial"/>
          <w:sz w:val="24"/>
          <w:szCs w:val="24"/>
          <w:lang w:eastAsia="ru-RU"/>
        </w:rPr>
        <w:t xml:space="preserve">) установка шлагбаумов, цепей, столбов, бетонных блоков и плит, других сооружений и объектов, препятствующих или ограничивающих проход пешеходов и проезд автотранспорта в местах общественного пользования, без согласования с </w:t>
      </w:r>
      <w:r w:rsidR="00D2527E"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12. Подъездные пути к рынкам, торговым и развлекательным центрам, иным объектам торговли и сферы услуг должны иметь твердое покрытие.</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13. При наличии на территории юридического лица (индивидуального предпринимателя) или физического лица дороги, пересекающейся с дорогой (дорогами) общего пользования, содержание, ремонт и очистка такой дороги, а также прилегающей к ней территории осуществляется названными собственниками (владельцами) территорий (участков) за свой счет.</w:t>
      </w:r>
      <w:bookmarkStart w:id="77" w:name="Par93"/>
      <w:bookmarkStart w:id="78" w:name="_Toc402276822"/>
      <w:bookmarkEnd w:id="77"/>
    </w:p>
    <w:p w:rsidR="00F52944" w:rsidRDefault="00F52944" w:rsidP="00F52944">
      <w:pPr>
        <w:tabs>
          <w:tab w:val="left" w:pos="1134"/>
          <w:tab w:val="left" w:pos="1276"/>
        </w:tabs>
        <w:spacing w:after="60" w:line="240" w:lineRule="auto"/>
        <w:ind w:firstLine="567"/>
        <w:jc w:val="both"/>
        <w:outlineLvl w:val="1"/>
        <w:rPr>
          <w:rFonts w:ascii="Arial" w:eastAsia="MS Gothic" w:hAnsi="Arial" w:cs="Arial"/>
          <w:b/>
          <w:sz w:val="24"/>
          <w:szCs w:val="24"/>
        </w:rPr>
      </w:pPr>
    </w:p>
    <w:p w:rsidR="00F52944" w:rsidRDefault="00143449"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702F5E" w:rsidRPr="004761DC">
        <w:rPr>
          <w:rFonts w:ascii="Arial" w:eastAsia="MS Gothic" w:hAnsi="Arial" w:cs="Arial"/>
          <w:b/>
          <w:sz w:val="24"/>
          <w:szCs w:val="24"/>
        </w:rPr>
        <w:t xml:space="preserve"> </w:t>
      </w:r>
      <w:r w:rsidR="00D2527E" w:rsidRPr="004761DC">
        <w:rPr>
          <w:rFonts w:ascii="Arial" w:eastAsia="MS Gothic" w:hAnsi="Arial" w:cs="Arial"/>
          <w:b/>
          <w:sz w:val="24"/>
          <w:szCs w:val="24"/>
        </w:rPr>
        <w:t>59</w:t>
      </w:r>
      <w:r w:rsidR="00E11816" w:rsidRPr="004761DC">
        <w:rPr>
          <w:rFonts w:ascii="Arial" w:eastAsia="MS Gothic" w:hAnsi="Arial" w:cs="Arial"/>
          <w:b/>
          <w:sz w:val="24"/>
          <w:szCs w:val="24"/>
        </w:rPr>
        <w:t>. Общие требования к содержанию территорий</w:t>
      </w:r>
      <w:bookmarkEnd w:id="78"/>
    </w:p>
    <w:p w:rsidR="00F52944" w:rsidRDefault="00F52944" w:rsidP="00F52944">
      <w:pPr>
        <w:tabs>
          <w:tab w:val="left" w:pos="1134"/>
          <w:tab w:val="left" w:pos="1276"/>
        </w:tabs>
        <w:spacing w:after="60" w:line="240" w:lineRule="auto"/>
        <w:ind w:firstLine="567"/>
        <w:jc w:val="both"/>
        <w:outlineLvl w:val="1"/>
        <w:rPr>
          <w:rFonts w:ascii="Arial" w:eastAsia="MS Gothic" w:hAnsi="Arial" w:cs="Arial"/>
          <w:b/>
          <w:sz w:val="24"/>
          <w:szCs w:val="24"/>
        </w:rPr>
      </w:pP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 xml:space="preserve">1. Юридические лица (индивидуальные предприниматели), осуществляющие свою деятельность на территории </w:t>
      </w:r>
      <w:r w:rsidR="00D2527E"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и физические лица обязаны заключать договоры на вывоз мусора с подрядными </w:t>
      </w:r>
      <w:proofErr w:type="spellStart"/>
      <w:r w:rsidRPr="004761DC">
        <w:rPr>
          <w:rFonts w:ascii="Arial" w:eastAsia="Times New Roman" w:hAnsi="Arial" w:cs="Arial"/>
          <w:sz w:val="24"/>
          <w:szCs w:val="24"/>
          <w:lang w:eastAsia="ru-RU"/>
        </w:rPr>
        <w:t>мусоровывозящими</w:t>
      </w:r>
      <w:proofErr w:type="spellEnd"/>
      <w:r w:rsidRPr="004761DC">
        <w:rPr>
          <w:rFonts w:ascii="Arial" w:eastAsia="Times New Roman" w:hAnsi="Arial" w:cs="Arial"/>
          <w:sz w:val="24"/>
          <w:szCs w:val="24"/>
          <w:lang w:eastAsia="ru-RU"/>
        </w:rPr>
        <w:t xml:space="preserve"> организациями и физическими лицами, имеющими договорные отношения с организациями, осуществляющими вывоз, утилизацию и обезвреживание отходов, в соответствии с утвержденными Правительством Московской области среднегодовыми нормами накопления мусора.</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В государственном и муниципальном жилищном фонде договоры на вывоз и утилизацию мусора заключают организации, осуществляющие функции управления общим имуществом и (или) функции по содержанию общего имущества.</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В многоквартирных домах договоры на вывоз и утилизацию мусора заключают организации, осуществляющие функции управления общим имуществом собственников помещений и (или) осуществляющие функции по содержанию общего имущества, товарищества собственников жилья либо жилищные кооперативы или иные специализированные потребительские кооперативы.</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В частном жилом фонде договоры на вывоз и утилизацию мусора заключают собственники (правообладатели) жилых домов.</w:t>
      </w:r>
      <w:bookmarkStart w:id="79" w:name="_Toc402276823"/>
    </w:p>
    <w:p w:rsidR="00F52944" w:rsidRDefault="00F52944" w:rsidP="00F52944">
      <w:pPr>
        <w:tabs>
          <w:tab w:val="left" w:pos="1134"/>
          <w:tab w:val="left" w:pos="1276"/>
        </w:tabs>
        <w:spacing w:after="60" w:line="240" w:lineRule="auto"/>
        <w:ind w:firstLine="567"/>
        <w:jc w:val="both"/>
        <w:outlineLvl w:val="1"/>
        <w:rPr>
          <w:rFonts w:ascii="Arial" w:eastAsia="MS Gothic" w:hAnsi="Arial" w:cs="Arial"/>
          <w:b/>
          <w:sz w:val="24"/>
          <w:szCs w:val="24"/>
        </w:rPr>
      </w:pPr>
    </w:p>
    <w:p w:rsidR="00F52944" w:rsidRDefault="007B73A2"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702F5E" w:rsidRPr="004761DC">
        <w:rPr>
          <w:rFonts w:ascii="Arial" w:eastAsia="MS Gothic" w:hAnsi="Arial" w:cs="Arial"/>
          <w:b/>
          <w:sz w:val="24"/>
          <w:szCs w:val="24"/>
        </w:rPr>
        <w:t xml:space="preserve"> </w:t>
      </w:r>
      <w:r w:rsidR="00D2527E" w:rsidRPr="004761DC">
        <w:rPr>
          <w:rFonts w:ascii="Arial" w:eastAsia="MS Gothic" w:hAnsi="Arial" w:cs="Arial"/>
          <w:b/>
          <w:sz w:val="24"/>
          <w:szCs w:val="24"/>
        </w:rPr>
        <w:t>60</w:t>
      </w:r>
      <w:r w:rsidR="00E11816" w:rsidRPr="004761DC">
        <w:rPr>
          <w:rFonts w:ascii="Arial" w:eastAsia="MS Gothic" w:hAnsi="Arial" w:cs="Arial"/>
          <w:b/>
          <w:sz w:val="24"/>
          <w:szCs w:val="24"/>
        </w:rPr>
        <w:t>. Организация сбора мусора</w:t>
      </w:r>
      <w:bookmarkEnd w:id="79"/>
    </w:p>
    <w:p w:rsidR="00F52944" w:rsidRDefault="00F52944" w:rsidP="00F52944">
      <w:pPr>
        <w:tabs>
          <w:tab w:val="left" w:pos="1134"/>
          <w:tab w:val="left" w:pos="1276"/>
        </w:tabs>
        <w:spacing w:after="60" w:line="240" w:lineRule="auto"/>
        <w:ind w:firstLine="567"/>
        <w:jc w:val="both"/>
        <w:outlineLvl w:val="1"/>
        <w:rPr>
          <w:rFonts w:ascii="Arial" w:eastAsia="MS Gothic" w:hAnsi="Arial" w:cs="Arial"/>
          <w:b/>
          <w:sz w:val="24"/>
          <w:szCs w:val="24"/>
        </w:rPr>
      </w:pP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 Ответственность за сбор мусора в контейнеры и бункеры-накопители, зачистку (уборку) контейнерных площадок возлагается:</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а</w:t>
      </w:r>
      <w:proofErr w:type="gramEnd"/>
      <w:r w:rsidRPr="004761DC">
        <w:rPr>
          <w:rFonts w:ascii="Arial" w:eastAsia="Times New Roman" w:hAnsi="Arial" w:cs="Arial"/>
          <w:sz w:val="24"/>
          <w:szCs w:val="24"/>
          <w:lang w:eastAsia="ru-RU"/>
        </w:rPr>
        <w:t xml:space="preserve">) в отношении государственного и муниципального жилищного фонда – на </w:t>
      </w:r>
      <w:r w:rsidR="00D2527E" w:rsidRPr="004761DC">
        <w:rPr>
          <w:rFonts w:ascii="Arial" w:eastAsia="Times New Roman" w:hAnsi="Arial" w:cs="Arial"/>
          <w:sz w:val="24"/>
          <w:szCs w:val="24"/>
          <w:lang w:eastAsia="ru-RU"/>
        </w:rPr>
        <w:t>Администрацию</w:t>
      </w:r>
      <w:r w:rsidR="009C6032" w:rsidRPr="004761DC">
        <w:rPr>
          <w:rFonts w:ascii="Arial" w:eastAsia="Times New Roman" w:hAnsi="Arial" w:cs="Arial"/>
          <w:sz w:val="24"/>
          <w:szCs w:val="24"/>
          <w:lang w:eastAsia="ru-RU"/>
        </w:rPr>
        <w:t xml:space="preserve"> и эксплуатирующие организации</w:t>
      </w:r>
      <w:r w:rsidRPr="004761DC">
        <w:rPr>
          <w:rFonts w:ascii="Arial" w:eastAsia="Times New Roman" w:hAnsi="Arial" w:cs="Arial"/>
          <w:sz w:val="24"/>
          <w:szCs w:val="24"/>
          <w:lang w:eastAsia="ru-RU"/>
        </w:rPr>
        <w:t>;</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б</w:t>
      </w:r>
      <w:proofErr w:type="gramEnd"/>
      <w:r w:rsidRPr="004761DC">
        <w:rPr>
          <w:rFonts w:ascii="Arial" w:eastAsia="Times New Roman" w:hAnsi="Arial" w:cs="Arial"/>
          <w:sz w:val="24"/>
          <w:szCs w:val="24"/>
          <w:lang w:eastAsia="ru-RU"/>
        </w:rPr>
        <w:t>) на остальных территориях – на собственников (правообладателей) таких территорий или земельных участков.</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Сбор и временное хранение отходов производства промышленных предприятий, образующихся в результате хозяйственной деятельности, осуществляется силами этих предприятий в специально оборудованных для этих целей местах в соответствии с законодательством Российской Федерации.</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Складирование отходов на территории предприятия вне специально отведенных мест и превышение лимитов на их размещение, а также временное складирование растительного и иного грунта осуществляется в соответствии с законодательством Российской Федерации.</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Переполнение контейнеров, бункеров-накопителей мусором не допускается.</w:t>
      </w:r>
      <w:bookmarkStart w:id="80" w:name="_Toc402276824"/>
    </w:p>
    <w:p w:rsidR="00F52944" w:rsidRDefault="00F52944" w:rsidP="00F52944">
      <w:pPr>
        <w:tabs>
          <w:tab w:val="left" w:pos="1134"/>
          <w:tab w:val="left" w:pos="1276"/>
        </w:tabs>
        <w:spacing w:after="60" w:line="240" w:lineRule="auto"/>
        <w:ind w:firstLine="567"/>
        <w:jc w:val="both"/>
        <w:outlineLvl w:val="1"/>
        <w:rPr>
          <w:rFonts w:ascii="Arial" w:eastAsia="MS Gothic" w:hAnsi="Arial" w:cs="Arial"/>
          <w:b/>
          <w:sz w:val="24"/>
          <w:szCs w:val="24"/>
        </w:rPr>
      </w:pPr>
    </w:p>
    <w:p w:rsidR="00F52944" w:rsidRDefault="007B73A2"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702F5E" w:rsidRPr="004761DC">
        <w:rPr>
          <w:rFonts w:ascii="Arial" w:eastAsia="MS Gothic" w:hAnsi="Arial" w:cs="Arial"/>
          <w:b/>
          <w:sz w:val="24"/>
          <w:szCs w:val="24"/>
        </w:rPr>
        <w:t xml:space="preserve"> </w:t>
      </w:r>
      <w:r w:rsidR="00D2527E" w:rsidRPr="004761DC">
        <w:rPr>
          <w:rFonts w:ascii="Arial" w:eastAsia="MS Gothic" w:hAnsi="Arial" w:cs="Arial"/>
          <w:b/>
          <w:sz w:val="24"/>
          <w:szCs w:val="24"/>
        </w:rPr>
        <w:t>61</w:t>
      </w:r>
      <w:r w:rsidR="00E11816" w:rsidRPr="004761DC">
        <w:rPr>
          <w:rFonts w:ascii="Arial" w:eastAsia="MS Gothic" w:hAnsi="Arial" w:cs="Arial"/>
          <w:b/>
          <w:sz w:val="24"/>
          <w:szCs w:val="24"/>
        </w:rPr>
        <w:t>. Вывоз мусора</w:t>
      </w:r>
      <w:bookmarkEnd w:id="80"/>
    </w:p>
    <w:p w:rsidR="00F52944" w:rsidRDefault="00F52944" w:rsidP="00F52944">
      <w:pPr>
        <w:tabs>
          <w:tab w:val="left" w:pos="1134"/>
          <w:tab w:val="left" w:pos="1276"/>
        </w:tabs>
        <w:spacing w:after="60" w:line="240" w:lineRule="auto"/>
        <w:ind w:firstLine="567"/>
        <w:jc w:val="both"/>
        <w:outlineLvl w:val="1"/>
        <w:rPr>
          <w:rFonts w:ascii="Arial" w:eastAsia="MS Gothic" w:hAnsi="Arial" w:cs="Arial"/>
          <w:b/>
          <w:sz w:val="24"/>
          <w:szCs w:val="24"/>
        </w:rPr>
      </w:pP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Вывоз мусора осуществляется </w:t>
      </w:r>
      <w:proofErr w:type="spellStart"/>
      <w:r w:rsidRPr="004761DC">
        <w:rPr>
          <w:rFonts w:ascii="Arial" w:eastAsia="Times New Roman" w:hAnsi="Arial" w:cs="Arial"/>
          <w:sz w:val="24"/>
          <w:szCs w:val="24"/>
          <w:lang w:eastAsia="ru-RU"/>
        </w:rPr>
        <w:t>мусоровывозящими</w:t>
      </w:r>
      <w:proofErr w:type="spellEnd"/>
      <w:r w:rsidRPr="004761DC">
        <w:rPr>
          <w:rFonts w:ascii="Arial" w:eastAsia="Times New Roman" w:hAnsi="Arial" w:cs="Arial"/>
          <w:sz w:val="24"/>
          <w:szCs w:val="24"/>
          <w:lang w:eastAsia="ru-RU"/>
        </w:rPr>
        <w:t xml:space="preserve"> организациями, имеющими специализированный транспорт, лицензию на перевозку грузов автомобильным тра</w:t>
      </w:r>
      <w:r w:rsidR="00D2527E" w:rsidRPr="004761DC">
        <w:rPr>
          <w:rFonts w:ascii="Arial" w:eastAsia="Times New Roman" w:hAnsi="Arial" w:cs="Arial"/>
          <w:sz w:val="24"/>
          <w:szCs w:val="24"/>
          <w:lang w:eastAsia="ru-RU"/>
        </w:rPr>
        <w:t>нспортом, заключившими договоры</w:t>
      </w:r>
      <w:r w:rsidR="00C75AEB" w:rsidRPr="004761DC">
        <w:rPr>
          <w:rFonts w:ascii="Arial" w:hAnsi="Arial" w:cs="Arial"/>
          <w:sz w:val="24"/>
          <w:szCs w:val="24"/>
        </w:rPr>
        <w:t>.</w:t>
      </w:r>
      <w:r w:rsidRPr="004761DC">
        <w:rPr>
          <w:rFonts w:ascii="Arial" w:eastAsia="Times New Roman" w:hAnsi="Arial" w:cs="Arial"/>
          <w:sz w:val="24"/>
          <w:szCs w:val="24"/>
          <w:lang w:eastAsia="ru-RU"/>
        </w:rPr>
        <w:t xml:space="preserve"> Вывоз мусора производится в сроки, указанные в графике вывоза, являющемся приложением к договору. Каждый рейс автомашины, перевозящей контейнеры или бункеры-накопители, должен отмечаться в путевом листе администрацией полигона по складированию бытовых отходов. Ответственность за герметизацию, внешний вид и санитарное состояние контейнеров и бункеров-накопителей во время транспортировки возлагается на организации и физические лица, осуществляющие данный вид работ.</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color w:val="000000"/>
          <w:sz w:val="24"/>
          <w:szCs w:val="24"/>
          <w:shd w:val="clear" w:color="auto" w:fill="FFFFFF"/>
          <w:lang w:eastAsia="ru-RU"/>
        </w:rPr>
        <w:lastRenderedPageBreak/>
        <w:t xml:space="preserve">Мусоровозы должны быть оборудованы датчиками ГЛОНАСС с передачей информации </w:t>
      </w:r>
      <w:r w:rsidR="00C060A9" w:rsidRPr="004761DC">
        <w:rPr>
          <w:rFonts w:ascii="Arial" w:eastAsia="Calibri" w:hAnsi="Arial" w:cs="Arial"/>
          <w:bCs/>
          <w:sz w:val="24"/>
          <w:szCs w:val="24"/>
        </w:rPr>
        <w:t>в Региональную навигационно-информационную систему Московской области</w:t>
      </w:r>
      <w:r w:rsidR="00870D72" w:rsidRPr="004761DC">
        <w:rPr>
          <w:rFonts w:ascii="Arial" w:eastAsia="Calibri" w:hAnsi="Arial" w:cs="Arial"/>
          <w:bCs/>
          <w:sz w:val="24"/>
          <w:szCs w:val="24"/>
        </w:rPr>
        <w:t xml:space="preserve"> (РНИС)</w:t>
      </w:r>
      <w:r w:rsidR="00C060A9" w:rsidRPr="004761DC">
        <w:rPr>
          <w:rFonts w:ascii="Arial" w:eastAsia="Times New Roman" w:hAnsi="Arial" w:cs="Arial"/>
          <w:color w:val="000000"/>
          <w:sz w:val="24"/>
          <w:szCs w:val="24"/>
          <w:shd w:val="clear" w:color="auto" w:fill="FFFFFF"/>
          <w:lang w:eastAsia="ru-RU"/>
        </w:rPr>
        <w:t xml:space="preserve">.                                                                  </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Уборку мусора, просыпавшегося при выгрузке из конте</w:t>
      </w:r>
      <w:r w:rsidR="00E20B22" w:rsidRPr="004761DC">
        <w:rPr>
          <w:rFonts w:ascii="Arial" w:eastAsia="Times New Roman" w:hAnsi="Arial" w:cs="Arial"/>
          <w:sz w:val="24"/>
          <w:szCs w:val="24"/>
          <w:lang w:eastAsia="ru-RU"/>
        </w:rPr>
        <w:t>йнеров в мусоровоз или загрузке </w:t>
      </w:r>
      <w:r w:rsidR="00D31F3C" w:rsidRPr="004761DC">
        <w:rPr>
          <w:rFonts w:ascii="Arial" w:eastAsia="Times New Roman" w:hAnsi="Arial" w:cs="Arial"/>
          <w:sz w:val="24"/>
          <w:szCs w:val="24"/>
          <w:lang w:eastAsia="ru-RU"/>
        </w:rPr>
        <w:t>б</w:t>
      </w:r>
      <w:r w:rsidRPr="004761DC">
        <w:rPr>
          <w:rFonts w:ascii="Arial" w:eastAsia="Times New Roman" w:hAnsi="Arial" w:cs="Arial"/>
          <w:sz w:val="24"/>
          <w:szCs w:val="24"/>
          <w:lang w:eastAsia="ru-RU"/>
        </w:rPr>
        <w:t>ункера, производят работники организации, осуществляющей вывоз мусора.</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3. </w:t>
      </w:r>
      <w:r w:rsidRPr="004761DC">
        <w:rPr>
          <w:rFonts w:ascii="Arial" w:eastAsia="Times New Roman" w:hAnsi="Arial" w:cs="Arial"/>
          <w:sz w:val="24"/>
          <w:szCs w:val="24"/>
          <w:shd w:val="clear" w:color="auto" w:fill="FFFFFF"/>
          <w:lang w:eastAsia="ru-RU"/>
        </w:rPr>
        <w:t xml:space="preserve">Контейнеры и бункеры-накопители размещаются (устанавливаются) на специально оборудованных площадках. Места размещения и тип ограждения определяются </w:t>
      </w:r>
      <w:r w:rsidR="00D2527E" w:rsidRPr="004761DC">
        <w:rPr>
          <w:rFonts w:ascii="Arial" w:eastAsia="Times New Roman" w:hAnsi="Arial" w:cs="Arial"/>
          <w:sz w:val="24"/>
          <w:szCs w:val="24"/>
          <w:shd w:val="clear" w:color="auto" w:fill="FFFFFF"/>
          <w:lang w:eastAsia="ru-RU"/>
        </w:rPr>
        <w:t>Администрацией</w:t>
      </w:r>
      <w:r w:rsidRPr="004761DC">
        <w:rPr>
          <w:rFonts w:ascii="Arial" w:eastAsia="Times New Roman" w:hAnsi="Arial" w:cs="Arial"/>
          <w:sz w:val="24"/>
          <w:szCs w:val="24"/>
          <w:shd w:val="clear" w:color="auto" w:fill="FFFFFF"/>
          <w:lang w:eastAsia="ru-RU"/>
        </w:rPr>
        <w:t xml:space="preserve"> по заявкам жилищ</w:t>
      </w:r>
      <w:r w:rsidR="00D2527E" w:rsidRPr="004761DC">
        <w:rPr>
          <w:rFonts w:ascii="Arial" w:eastAsia="Times New Roman" w:hAnsi="Arial" w:cs="Arial"/>
          <w:sz w:val="24"/>
          <w:szCs w:val="24"/>
          <w:shd w:val="clear" w:color="auto" w:fill="FFFFFF"/>
          <w:lang w:eastAsia="ru-RU"/>
        </w:rPr>
        <w:t>но-эксплуатационных организаций</w:t>
      </w:r>
      <w:r w:rsidRPr="004761DC">
        <w:rPr>
          <w:rFonts w:ascii="Arial" w:eastAsia="Times New Roman" w:hAnsi="Arial" w:cs="Arial"/>
          <w:sz w:val="24"/>
          <w:szCs w:val="24"/>
          <w:shd w:val="clear" w:color="auto" w:fill="FFFFFF"/>
          <w:lang w:eastAsia="ru-RU"/>
        </w:rPr>
        <w:t>.</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Запрещается устанавливать контейнеры и бункеры-накопители на проезжей части, тротуарах, газонах и в проходных арках домов.</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В исключительных случаях допускается временная (на срок до 1 суток) установка на дворовых территориях бункеров-накопителей для сбора строительного мусора вблизи мест производства ремонтных и </w:t>
      </w:r>
      <w:proofErr w:type="spellStart"/>
      <w:r w:rsidRPr="004761DC">
        <w:rPr>
          <w:rFonts w:ascii="Arial" w:eastAsia="Times New Roman" w:hAnsi="Arial" w:cs="Arial"/>
          <w:sz w:val="24"/>
          <w:szCs w:val="24"/>
          <w:lang w:eastAsia="ru-RU"/>
        </w:rPr>
        <w:t>благоустроительных</w:t>
      </w:r>
      <w:proofErr w:type="spellEnd"/>
      <w:r w:rsidRPr="004761DC">
        <w:rPr>
          <w:rFonts w:ascii="Arial" w:eastAsia="Times New Roman" w:hAnsi="Arial" w:cs="Arial"/>
          <w:sz w:val="24"/>
          <w:szCs w:val="24"/>
          <w:lang w:eastAsia="ru-RU"/>
        </w:rPr>
        <w:t xml:space="preserve"> работ, выполняемых юридическими и физическими лицами, при отсутствии на указанных территориях оборудованных площадок для установки бункеров-накопителей. Места временной установки бункеров-накопителей должны быть согласованы с собственниками (правообладателями) территории.</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При выполнении работ по вывозу мусора по заявкам граждан владелец </w:t>
      </w:r>
      <w:proofErr w:type="spellStart"/>
      <w:r w:rsidRPr="004761DC">
        <w:rPr>
          <w:rFonts w:ascii="Arial" w:eastAsia="Times New Roman" w:hAnsi="Arial" w:cs="Arial"/>
          <w:sz w:val="24"/>
          <w:szCs w:val="24"/>
          <w:lang w:eastAsia="ru-RU"/>
        </w:rPr>
        <w:t>бункеровоза</w:t>
      </w:r>
      <w:proofErr w:type="spellEnd"/>
      <w:r w:rsidRPr="004761DC">
        <w:rPr>
          <w:rFonts w:ascii="Arial" w:eastAsia="Times New Roman" w:hAnsi="Arial" w:cs="Arial"/>
          <w:sz w:val="24"/>
          <w:szCs w:val="24"/>
          <w:lang w:eastAsia="ru-RU"/>
        </w:rPr>
        <w:t xml:space="preserve"> обязан уведомить собственника (владельца) территории о месте кратковременной установки бункера-накопителя.</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Контейнеры и бункеры-накопители должны быть в технически исправном состоянии, покрашены и иметь маркировку с указанием реквизитов владельца, подрядной организации, времени вывоза мусора. Контейнеры для сбора мусора должны быть оборудованы плотно закрывающейся крышкой, а на автозаправочных станциях (АЗС) запираться на замки.</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 Контейнеры, бункеры-накопители и площадки под ними должны не реже 1 раза в 10 дней (кроме зимнего периода) промываться и обрабатываться дезинфицирующими составами.</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6. </w:t>
      </w:r>
      <w:r w:rsidR="00706A69" w:rsidRPr="004761DC">
        <w:rPr>
          <w:rFonts w:ascii="Arial" w:eastAsia="Times New Roman" w:hAnsi="Arial" w:cs="Arial"/>
          <w:sz w:val="24"/>
          <w:szCs w:val="24"/>
          <w:lang w:eastAsia="ru-RU"/>
        </w:rPr>
        <w:t>В</w:t>
      </w:r>
      <w:r w:rsidRPr="004761DC">
        <w:rPr>
          <w:rFonts w:ascii="Arial" w:eastAsia="Times New Roman" w:hAnsi="Arial" w:cs="Arial"/>
          <w:sz w:val="24"/>
          <w:szCs w:val="24"/>
          <w:lang w:eastAsia="ru-RU"/>
        </w:rPr>
        <w:t xml:space="preserve"> парках, садах, зонах отдыха, учреждениях образования, здравоохранения и других местах массового посещения, на улицах, у каждого подъезда жилых домов, на остановках пассажирского транспорта, у входа в торговые объекты должны быть установлены урны. Урны устанавливаются на расстоянии </w:t>
      </w:r>
      <w:smartTag w:uri="urn:schemas-microsoft-com:office:smarttags" w:element="metricconverter">
        <w:smartTagPr>
          <w:attr w:name="ProductID" w:val="50 м"/>
        </w:smartTagPr>
        <w:r w:rsidRPr="004761DC">
          <w:rPr>
            <w:rFonts w:ascii="Arial" w:eastAsia="Times New Roman" w:hAnsi="Arial" w:cs="Arial"/>
            <w:sz w:val="24"/>
            <w:szCs w:val="24"/>
            <w:lang w:eastAsia="ru-RU"/>
          </w:rPr>
          <w:t>50 м</w:t>
        </w:r>
      </w:smartTag>
      <w:r w:rsidR="00706A69" w:rsidRPr="004761DC">
        <w:rPr>
          <w:rFonts w:ascii="Arial" w:eastAsia="Times New Roman" w:hAnsi="Arial" w:cs="Arial"/>
          <w:sz w:val="24"/>
          <w:szCs w:val="24"/>
          <w:lang w:eastAsia="ru-RU"/>
        </w:rPr>
        <w:t xml:space="preserve"> одна от другой на улицах </w:t>
      </w:r>
      <w:r w:rsidRPr="004761DC">
        <w:rPr>
          <w:rFonts w:ascii="Arial" w:eastAsia="Times New Roman" w:hAnsi="Arial" w:cs="Arial"/>
          <w:sz w:val="24"/>
          <w:szCs w:val="24"/>
          <w:lang w:eastAsia="ru-RU"/>
        </w:rPr>
        <w:t xml:space="preserve">и в других местах массового посещения населения, на остальных улицах, во дворах, парках, садах и на других территориях – на расстоянии до </w:t>
      </w:r>
      <w:smartTag w:uri="urn:schemas-microsoft-com:office:smarttags" w:element="metricconverter">
        <w:smartTagPr>
          <w:attr w:name="ProductID" w:val="100 м"/>
        </w:smartTagPr>
        <w:r w:rsidRPr="004761DC">
          <w:rPr>
            <w:rFonts w:ascii="Arial" w:eastAsia="Times New Roman" w:hAnsi="Arial" w:cs="Arial"/>
            <w:sz w:val="24"/>
            <w:szCs w:val="24"/>
            <w:lang w:eastAsia="ru-RU"/>
          </w:rPr>
          <w:t>100 м</w:t>
        </w:r>
      </w:smartTag>
      <w:r w:rsidRPr="004761DC">
        <w:rPr>
          <w:rFonts w:ascii="Arial" w:eastAsia="Times New Roman" w:hAnsi="Arial" w:cs="Arial"/>
          <w:sz w:val="24"/>
          <w:szCs w:val="24"/>
          <w:lang w:eastAsia="ru-RU"/>
        </w:rPr>
        <w:t>. На остановках пассажирского транспорта и у входов в торговые объекты – в количестве не менее двух.</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Очистка урн производится собственником (правообладателем) или организацией, осуществляющей функции управления домовладением и территорий, по мере их заполнения, но не реже двух раз в день. Мойка урн производится по мере загрязнения, но не реже одного раза в неделю. Урны, расположенные на остановках пассажирского транспорта, очищаются и промываются организациями, осуществляющими уборку остановок, а урны, установленные у торговых объектов, – торговыми организациями.</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Покраска урн осуществляется собственником (владельцем) или организацией, осуществляющей функции управления домовладением один раз в год (апрель), а также по мере необходимости или по предписаниям уполномоченного органа исполнительной власти.</w:t>
      </w:r>
      <w:bookmarkStart w:id="81" w:name="_Toc402276825"/>
    </w:p>
    <w:p w:rsidR="00F52944" w:rsidRDefault="00F52944" w:rsidP="00F52944">
      <w:pPr>
        <w:tabs>
          <w:tab w:val="left" w:pos="1134"/>
          <w:tab w:val="left" w:pos="1276"/>
        </w:tabs>
        <w:spacing w:after="60" w:line="240" w:lineRule="auto"/>
        <w:ind w:firstLine="567"/>
        <w:jc w:val="both"/>
        <w:outlineLvl w:val="1"/>
        <w:rPr>
          <w:rFonts w:ascii="Arial" w:eastAsia="MS Gothic" w:hAnsi="Arial" w:cs="Arial"/>
          <w:b/>
          <w:sz w:val="24"/>
          <w:szCs w:val="24"/>
        </w:rPr>
      </w:pPr>
    </w:p>
    <w:p w:rsidR="00F52944" w:rsidRDefault="00D2527E"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62</w:t>
      </w:r>
      <w:r w:rsidR="00E11816" w:rsidRPr="004761DC">
        <w:rPr>
          <w:rFonts w:ascii="Arial" w:eastAsia="MS Gothic" w:hAnsi="Arial" w:cs="Arial"/>
          <w:b/>
          <w:sz w:val="24"/>
          <w:szCs w:val="24"/>
        </w:rPr>
        <w:t>. Договор на вывоз мусора</w:t>
      </w:r>
      <w:bookmarkEnd w:id="81"/>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Договор на вывоз мусора заключается в простой письменной форме в соответствии с требованиями гражданского законодательства к договорам на оказание услуг (выполнение работ).</w:t>
      </w:r>
      <w:bookmarkStart w:id="82" w:name="Par122"/>
      <w:bookmarkStart w:id="83" w:name="_Toc402276826"/>
      <w:bookmarkEnd w:id="82"/>
    </w:p>
    <w:p w:rsidR="00F52944" w:rsidRDefault="00F52944" w:rsidP="00F52944">
      <w:pPr>
        <w:tabs>
          <w:tab w:val="left" w:pos="1134"/>
          <w:tab w:val="left" w:pos="1276"/>
        </w:tabs>
        <w:spacing w:after="60" w:line="240" w:lineRule="auto"/>
        <w:ind w:firstLine="567"/>
        <w:jc w:val="both"/>
        <w:outlineLvl w:val="1"/>
        <w:rPr>
          <w:rFonts w:ascii="Arial" w:eastAsia="MS Gothic" w:hAnsi="Arial" w:cs="Arial"/>
          <w:b/>
          <w:sz w:val="24"/>
          <w:szCs w:val="24"/>
        </w:rPr>
      </w:pPr>
    </w:p>
    <w:p w:rsidR="00F52944" w:rsidRDefault="0065098D"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702F5E" w:rsidRPr="004761DC">
        <w:rPr>
          <w:rFonts w:ascii="Arial" w:eastAsia="MS Gothic" w:hAnsi="Arial" w:cs="Arial"/>
          <w:b/>
          <w:sz w:val="24"/>
          <w:szCs w:val="24"/>
        </w:rPr>
        <w:t xml:space="preserve"> </w:t>
      </w:r>
      <w:r w:rsidR="00D2527E" w:rsidRPr="004761DC">
        <w:rPr>
          <w:rFonts w:ascii="Arial" w:eastAsia="MS Gothic" w:hAnsi="Arial" w:cs="Arial"/>
          <w:b/>
          <w:sz w:val="24"/>
          <w:szCs w:val="24"/>
        </w:rPr>
        <w:t>63</w:t>
      </w:r>
      <w:r w:rsidR="00E11816" w:rsidRPr="004761DC">
        <w:rPr>
          <w:rFonts w:ascii="Arial" w:eastAsia="MS Gothic" w:hAnsi="Arial" w:cs="Arial"/>
          <w:b/>
          <w:sz w:val="24"/>
          <w:szCs w:val="24"/>
        </w:rPr>
        <w:t xml:space="preserve">. Общие требования к проведению </w:t>
      </w:r>
      <w:r w:rsidR="00702F5E" w:rsidRPr="004761DC">
        <w:rPr>
          <w:rFonts w:ascii="Arial" w:eastAsia="MS Gothic" w:hAnsi="Arial" w:cs="Arial"/>
          <w:b/>
          <w:sz w:val="24"/>
          <w:szCs w:val="24"/>
        </w:rPr>
        <w:t>благоустройства и</w:t>
      </w:r>
      <w:r w:rsidR="00E11816" w:rsidRPr="004761DC">
        <w:rPr>
          <w:rFonts w:ascii="Arial" w:eastAsia="MS Gothic" w:hAnsi="Arial" w:cs="Arial"/>
          <w:b/>
          <w:sz w:val="24"/>
          <w:szCs w:val="24"/>
        </w:rPr>
        <w:t xml:space="preserve"> уборочных работ </w:t>
      </w:r>
      <w:bookmarkEnd w:id="83"/>
      <w:r w:rsidR="00323556" w:rsidRPr="004761DC">
        <w:rPr>
          <w:rFonts w:ascii="Arial" w:eastAsia="MS Gothic" w:hAnsi="Arial" w:cs="Arial"/>
          <w:b/>
          <w:sz w:val="24"/>
          <w:szCs w:val="24"/>
        </w:rPr>
        <w:t>на территории городского округа Лобня</w:t>
      </w:r>
    </w:p>
    <w:p w:rsidR="00F52944" w:rsidRDefault="00F52944" w:rsidP="00F52944">
      <w:pPr>
        <w:tabs>
          <w:tab w:val="left" w:pos="1134"/>
          <w:tab w:val="left" w:pos="1276"/>
        </w:tabs>
        <w:spacing w:after="60" w:line="240" w:lineRule="auto"/>
        <w:ind w:firstLine="567"/>
        <w:jc w:val="both"/>
        <w:outlineLvl w:val="1"/>
        <w:rPr>
          <w:rFonts w:ascii="Arial" w:eastAsia="MS Gothic" w:hAnsi="Arial" w:cs="Arial"/>
          <w:b/>
          <w:sz w:val="24"/>
          <w:szCs w:val="24"/>
        </w:rPr>
      </w:pP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F52944">
        <w:rPr>
          <w:rFonts w:ascii="Arial" w:eastAsia="MS Gothic" w:hAnsi="Arial" w:cs="Arial"/>
          <w:sz w:val="24"/>
          <w:szCs w:val="24"/>
        </w:rPr>
        <w:t xml:space="preserve">1. </w:t>
      </w:r>
      <w:r w:rsidR="00E11816" w:rsidRPr="00F52944">
        <w:rPr>
          <w:rFonts w:ascii="Arial" w:eastAsia="Times New Roman" w:hAnsi="Arial" w:cs="Arial"/>
          <w:sz w:val="24"/>
          <w:szCs w:val="24"/>
          <w:lang w:eastAsia="ru-RU"/>
        </w:rPr>
        <w:t xml:space="preserve">Работы по благоустройству и уборочные работы на территории </w:t>
      </w:r>
      <w:r w:rsidR="00012629" w:rsidRPr="00F52944">
        <w:rPr>
          <w:rFonts w:ascii="Arial" w:hAnsi="Arial" w:cs="Arial"/>
          <w:sz w:val="24"/>
          <w:szCs w:val="24"/>
        </w:rPr>
        <w:t xml:space="preserve">городского округа </w:t>
      </w:r>
      <w:r w:rsidR="00C75AEB" w:rsidRPr="00F52944">
        <w:rPr>
          <w:rFonts w:ascii="Arial" w:eastAsia="Times New Roman" w:hAnsi="Arial" w:cs="Arial"/>
          <w:sz w:val="24"/>
          <w:szCs w:val="24"/>
          <w:lang w:eastAsia="ru-RU"/>
        </w:rPr>
        <w:t xml:space="preserve">Лобня </w:t>
      </w:r>
      <w:r w:rsidR="00E11816" w:rsidRPr="00F52944">
        <w:rPr>
          <w:rFonts w:ascii="Arial" w:eastAsia="Times New Roman" w:hAnsi="Arial" w:cs="Arial"/>
          <w:sz w:val="24"/>
          <w:szCs w:val="24"/>
          <w:lang w:eastAsia="ru-RU"/>
        </w:rPr>
        <w:t xml:space="preserve">осуществляются в соответствии с планами благоустройства, разрабатываемыми и утверждаемыми </w:t>
      </w:r>
      <w:r w:rsidR="00071C96" w:rsidRPr="00F52944">
        <w:rPr>
          <w:rFonts w:ascii="Arial" w:eastAsia="Times New Roman" w:hAnsi="Arial" w:cs="Arial"/>
          <w:sz w:val="24"/>
          <w:szCs w:val="24"/>
          <w:lang w:eastAsia="ru-RU"/>
        </w:rPr>
        <w:t>Администрацией</w:t>
      </w:r>
      <w:r w:rsidR="00E11816" w:rsidRPr="00F52944">
        <w:rPr>
          <w:rFonts w:ascii="Arial" w:eastAsia="Times New Roman" w:hAnsi="Arial" w:cs="Arial"/>
          <w:sz w:val="24"/>
          <w:szCs w:val="24"/>
          <w:lang w:eastAsia="ru-RU"/>
        </w:rPr>
        <w:t>.</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2. </w:t>
      </w:r>
      <w:r w:rsidR="00E11816" w:rsidRPr="004761DC">
        <w:rPr>
          <w:rFonts w:ascii="Arial" w:eastAsia="Times New Roman" w:hAnsi="Arial" w:cs="Arial"/>
          <w:sz w:val="24"/>
          <w:szCs w:val="24"/>
          <w:lang w:eastAsia="ru-RU"/>
        </w:rPr>
        <w:t>Обязательными документами в сфере благоустройства являются: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а</w:t>
      </w:r>
      <w:proofErr w:type="gramEnd"/>
      <w:r w:rsidRPr="004761DC">
        <w:rPr>
          <w:rFonts w:ascii="Arial" w:eastAsia="Times New Roman" w:hAnsi="Arial" w:cs="Arial"/>
          <w:sz w:val="24"/>
          <w:szCs w:val="24"/>
          <w:lang w:eastAsia="ru-RU"/>
        </w:rPr>
        <w:t xml:space="preserve">) планы </w:t>
      </w:r>
      <w:r w:rsidR="005171ED" w:rsidRPr="004761DC">
        <w:rPr>
          <w:rFonts w:ascii="Arial" w:eastAsia="Times New Roman" w:hAnsi="Arial" w:cs="Arial"/>
          <w:sz w:val="24"/>
          <w:szCs w:val="24"/>
          <w:lang w:eastAsia="ru-RU"/>
        </w:rPr>
        <w:t>благоустройства составляются</w:t>
      </w:r>
      <w:r w:rsidRPr="004761DC">
        <w:rPr>
          <w:rFonts w:ascii="Arial" w:eastAsia="Times New Roman" w:hAnsi="Arial" w:cs="Arial"/>
          <w:sz w:val="24"/>
          <w:szCs w:val="24"/>
          <w:lang w:eastAsia="ru-RU"/>
        </w:rPr>
        <w:t xml:space="preserve"> на 3 (Трех) летний период и содержат:</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перечень</w:t>
      </w:r>
      <w:proofErr w:type="gramEnd"/>
      <w:r w:rsidRPr="004761DC">
        <w:rPr>
          <w:rFonts w:ascii="Arial" w:eastAsia="Times New Roman" w:hAnsi="Arial" w:cs="Arial"/>
          <w:sz w:val="24"/>
          <w:szCs w:val="24"/>
          <w:lang w:eastAsia="ru-RU"/>
        </w:rPr>
        <w:t xml:space="preserve"> объектов благоустройства (элементов объектов благоустройства), подлежащих ремонту или облагораживанию;</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адресный</w:t>
      </w:r>
      <w:proofErr w:type="gramEnd"/>
      <w:r w:rsidRPr="004761DC">
        <w:rPr>
          <w:rFonts w:ascii="Arial" w:eastAsia="Times New Roman" w:hAnsi="Arial" w:cs="Arial"/>
          <w:sz w:val="24"/>
          <w:szCs w:val="24"/>
          <w:lang w:eastAsia="ru-RU"/>
        </w:rPr>
        <w:t xml:space="preserve"> перечень объектов благоустройства (элементов объектов благоустройства), подлежащих ремонту или облагораживанию;</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сроки</w:t>
      </w:r>
      <w:proofErr w:type="gramEnd"/>
      <w:r w:rsidRPr="004761DC">
        <w:rPr>
          <w:rFonts w:ascii="Arial" w:eastAsia="Times New Roman" w:hAnsi="Arial" w:cs="Arial"/>
          <w:sz w:val="24"/>
          <w:szCs w:val="24"/>
          <w:lang w:eastAsia="ru-RU"/>
        </w:rPr>
        <w:t>, очередность проведения работ по ремонту или облагораживанию объектов благоустройства (элементов объектов благоустройства).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б</w:t>
      </w:r>
      <w:proofErr w:type="gramEnd"/>
      <w:r w:rsidRPr="004761DC">
        <w:rPr>
          <w:rFonts w:ascii="Arial" w:eastAsia="Times New Roman" w:hAnsi="Arial" w:cs="Arial"/>
          <w:sz w:val="24"/>
          <w:szCs w:val="24"/>
          <w:lang w:eastAsia="ru-RU"/>
        </w:rPr>
        <w:t>) схемы уборки территорий с указанием:</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адресного</w:t>
      </w:r>
      <w:proofErr w:type="gramEnd"/>
      <w:r w:rsidRPr="004761DC">
        <w:rPr>
          <w:rFonts w:ascii="Arial" w:eastAsia="Times New Roman" w:hAnsi="Arial" w:cs="Arial"/>
          <w:sz w:val="24"/>
          <w:szCs w:val="24"/>
          <w:lang w:eastAsia="ru-RU"/>
        </w:rPr>
        <w:t xml:space="preserve"> перечня, сроков, периодичности уборки территорий;</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картографические</w:t>
      </w:r>
      <w:proofErr w:type="gramEnd"/>
      <w:r w:rsidRPr="004761DC">
        <w:rPr>
          <w:rFonts w:ascii="Arial" w:eastAsia="Times New Roman" w:hAnsi="Arial" w:cs="Arial"/>
          <w:sz w:val="24"/>
          <w:szCs w:val="24"/>
          <w:lang w:eastAsia="ru-RU"/>
        </w:rPr>
        <w:t xml:space="preserve"> и кадастровые данные территорий, с указанием физических и юридических лиц (индивидуальных предпринимателей), ответственных за уборку конкретных территорий (участков);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в</w:t>
      </w:r>
      <w:proofErr w:type="gramEnd"/>
      <w:r w:rsidRPr="004761DC">
        <w:rPr>
          <w:rFonts w:ascii="Arial" w:eastAsia="Times New Roman" w:hAnsi="Arial" w:cs="Arial"/>
          <w:sz w:val="24"/>
          <w:szCs w:val="24"/>
          <w:lang w:eastAsia="ru-RU"/>
        </w:rPr>
        <w:t>) схемы санитарной о</w:t>
      </w:r>
      <w:r w:rsidR="00F52944">
        <w:rPr>
          <w:rFonts w:ascii="Arial" w:eastAsia="Times New Roman" w:hAnsi="Arial" w:cs="Arial"/>
          <w:sz w:val="24"/>
          <w:szCs w:val="24"/>
          <w:lang w:eastAsia="ru-RU"/>
        </w:rPr>
        <w:t>чистки территорий, с указанием:</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адресного</w:t>
      </w:r>
      <w:proofErr w:type="gramEnd"/>
      <w:r w:rsidRPr="004761DC">
        <w:rPr>
          <w:rFonts w:ascii="Arial" w:eastAsia="Times New Roman" w:hAnsi="Arial" w:cs="Arial"/>
          <w:sz w:val="24"/>
          <w:szCs w:val="24"/>
          <w:lang w:eastAsia="ru-RU"/>
        </w:rPr>
        <w:t xml:space="preserve"> перечня, сроков, периодичности санитарной очистки территорий;</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картографические</w:t>
      </w:r>
      <w:proofErr w:type="gramEnd"/>
      <w:r w:rsidRPr="004761DC">
        <w:rPr>
          <w:rFonts w:ascii="Arial" w:eastAsia="Times New Roman" w:hAnsi="Arial" w:cs="Arial"/>
          <w:sz w:val="24"/>
          <w:szCs w:val="24"/>
          <w:lang w:eastAsia="ru-RU"/>
        </w:rPr>
        <w:t xml:space="preserve"> и кадастровые данные территорий, с указанием физических и юридических лиц (индивидуальных предпринимателей), ответственных за санитарную очистку конкретных территорий (участков);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г</w:t>
      </w:r>
      <w:proofErr w:type="gramEnd"/>
      <w:r w:rsidRPr="004761DC">
        <w:rPr>
          <w:rFonts w:ascii="Arial" w:eastAsia="Times New Roman" w:hAnsi="Arial" w:cs="Arial"/>
          <w:sz w:val="24"/>
          <w:szCs w:val="24"/>
          <w:lang w:eastAsia="ru-RU"/>
        </w:rPr>
        <w:t>) схемы сбора, накопления и вывоза мусора с указанием:</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адресного</w:t>
      </w:r>
      <w:proofErr w:type="gramEnd"/>
      <w:r w:rsidRPr="004761DC">
        <w:rPr>
          <w:rFonts w:ascii="Arial" w:eastAsia="Times New Roman" w:hAnsi="Arial" w:cs="Arial"/>
          <w:sz w:val="24"/>
          <w:szCs w:val="24"/>
          <w:lang w:eastAsia="ru-RU"/>
        </w:rPr>
        <w:t xml:space="preserve"> перечня, сроков, периодичности вывоза мусора, норм накопления мусора по отношению к каждому участку сбора и накопления мусора;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перечня</w:t>
      </w:r>
      <w:proofErr w:type="gramEnd"/>
      <w:r w:rsidRPr="004761DC">
        <w:rPr>
          <w:rFonts w:ascii="Arial" w:eastAsia="Times New Roman" w:hAnsi="Arial" w:cs="Arial"/>
          <w:sz w:val="24"/>
          <w:szCs w:val="24"/>
          <w:lang w:eastAsia="ru-RU"/>
        </w:rPr>
        <w:t xml:space="preserve"> организаций, осуществляющих вывоз мусора с привязкой к каждому участку сбора и накопления мусора;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перечня</w:t>
      </w:r>
      <w:proofErr w:type="gramEnd"/>
      <w:r w:rsidRPr="004761DC">
        <w:rPr>
          <w:rFonts w:ascii="Arial" w:eastAsia="Times New Roman" w:hAnsi="Arial" w:cs="Arial"/>
          <w:sz w:val="24"/>
          <w:szCs w:val="24"/>
          <w:lang w:eastAsia="ru-RU"/>
        </w:rPr>
        <w:t xml:space="preserve"> организаций, осуществляющих хранение и утилизацию мусора, вывозимого с каждого участка;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картографические</w:t>
      </w:r>
      <w:proofErr w:type="gramEnd"/>
      <w:r w:rsidRPr="004761DC">
        <w:rPr>
          <w:rFonts w:ascii="Arial" w:eastAsia="Times New Roman" w:hAnsi="Arial" w:cs="Arial"/>
          <w:sz w:val="24"/>
          <w:szCs w:val="24"/>
          <w:lang w:eastAsia="ru-RU"/>
        </w:rPr>
        <w:t xml:space="preserve"> данные с указанием всех данных, указанных в настоящей статье.</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3. </w:t>
      </w:r>
      <w:r w:rsidR="00E11816" w:rsidRPr="004761DC">
        <w:rPr>
          <w:rFonts w:ascii="Arial" w:eastAsia="Times New Roman" w:hAnsi="Arial" w:cs="Arial"/>
          <w:sz w:val="24"/>
          <w:szCs w:val="24"/>
          <w:lang w:eastAsia="ru-RU"/>
        </w:rPr>
        <w:t xml:space="preserve">Планы благоустройства должны быть согласованы с собственниками (правообладателями) домовладений; организациями, осуществляющими функции управления многоквартирными жилыми домами; общественными объединениями граждан; общественными объединениями и иными общественными организациями, осуществляющими функции общественного контроля на территории </w:t>
      </w:r>
      <w:r w:rsidR="00071C96" w:rsidRPr="004761DC">
        <w:rPr>
          <w:rFonts w:ascii="Arial" w:eastAsia="Times New Roman" w:hAnsi="Arial" w:cs="Arial"/>
          <w:sz w:val="24"/>
          <w:szCs w:val="24"/>
          <w:lang w:eastAsia="ru-RU"/>
        </w:rPr>
        <w:t>городского округа Лобня</w:t>
      </w:r>
      <w:r w:rsidR="00E11816" w:rsidRPr="004761DC">
        <w:rPr>
          <w:rFonts w:ascii="Arial" w:eastAsia="Times New Roman" w:hAnsi="Arial" w:cs="Arial"/>
          <w:sz w:val="24"/>
          <w:szCs w:val="24"/>
          <w:lang w:eastAsia="ru-RU"/>
        </w:rPr>
        <w:t>.</w:t>
      </w:r>
      <w:bookmarkStart w:id="84" w:name="_Toc402276827"/>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08771D"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w:t>
      </w:r>
      <w:r w:rsidR="00702F5E" w:rsidRPr="004761DC">
        <w:rPr>
          <w:rFonts w:ascii="Arial" w:eastAsia="MS Gothic" w:hAnsi="Arial" w:cs="Arial"/>
          <w:b/>
          <w:sz w:val="24"/>
          <w:szCs w:val="24"/>
        </w:rPr>
        <w:t xml:space="preserve"> </w:t>
      </w:r>
      <w:r w:rsidR="00071C96" w:rsidRPr="004761DC">
        <w:rPr>
          <w:rFonts w:ascii="Arial" w:eastAsia="MS Gothic" w:hAnsi="Arial" w:cs="Arial"/>
          <w:b/>
          <w:sz w:val="24"/>
          <w:szCs w:val="24"/>
        </w:rPr>
        <w:t>64</w:t>
      </w:r>
      <w:r w:rsidR="00E11816" w:rsidRPr="004761DC">
        <w:rPr>
          <w:rFonts w:ascii="Arial" w:eastAsia="MS Gothic" w:hAnsi="Arial" w:cs="Arial"/>
          <w:b/>
          <w:sz w:val="24"/>
          <w:szCs w:val="24"/>
        </w:rPr>
        <w:t>. Месячник благоустройства</w:t>
      </w:r>
      <w:bookmarkEnd w:id="84"/>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1. </w:t>
      </w:r>
      <w:r w:rsidR="00E11816" w:rsidRPr="004761DC">
        <w:rPr>
          <w:rFonts w:ascii="Arial" w:eastAsia="Times New Roman" w:hAnsi="Arial" w:cs="Arial"/>
          <w:sz w:val="24"/>
          <w:szCs w:val="24"/>
          <w:lang w:eastAsia="ru-RU"/>
        </w:rPr>
        <w:t xml:space="preserve">На территории </w:t>
      </w:r>
      <w:r w:rsidR="00012629" w:rsidRPr="004761DC">
        <w:rPr>
          <w:rFonts w:ascii="Arial" w:hAnsi="Arial" w:cs="Arial"/>
          <w:sz w:val="24"/>
          <w:szCs w:val="24"/>
        </w:rPr>
        <w:t xml:space="preserve">городского округа </w:t>
      </w:r>
      <w:r w:rsidR="00C75AEB" w:rsidRPr="004761DC">
        <w:rPr>
          <w:rFonts w:ascii="Arial" w:eastAsia="Times New Roman" w:hAnsi="Arial" w:cs="Arial"/>
          <w:sz w:val="24"/>
          <w:szCs w:val="24"/>
          <w:lang w:eastAsia="ru-RU"/>
        </w:rPr>
        <w:t xml:space="preserve">Лобня </w:t>
      </w:r>
      <w:r w:rsidR="00E11816" w:rsidRPr="004761DC">
        <w:rPr>
          <w:rFonts w:ascii="Arial" w:eastAsia="Times New Roman" w:hAnsi="Arial" w:cs="Arial"/>
          <w:sz w:val="24"/>
          <w:szCs w:val="24"/>
          <w:lang w:eastAsia="ru-RU"/>
        </w:rPr>
        <w:t>ежегодно проводится месячник благоустройства, направленный на приведение территорий в соответствие с нормативными характеристиками.</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2. </w:t>
      </w:r>
      <w:r w:rsidR="00E11816" w:rsidRPr="004761DC">
        <w:rPr>
          <w:rFonts w:ascii="Arial" w:eastAsia="Times New Roman" w:hAnsi="Arial" w:cs="Arial"/>
          <w:sz w:val="24"/>
          <w:szCs w:val="24"/>
          <w:lang w:eastAsia="ru-RU"/>
        </w:rPr>
        <w:t>Месячник благоустройства проводится ежегодно после схождения снежного покрова в периоды подготовки к летнему и зимнему сезонам, но до установления снежного покрова, исходя из климатических показателей.</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Times New Roman" w:hAnsi="Arial" w:cs="Arial"/>
          <w:sz w:val="24"/>
          <w:szCs w:val="24"/>
          <w:lang w:eastAsia="ru-RU"/>
        </w:rPr>
        <w:lastRenderedPageBreak/>
        <w:t xml:space="preserve">3. </w:t>
      </w:r>
      <w:r w:rsidR="00E11816" w:rsidRPr="004761DC">
        <w:rPr>
          <w:rFonts w:ascii="Arial" w:eastAsia="Times New Roman" w:hAnsi="Arial" w:cs="Arial"/>
          <w:sz w:val="24"/>
          <w:szCs w:val="24"/>
          <w:lang w:eastAsia="ru-RU"/>
        </w:rPr>
        <w:t xml:space="preserve">В течение месячника благоустройства </w:t>
      </w:r>
      <w:r w:rsidR="00071C96" w:rsidRPr="004761DC">
        <w:rPr>
          <w:rFonts w:ascii="Arial" w:eastAsia="Times New Roman" w:hAnsi="Arial" w:cs="Arial"/>
          <w:sz w:val="24"/>
          <w:szCs w:val="24"/>
          <w:lang w:eastAsia="ru-RU"/>
        </w:rPr>
        <w:t>Администрация</w:t>
      </w:r>
      <w:r w:rsidR="00E11816" w:rsidRPr="004761DC">
        <w:rPr>
          <w:rFonts w:ascii="Arial" w:eastAsia="Times New Roman" w:hAnsi="Arial" w:cs="Arial"/>
          <w:sz w:val="24"/>
          <w:szCs w:val="24"/>
          <w:lang w:eastAsia="ru-RU"/>
        </w:rPr>
        <w:t>, в соответствии с утвержденными и согласованными планами благоустройства, определяют перечень работ по благоустройству, необходимых к выполнению в текущем году и в срок до 10 мая каждого года осуществляют мероприятия, предусмотренные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4. С 10 мая каждого года </w:t>
      </w:r>
      <w:r w:rsidR="00071C96" w:rsidRPr="004761DC">
        <w:rPr>
          <w:rFonts w:ascii="Arial" w:eastAsia="Times New Roman" w:hAnsi="Arial" w:cs="Arial"/>
          <w:sz w:val="24"/>
          <w:szCs w:val="24"/>
          <w:lang w:eastAsia="ru-RU"/>
        </w:rPr>
        <w:t>Администрация</w:t>
      </w:r>
      <w:r w:rsidRPr="004761DC">
        <w:rPr>
          <w:rFonts w:ascii="Arial" w:eastAsia="Times New Roman" w:hAnsi="Arial" w:cs="Arial"/>
          <w:sz w:val="24"/>
          <w:szCs w:val="24"/>
          <w:lang w:eastAsia="ru-RU"/>
        </w:rPr>
        <w:t>, подрядные организации, осуществляют выполнение конкретных работ по благоустройству территорий, в соответствии с планами благоустройства и заключенными контрактами.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5. Осуществление работ в течение месячника по благоустройству осуществляется за счет:</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а</w:t>
      </w:r>
      <w:proofErr w:type="gramEnd"/>
      <w:r w:rsidRPr="004761DC">
        <w:rPr>
          <w:rFonts w:ascii="Arial" w:eastAsia="Times New Roman" w:hAnsi="Arial" w:cs="Arial"/>
          <w:sz w:val="24"/>
          <w:szCs w:val="24"/>
          <w:lang w:eastAsia="ru-RU"/>
        </w:rPr>
        <w:t>) средств</w:t>
      </w:r>
      <w:r w:rsidR="00071C96" w:rsidRPr="004761DC">
        <w:rPr>
          <w:rFonts w:ascii="Arial" w:eastAsia="Times New Roman" w:hAnsi="Arial" w:cs="Arial"/>
          <w:sz w:val="24"/>
          <w:szCs w:val="24"/>
          <w:lang w:eastAsia="ru-RU"/>
        </w:rPr>
        <w:t>а бюджета</w:t>
      </w:r>
      <w:r w:rsidRPr="004761DC">
        <w:rPr>
          <w:rFonts w:ascii="Arial" w:eastAsia="Times New Roman" w:hAnsi="Arial" w:cs="Arial"/>
          <w:sz w:val="24"/>
          <w:szCs w:val="24"/>
          <w:lang w:eastAsia="ru-RU"/>
        </w:rPr>
        <w:t xml:space="preserve"> </w:t>
      </w:r>
      <w:r w:rsidR="00071C96"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 в отношении объектов благоустройства, находящихся в муниципальной собственности;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б</w:t>
      </w:r>
      <w:proofErr w:type="gramEnd"/>
      <w:r w:rsidRPr="004761DC">
        <w:rPr>
          <w:rFonts w:ascii="Arial" w:eastAsia="Times New Roman" w:hAnsi="Arial" w:cs="Arial"/>
          <w:sz w:val="24"/>
          <w:szCs w:val="24"/>
          <w:lang w:eastAsia="ru-RU"/>
        </w:rPr>
        <w:t>) 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 – в отношении общего имущества, являющегося объектом благоустройства;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в</w:t>
      </w:r>
      <w:proofErr w:type="gramEnd"/>
      <w:r w:rsidRPr="004761DC">
        <w:rPr>
          <w:rFonts w:ascii="Arial" w:eastAsia="Times New Roman" w:hAnsi="Arial" w:cs="Arial"/>
          <w:sz w:val="24"/>
          <w:szCs w:val="24"/>
          <w:lang w:eastAsia="ru-RU"/>
        </w:rPr>
        <w:t>) средств собственников (правообладателей) объектов благоустройства общественного пользования, объектов социальной, культурно-развлекательной, торговой и иных сфер обслуживания населения.</w:t>
      </w:r>
      <w:bookmarkStart w:id="85" w:name="_Toc402276828"/>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071C9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 65</w:t>
      </w:r>
      <w:r w:rsidR="00E11816" w:rsidRPr="004761DC">
        <w:rPr>
          <w:rFonts w:ascii="Arial" w:eastAsia="MS Gothic" w:hAnsi="Arial" w:cs="Arial"/>
          <w:b/>
          <w:sz w:val="24"/>
          <w:szCs w:val="24"/>
        </w:rPr>
        <w:t>. Организация и проведение уборочных работ в зимнее время</w:t>
      </w:r>
      <w:bookmarkEnd w:id="85"/>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 Период зимней уборки - 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содержанию сети дорог и улиц.</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2. До 1 октября текущего года </w:t>
      </w:r>
      <w:r w:rsidR="00071C96"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 xml:space="preserve"> и дорожными службами должны быть завершены работы по подготовке мест для приема снега (</w:t>
      </w:r>
      <w:proofErr w:type="spellStart"/>
      <w:r w:rsidRPr="004761DC">
        <w:rPr>
          <w:rFonts w:ascii="Arial" w:eastAsia="Times New Roman" w:hAnsi="Arial" w:cs="Arial"/>
          <w:sz w:val="24"/>
          <w:szCs w:val="24"/>
          <w:lang w:eastAsia="ru-RU"/>
        </w:rPr>
        <w:t>снегосвалки</w:t>
      </w:r>
      <w:proofErr w:type="spellEnd"/>
      <w:r w:rsidRPr="004761DC">
        <w:rPr>
          <w:rFonts w:ascii="Arial" w:eastAsia="Times New Roman" w:hAnsi="Arial" w:cs="Arial"/>
          <w:sz w:val="24"/>
          <w:szCs w:val="24"/>
          <w:lang w:eastAsia="ru-RU"/>
        </w:rPr>
        <w:t xml:space="preserve">, </w:t>
      </w:r>
      <w:proofErr w:type="spellStart"/>
      <w:r w:rsidRPr="004761DC">
        <w:rPr>
          <w:rFonts w:ascii="Arial" w:eastAsia="Times New Roman" w:hAnsi="Arial" w:cs="Arial"/>
          <w:sz w:val="24"/>
          <w:szCs w:val="24"/>
          <w:lang w:eastAsia="ru-RU"/>
        </w:rPr>
        <w:t>снегоплавильные</w:t>
      </w:r>
      <w:proofErr w:type="spellEnd"/>
      <w:r w:rsidRPr="004761DC">
        <w:rPr>
          <w:rFonts w:ascii="Arial" w:eastAsia="Times New Roman" w:hAnsi="Arial" w:cs="Arial"/>
          <w:sz w:val="24"/>
          <w:szCs w:val="24"/>
          <w:lang w:eastAsia="ru-RU"/>
        </w:rPr>
        <w:t xml:space="preserve"> камеры, площадки для вывоза и временного складирования снега).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3.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 очищены от снега и наледи.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4.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5.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6. Запрещается: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а</w:t>
      </w:r>
      <w:proofErr w:type="gramEnd"/>
      <w:r w:rsidRPr="004761DC">
        <w:rPr>
          <w:rFonts w:ascii="Arial" w:eastAsia="Times New Roman" w:hAnsi="Arial" w:cs="Arial"/>
          <w:sz w:val="24"/>
          <w:szCs w:val="24"/>
          <w:lang w:eastAsia="ru-RU"/>
        </w:rPr>
        <w:t>) 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б</w:t>
      </w:r>
      <w:proofErr w:type="gramEnd"/>
      <w:r w:rsidRPr="004761DC">
        <w:rPr>
          <w:rFonts w:ascii="Arial" w:eastAsia="Times New Roman" w:hAnsi="Arial" w:cs="Arial"/>
          <w:sz w:val="24"/>
          <w:szCs w:val="24"/>
          <w:lang w:eastAsia="ru-RU"/>
        </w:rPr>
        <w:t xml:space="preserve">)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w:t>
      </w:r>
      <w:proofErr w:type="spellStart"/>
      <w:r w:rsidRPr="004761DC">
        <w:rPr>
          <w:rFonts w:ascii="Arial" w:eastAsia="Times New Roman" w:hAnsi="Arial" w:cs="Arial"/>
          <w:sz w:val="24"/>
          <w:szCs w:val="24"/>
          <w:lang w:eastAsia="ru-RU"/>
        </w:rPr>
        <w:t>внутридворовые</w:t>
      </w:r>
      <w:proofErr w:type="spellEnd"/>
      <w:r w:rsidRPr="004761DC">
        <w:rPr>
          <w:rFonts w:ascii="Arial" w:eastAsia="Times New Roman" w:hAnsi="Arial" w:cs="Arial"/>
          <w:sz w:val="24"/>
          <w:szCs w:val="24"/>
          <w:lang w:eastAsia="ru-RU"/>
        </w:rPr>
        <w:t xml:space="preserve"> проезды, иные места прохода пешеходов и проезда автомобилей.</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7. К первоочередным мероприятиям зимней уборки улиц, дорог и магистралей относятся: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а</w:t>
      </w:r>
      <w:proofErr w:type="gramEnd"/>
      <w:r w:rsidRPr="004761DC">
        <w:rPr>
          <w:rFonts w:ascii="Arial" w:eastAsia="Times New Roman" w:hAnsi="Arial" w:cs="Arial"/>
          <w:sz w:val="24"/>
          <w:szCs w:val="24"/>
          <w:lang w:eastAsia="ru-RU"/>
        </w:rPr>
        <w:t xml:space="preserve">) обработка проезжей части дорог </w:t>
      </w:r>
      <w:proofErr w:type="spellStart"/>
      <w:r w:rsidRPr="004761DC">
        <w:rPr>
          <w:rFonts w:ascii="Arial" w:eastAsia="Times New Roman" w:hAnsi="Arial" w:cs="Arial"/>
          <w:sz w:val="24"/>
          <w:szCs w:val="24"/>
          <w:lang w:eastAsia="ru-RU"/>
        </w:rPr>
        <w:t>противогололедными</w:t>
      </w:r>
      <w:proofErr w:type="spellEnd"/>
      <w:r w:rsidRPr="004761DC">
        <w:rPr>
          <w:rFonts w:ascii="Arial" w:eastAsia="Times New Roman" w:hAnsi="Arial" w:cs="Arial"/>
          <w:sz w:val="24"/>
          <w:szCs w:val="24"/>
          <w:lang w:eastAsia="ru-RU"/>
        </w:rPr>
        <w:t xml:space="preserve"> средствами;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lastRenderedPageBreak/>
        <w:t>б</w:t>
      </w:r>
      <w:proofErr w:type="gramEnd"/>
      <w:r w:rsidRPr="004761DC">
        <w:rPr>
          <w:rFonts w:ascii="Arial" w:eastAsia="Times New Roman" w:hAnsi="Arial" w:cs="Arial"/>
          <w:sz w:val="24"/>
          <w:szCs w:val="24"/>
          <w:lang w:eastAsia="ru-RU"/>
        </w:rPr>
        <w:t>) сгребание и подметание снега;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в</w:t>
      </w:r>
      <w:proofErr w:type="gramEnd"/>
      <w:r w:rsidRPr="004761DC">
        <w:rPr>
          <w:rFonts w:ascii="Arial" w:eastAsia="Times New Roman" w:hAnsi="Arial" w:cs="Arial"/>
          <w:sz w:val="24"/>
          <w:szCs w:val="24"/>
          <w:lang w:eastAsia="ru-RU"/>
        </w:rPr>
        <w:t>) формирование снежного вала для последующего вывоза;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г</w:t>
      </w:r>
      <w:proofErr w:type="gramEnd"/>
      <w:r w:rsidRPr="004761DC">
        <w:rPr>
          <w:rFonts w:ascii="Arial" w:eastAsia="Times New Roman" w:hAnsi="Arial" w:cs="Arial"/>
          <w:sz w:val="24"/>
          <w:szCs w:val="24"/>
          <w:lang w:eastAsia="ru-RU"/>
        </w:rPr>
        <w:t>)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8. К мероприятиям второй очереди относятся: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а</w:t>
      </w:r>
      <w:proofErr w:type="gramEnd"/>
      <w:r w:rsidRPr="004761DC">
        <w:rPr>
          <w:rFonts w:ascii="Arial" w:eastAsia="Times New Roman" w:hAnsi="Arial" w:cs="Arial"/>
          <w:sz w:val="24"/>
          <w:szCs w:val="24"/>
          <w:lang w:eastAsia="ru-RU"/>
        </w:rPr>
        <w:t>) удаление снега (вывоз);</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б</w:t>
      </w:r>
      <w:proofErr w:type="gramEnd"/>
      <w:r w:rsidRPr="004761DC">
        <w:rPr>
          <w:rFonts w:ascii="Arial" w:eastAsia="Times New Roman" w:hAnsi="Arial" w:cs="Arial"/>
          <w:sz w:val="24"/>
          <w:szCs w:val="24"/>
          <w:lang w:eastAsia="ru-RU"/>
        </w:rPr>
        <w:t>) зачистка дорожных лотков после удаления снега с проезжей части;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в</w:t>
      </w:r>
      <w:proofErr w:type="gramEnd"/>
      <w:r w:rsidRPr="004761DC">
        <w:rPr>
          <w:rFonts w:ascii="Arial" w:eastAsia="Times New Roman" w:hAnsi="Arial" w:cs="Arial"/>
          <w:sz w:val="24"/>
          <w:szCs w:val="24"/>
          <w:lang w:eastAsia="ru-RU"/>
        </w:rPr>
        <w:t>) скалывание льда и уборка снежно-ледяных образований.</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9. Обработка проезжей части дорог </w:t>
      </w:r>
      <w:proofErr w:type="spellStart"/>
      <w:r w:rsidRPr="004761DC">
        <w:rPr>
          <w:rFonts w:ascii="Arial" w:eastAsia="Times New Roman" w:hAnsi="Arial" w:cs="Arial"/>
          <w:sz w:val="24"/>
          <w:szCs w:val="24"/>
          <w:lang w:eastAsia="ru-RU"/>
        </w:rPr>
        <w:t>противогололедными</w:t>
      </w:r>
      <w:proofErr w:type="spellEnd"/>
      <w:r w:rsidRPr="004761DC">
        <w:rPr>
          <w:rFonts w:ascii="Arial" w:eastAsia="Times New Roman" w:hAnsi="Arial" w:cs="Arial"/>
          <w:sz w:val="24"/>
          <w:szCs w:val="24"/>
          <w:lang w:eastAsia="ru-RU"/>
        </w:rPr>
        <w:t xml:space="preserve"> средствами должна начинаться с момента начала снегопада. В случае получения от метеорологической службы заблаговременного предупреждения об угрозе возникновения гололеда обработка проезжей части дорог, эстакад, мостовых сооружений производится до начала выпадения осадков.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10. С началом снегопада в первую очередь </w:t>
      </w:r>
      <w:proofErr w:type="spellStart"/>
      <w:r w:rsidRPr="004761DC">
        <w:rPr>
          <w:rFonts w:ascii="Arial" w:eastAsia="Times New Roman" w:hAnsi="Arial" w:cs="Arial"/>
          <w:sz w:val="24"/>
          <w:szCs w:val="24"/>
          <w:lang w:eastAsia="ru-RU"/>
        </w:rPr>
        <w:t>противогололедными</w:t>
      </w:r>
      <w:proofErr w:type="spellEnd"/>
      <w:r w:rsidRPr="004761DC">
        <w:rPr>
          <w:rFonts w:ascii="Arial" w:eastAsia="Times New Roman" w:hAnsi="Arial" w:cs="Arial"/>
          <w:sz w:val="24"/>
          <w:szCs w:val="24"/>
          <w:lang w:eastAsia="ru-RU"/>
        </w:rPr>
        <w:t xml:space="preserve"> средствами обрабатываются наиболее опасные для движения транспорта участки магистралей и улиц – крутые спуски, повороты и подъемы, мосты, эстакады, тоннели, тормозные площадки на перекрестках улиц и остановках общественного пассажирского транспорта, перроны и площади железнодорожных </w:t>
      </w:r>
      <w:r w:rsidR="00706A69" w:rsidRPr="004761DC">
        <w:rPr>
          <w:rFonts w:ascii="Arial" w:eastAsia="Times New Roman" w:hAnsi="Arial" w:cs="Arial"/>
          <w:sz w:val="24"/>
          <w:szCs w:val="24"/>
          <w:lang w:eastAsia="ru-RU"/>
        </w:rPr>
        <w:t>станций</w:t>
      </w:r>
      <w:r w:rsidRPr="004761DC">
        <w:rPr>
          <w:rFonts w:ascii="Arial" w:eastAsia="Times New Roman" w:hAnsi="Arial" w:cs="Arial"/>
          <w:sz w:val="24"/>
          <w:szCs w:val="24"/>
          <w:lang w:eastAsia="ru-RU"/>
        </w:rPr>
        <w:t xml:space="preserve"> и иные места массового пребывания граждан.</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Дорожно-эксплуатационные организации и иные организации, осуществляющие зимнюю уборку объектов массового пребывания граждан, должны до 1 ноября утверждать перечень участков улиц и иных объектов, требующих первоочередной обработки </w:t>
      </w:r>
      <w:proofErr w:type="spellStart"/>
      <w:r w:rsidRPr="004761DC">
        <w:rPr>
          <w:rFonts w:ascii="Arial" w:eastAsia="Times New Roman" w:hAnsi="Arial" w:cs="Arial"/>
          <w:sz w:val="24"/>
          <w:szCs w:val="24"/>
          <w:lang w:eastAsia="ru-RU"/>
        </w:rPr>
        <w:t>противогололедными</w:t>
      </w:r>
      <w:proofErr w:type="spellEnd"/>
      <w:r w:rsidRPr="004761DC">
        <w:rPr>
          <w:rFonts w:ascii="Arial" w:eastAsia="Times New Roman" w:hAnsi="Arial" w:cs="Arial"/>
          <w:sz w:val="24"/>
          <w:szCs w:val="24"/>
          <w:lang w:eastAsia="ru-RU"/>
        </w:rPr>
        <w:t xml:space="preserve"> средствами при обнаружении гололеда.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w:t>
      </w:r>
      <w:proofErr w:type="spellStart"/>
      <w:r w:rsidRPr="004761DC">
        <w:rPr>
          <w:rFonts w:ascii="Arial" w:eastAsia="Times New Roman" w:hAnsi="Arial" w:cs="Arial"/>
          <w:sz w:val="24"/>
          <w:szCs w:val="24"/>
          <w:lang w:eastAsia="ru-RU"/>
        </w:rPr>
        <w:t>противогололедными</w:t>
      </w:r>
      <w:proofErr w:type="spellEnd"/>
      <w:r w:rsidRPr="004761DC">
        <w:rPr>
          <w:rFonts w:ascii="Arial" w:eastAsia="Times New Roman" w:hAnsi="Arial" w:cs="Arial"/>
          <w:sz w:val="24"/>
          <w:szCs w:val="24"/>
          <w:lang w:eastAsia="ru-RU"/>
        </w:rPr>
        <w:t xml:space="preserve"> средствами.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12. 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13. Формирование снежных валов не допускается: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а</w:t>
      </w:r>
      <w:proofErr w:type="gramEnd"/>
      <w:r w:rsidRPr="004761DC">
        <w:rPr>
          <w:rFonts w:ascii="Arial" w:eastAsia="Times New Roman" w:hAnsi="Arial" w:cs="Arial"/>
          <w:sz w:val="24"/>
          <w:szCs w:val="24"/>
          <w:lang w:eastAsia="ru-RU"/>
        </w:rPr>
        <w:t>) на перекрестках и вблизи железнодорожных переездов;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б</w:t>
      </w:r>
      <w:proofErr w:type="gramEnd"/>
      <w:r w:rsidRPr="004761DC">
        <w:rPr>
          <w:rFonts w:ascii="Arial" w:eastAsia="Times New Roman" w:hAnsi="Arial" w:cs="Arial"/>
          <w:sz w:val="24"/>
          <w:szCs w:val="24"/>
          <w:lang w:eastAsia="ru-RU"/>
        </w:rPr>
        <w:t>) на тротуарах.</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14. На улицах и проездах с односторонним движением транспорта двухметровые </w:t>
      </w:r>
      <w:proofErr w:type="spellStart"/>
      <w:r w:rsidRPr="004761DC">
        <w:rPr>
          <w:rFonts w:ascii="Arial" w:eastAsia="Times New Roman" w:hAnsi="Arial" w:cs="Arial"/>
          <w:sz w:val="24"/>
          <w:szCs w:val="24"/>
          <w:lang w:eastAsia="ru-RU"/>
        </w:rPr>
        <w:t>прилотковые</w:t>
      </w:r>
      <w:proofErr w:type="spellEnd"/>
      <w:r w:rsidRPr="004761DC">
        <w:rPr>
          <w:rFonts w:ascii="Arial" w:eastAsia="Times New Roman" w:hAnsi="Arial" w:cs="Arial"/>
          <w:sz w:val="24"/>
          <w:szCs w:val="24"/>
          <w:lang w:eastAsia="ru-RU"/>
        </w:rP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а</w:t>
      </w:r>
      <w:proofErr w:type="gramEnd"/>
      <w:r w:rsidRPr="004761DC">
        <w:rPr>
          <w:rFonts w:ascii="Arial" w:eastAsia="Times New Roman" w:hAnsi="Arial" w:cs="Arial"/>
          <w:sz w:val="24"/>
          <w:szCs w:val="24"/>
          <w:lang w:eastAsia="ru-RU"/>
        </w:rPr>
        <w:t>) на остановках общественного пассажирского транспорта – на длину остановки;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б</w:t>
      </w:r>
      <w:proofErr w:type="gramEnd"/>
      <w:r w:rsidRPr="004761DC">
        <w:rPr>
          <w:rFonts w:ascii="Arial" w:eastAsia="Times New Roman" w:hAnsi="Arial" w:cs="Arial"/>
          <w:sz w:val="24"/>
          <w:szCs w:val="24"/>
          <w:lang w:eastAsia="ru-RU"/>
        </w:rPr>
        <w:t>) на переходах, имеющих разметку – на ширину разметки;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в</w:t>
      </w:r>
      <w:proofErr w:type="gramEnd"/>
      <w:r w:rsidRPr="004761DC">
        <w:rPr>
          <w:rFonts w:ascii="Arial" w:eastAsia="Times New Roman" w:hAnsi="Arial" w:cs="Arial"/>
          <w:sz w:val="24"/>
          <w:szCs w:val="24"/>
          <w:lang w:eastAsia="ru-RU"/>
        </w:rPr>
        <w:t xml:space="preserve">) на переходах, не имеющих разметку – не менее </w:t>
      </w:r>
      <w:smartTag w:uri="urn:schemas-microsoft-com:office:smarttags" w:element="metricconverter">
        <w:smartTagPr>
          <w:attr w:name="ProductID" w:val="5 м"/>
        </w:smartTagPr>
        <w:r w:rsidRPr="004761DC">
          <w:rPr>
            <w:rFonts w:ascii="Arial" w:eastAsia="Times New Roman" w:hAnsi="Arial" w:cs="Arial"/>
            <w:sz w:val="24"/>
            <w:szCs w:val="24"/>
            <w:lang w:eastAsia="ru-RU"/>
          </w:rPr>
          <w:t>5 м</w:t>
        </w:r>
      </w:smartTag>
      <w:r w:rsidRPr="004761DC">
        <w:rPr>
          <w:rFonts w:ascii="Arial" w:eastAsia="Times New Roman" w:hAnsi="Arial" w:cs="Arial"/>
          <w:sz w:val="24"/>
          <w:szCs w:val="24"/>
          <w:lang w:eastAsia="ru-RU"/>
        </w:rPr>
        <w:t>.</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16.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театров и т.д.),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lastRenderedPageBreak/>
        <w:t>Места временного складирования снега после снеготаяния должны быть очищены от мусора и благоустроены.</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17. В период снегопадов и гололеда тротуары и другие пешеходные зоны на территории </w:t>
      </w:r>
      <w:r w:rsidR="00071C96"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должны обрабатываться </w:t>
      </w:r>
      <w:proofErr w:type="spellStart"/>
      <w:r w:rsidRPr="004761DC">
        <w:rPr>
          <w:rFonts w:ascii="Arial" w:eastAsia="Times New Roman" w:hAnsi="Arial" w:cs="Arial"/>
          <w:sz w:val="24"/>
          <w:szCs w:val="24"/>
          <w:lang w:eastAsia="ru-RU"/>
        </w:rPr>
        <w:t>противогололедными</w:t>
      </w:r>
      <w:proofErr w:type="spellEnd"/>
      <w:r w:rsidRPr="004761DC">
        <w:rPr>
          <w:rFonts w:ascii="Arial" w:eastAsia="Times New Roman" w:hAnsi="Arial" w:cs="Arial"/>
          <w:sz w:val="24"/>
          <w:szCs w:val="24"/>
          <w:lang w:eastAsia="ru-RU"/>
        </w:rPr>
        <w:t xml:space="preserve"> материалами. Время на обработку всей площади тротуаров не должно превышать четырех часов с начала снегопада.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w:t>
      </w:r>
      <w:proofErr w:type="spellStart"/>
      <w:r w:rsidRPr="004761DC">
        <w:rPr>
          <w:rFonts w:ascii="Arial" w:eastAsia="Times New Roman" w:hAnsi="Arial" w:cs="Arial"/>
          <w:sz w:val="24"/>
          <w:szCs w:val="24"/>
          <w:lang w:eastAsia="ru-RU"/>
        </w:rPr>
        <w:t>противогололедными</w:t>
      </w:r>
      <w:proofErr w:type="spellEnd"/>
      <w:r w:rsidRPr="004761DC">
        <w:rPr>
          <w:rFonts w:ascii="Arial" w:eastAsia="Times New Roman" w:hAnsi="Arial" w:cs="Arial"/>
          <w:sz w:val="24"/>
          <w:szCs w:val="24"/>
          <w:lang w:eastAsia="ru-RU"/>
        </w:rPr>
        <w:t xml:space="preserve"> средствами должны повторяться, обеспечивая безопасность для пешеходов.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18. Запрещается применение жидких реагентов на улицах и проездах, по которым проходят маршруты троллейбусов, а также скопление соленой жидкой массы в зоне остановок троллейбусов.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19. Тротуары и лестничные сходы должны быть очищены на всю ширину до покрытия от свежевыпавшего или уплотненного снега (снежно-ледяных образований).</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В период снегопада тротуары и лестничные сходы, площадки и ступеньки при входе в здания (гостиницы, театры, и другие места общественного пользования) должны обрабатываться </w:t>
      </w:r>
      <w:proofErr w:type="spellStart"/>
      <w:r w:rsidRPr="004761DC">
        <w:rPr>
          <w:rFonts w:ascii="Arial" w:eastAsia="Times New Roman" w:hAnsi="Arial" w:cs="Arial"/>
          <w:sz w:val="24"/>
          <w:szCs w:val="24"/>
          <w:lang w:eastAsia="ru-RU"/>
        </w:rPr>
        <w:t>противогололедными</w:t>
      </w:r>
      <w:proofErr w:type="spellEnd"/>
      <w:r w:rsidRPr="004761DC">
        <w:rPr>
          <w:rFonts w:ascii="Arial" w:eastAsia="Times New Roman" w:hAnsi="Arial" w:cs="Arial"/>
          <w:sz w:val="24"/>
          <w:szCs w:val="24"/>
          <w:lang w:eastAsia="ru-RU"/>
        </w:rPr>
        <w:t xml:space="preserve"> материалами и расчищаться для движения пешеходов.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При оповещении о гололеде или возможности его возникновения, в первую очередь, лестничные сходы, а затем и тротуары обрабатываются </w:t>
      </w:r>
      <w:proofErr w:type="spellStart"/>
      <w:r w:rsidRPr="004761DC">
        <w:rPr>
          <w:rFonts w:ascii="Arial" w:eastAsia="Times New Roman" w:hAnsi="Arial" w:cs="Arial"/>
          <w:sz w:val="24"/>
          <w:szCs w:val="24"/>
          <w:lang w:eastAsia="ru-RU"/>
        </w:rPr>
        <w:t>противогололедными</w:t>
      </w:r>
      <w:proofErr w:type="spellEnd"/>
      <w:r w:rsidRPr="004761DC">
        <w:rPr>
          <w:rFonts w:ascii="Arial" w:eastAsia="Times New Roman" w:hAnsi="Arial" w:cs="Arial"/>
          <w:sz w:val="24"/>
          <w:szCs w:val="24"/>
          <w:lang w:eastAsia="ru-RU"/>
        </w:rPr>
        <w:t xml:space="preserve"> материалами в полосе движения пешеходов в течение 2 часов.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20. </w:t>
      </w:r>
      <w:proofErr w:type="spellStart"/>
      <w:r w:rsidRPr="004761DC">
        <w:rPr>
          <w:rFonts w:ascii="Arial" w:eastAsia="Times New Roman" w:hAnsi="Arial" w:cs="Arial"/>
          <w:sz w:val="24"/>
          <w:szCs w:val="24"/>
          <w:lang w:eastAsia="ru-RU"/>
        </w:rPr>
        <w:t>Внутридворовые</w:t>
      </w:r>
      <w:proofErr w:type="spellEnd"/>
      <w:r w:rsidRPr="004761DC">
        <w:rPr>
          <w:rFonts w:ascii="Arial" w:eastAsia="Times New Roman" w:hAnsi="Arial" w:cs="Arial"/>
          <w:sz w:val="24"/>
          <w:szCs w:val="24"/>
          <w:lang w:eastAsia="ru-RU"/>
        </w:rPr>
        <w:t xml:space="preserve">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двенадцати часов после окончания снегопада.</w:t>
      </w:r>
      <w:bookmarkStart w:id="86" w:name="Par163"/>
      <w:bookmarkStart w:id="87" w:name="_Toc402276829"/>
      <w:bookmarkEnd w:id="86"/>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 6</w:t>
      </w:r>
      <w:r w:rsidR="00071C96" w:rsidRPr="004761DC">
        <w:rPr>
          <w:rFonts w:ascii="Arial" w:eastAsia="MS Gothic" w:hAnsi="Arial" w:cs="Arial"/>
          <w:b/>
          <w:sz w:val="24"/>
          <w:szCs w:val="24"/>
        </w:rPr>
        <w:t>6</w:t>
      </w:r>
      <w:r w:rsidRPr="004761DC">
        <w:rPr>
          <w:rFonts w:ascii="Arial" w:eastAsia="MS Gothic" w:hAnsi="Arial" w:cs="Arial"/>
          <w:b/>
          <w:sz w:val="24"/>
          <w:szCs w:val="24"/>
        </w:rPr>
        <w:t>. Организация и проведение уборочных работ в летнее время</w:t>
      </w:r>
      <w:bookmarkEnd w:id="87"/>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 Период летней уборки с 1 апреля по 31 октября. Мероприятия по подготовке уборочной техники к работе в летний период проводятся в сроки, определенные организациями, выполняющими функции заказчика работ по содержанию сети дорог и улиц.</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2. Подметание дворовых территорий, внутридворовых проездов и тротуаров от смета, пыли и мелкого бытового мусора, их мойка осуществляется лицами ответственными за содержание объектов. Чистота на территории должна поддерживаться в течение всего рабочего дня.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3. Дорожки и площадки парков, скверов, бульваров должны быть очищены от мусора, листьев и других видимых загрязнений.</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4.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5. В период листопада производится сгребание и вывоз опавших листьев с проезжей части дорог и дворовых территорий. Сгребание листвы к комлевой части деревьев и кустарников запрещается.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lastRenderedPageBreak/>
        <w:t>6. Мойка дорожных покрытий площадей и улиц производится предпочтительно в ночное время.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7. Смет и мусор, выбитые при уборке или мойке проезжей части на тротуары, газоны, посадочные площадки, павильоны остановок общественного пассажирского транспорта, близко расположенные фасады зданий, объекты торговли и т.п., подлежат уборке юридическим лицом (индивидуальным предпринимателем) или физическим лицом, осуществляющим уборку проезжей части.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8. Высота травяного покрова на территории </w:t>
      </w:r>
      <w:r w:rsidR="006532FA"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в полосе отвода автомобильных и железных дорог, на разделительных полосах автомобильных дорог, территориях, прилегающих к автозаправочным пунктам и иным объектам придорожного сервиса, не должна превышать </w:t>
      </w:r>
      <w:smartTag w:uri="urn:schemas-microsoft-com:office:smarttags" w:element="metricconverter">
        <w:smartTagPr>
          <w:attr w:name="ProductID" w:val="20 см"/>
        </w:smartTagPr>
        <w:r w:rsidRPr="004761DC">
          <w:rPr>
            <w:rFonts w:ascii="Arial" w:eastAsia="Times New Roman" w:hAnsi="Arial" w:cs="Arial"/>
            <w:sz w:val="24"/>
            <w:szCs w:val="24"/>
            <w:lang w:eastAsia="ru-RU"/>
          </w:rPr>
          <w:t>20 см</w:t>
        </w:r>
      </w:smartTag>
      <w:r w:rsidRPr="004761DC">
        <w:rPr>
          <w:rFonts w:ascii="Arial" w:eastAsia="Times New Roman" w:hAnsi="Arial" w:cs="Arial"/>
          <w:sz w:val="24"/>
          <w:szCs w:val="24"/>
          <w:lang w:eastAsia="ru-RU"/>
        </w:rPr>
        <w:t>.</w:t>
      </w:r>
      <w:bookmarkStart w:id="88" w:name="Par177"/>
      <w:bookmarkStart w:id="89" w:name="Par181"/>
      <w:bookmarkStart w:id="90" w:name="Par310"/>
      <w:bookmarkStart w:id="91" w:name="_Toc402276830"/>
      <w:bookmarkEnd w:id="88"/>
      <w:bookmarkEnd w:id="89"/>
      <w:bookmarkEnd w:id="90"/>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071C9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 67</w:t>
      </w:r>
      <w:r w:rsidR="00E11816" w:rsidRPr="004761DC">
        <w:rPr>
          <w:rFonts w:ascii="Arial" w:eastAsia="MS Gothic" w:hAnsi="Arial" w:cs="Arial"/>
          <w:b/>
          <w:sz w:val="24"/>
          <w:szCs w:val="24"/>
        </w:rPr>
        <w:t>. Содержание домашнего скота и птицы</w:t>
      </w:r>
      <w:bookmarkEnd w:id="91"/>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 Домашний скот и птица должны содержаться в специальных помещениях (стайках, хлевах и т.д.), оборудованных для содержания в пределах земельного участка собственника, владельца, пользователя, находящегося в его собственности, владении, пользовании.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Содержание скота и птицы в помещениях многоквартирных жилых домов, во дворах многоквартирных жилых домов, других не приспособленных для этого строениях, помещениях, сооружениях, транспортных средствах не допускается.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2. Выпас скота разрешается только в специально отведенных для этого местах. Выпас животных на неогороженных пастбищах осуществляется на привязи или под надзором владельцев животных или лиц, заключивших с владельцами или уполномоченными ими лицами договоры на оказание услуг по выпасу животных (далее – пастух).</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Владельцы животных и пастухи обязаны осуществлять постоянный надзор за животными в процессе их выпаса на пастбищах, не допуская их перемещения на участки, не предназначенные для этих целей. Запрещается оставлять животных без надзора, осуществлять выпас на улицах и других не предназначенных для этих целей местах, допускать потраву цветников и посевов культур. Не допускается передвижение животных без сопровождения владельца или пастуха.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Выпас скота и птицы на территориях улиц в полосе отвода автомобильных и железных дорог, садов, скверов, лесопарков, в рекреационных зонах </w:t>
      </w:r>
      <w:r w:rsidR="00071C96"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запрещается.</w:t>
      </w:r>
      <w:bookmarkStart w:id="92" w:name="_Toc402276831"/>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4D33DA"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w:t>
      </w:r>
      <w:r w:rsidR="00702F5E" w:rsidRPr="004761DC">
        <w:rPr>
          <w:rFonts w:ascii="Arial" w:eastAsia="MS Gothic" w:hAnsi="Arial" w:cs="Arial"/>
          <w:b/>
          <w:sz w:val="24"/>
          <w:szCs w:val="24"/>
        </w:rPr>
        <w:t xml:space="preserve"> </w:t>
      </w:r>
      <w:r w:rsidR="00071C96" w:rsidRPr="004761DC">
        <w:rPr>
          <w:rFonts w:ascii="Arial" w:eastAsia="MS Gothic" w:hAnsi="Arial" w:cs="Arial"/>
          <w:b/>
          <w:sz w:val="24"/>
          <w:szCs w:val="24"/>
        </w:rPr>
        <w:t>68</w:t>
      </w:r>
      <w:r w:rsidR="00E11816" w:rsidRPr="004761DC">
        <w:rPr>
          <w:rFonts w:ascii="Arial" w:eastAsia="MS Gothic" w:hAnsi="Arial" w:cs="Arial"/>
          <w:b/>
          <w:sz w:val="24"/>
          <w:szCs w:val="24"/>
        </w:rPr>
        <w:t>. Содержание домашних животных, порядок их выгула</w:t>
      </w:r>
      <w:bookmarkEnd w:id="92"/>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 При выгуливании домашних животных должны соблюдаться следующие требования: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а</w:t>
      </w:r>
      <w:proofErr w:type="gramEnd"/>
      <w:r w:rsidRPr="004761DC">
        <w:rPr>
          <w:rFonts w:ascii="Arial" w:eastAsia="Times New Roman" w:hAnsi="Arial" w:cs="Arial"/>
          <w:sz w:val="24"/>
          <w:szCs w:val="24"/>
          <w:lang w:eastAsia="ru-RU"/>
        </w:rPr>
        <w:t>) выгул собак разрешается только в наморднике, на поводке, длина которого позволяет контролировать их поведение;</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proofErr w:type="gramStart"/>
      <w:r w:rsidRPr="004761DC">
        <w:rPr>
          <w:rFonts w:ascii="Arial" w:eastAsia="Times New Roman" w:hAnsi="Arial" w:cs="Arial"/>
          <w:sz w:val="24"/>
          <w:szCs w:val="24"/>
          <w:lang w:eastAsia="ru-RU"/>
        </w:rPr>
        <w:t>б</w:t>
      </w:r>
      <w:proofErr w:type="gramEnd"/>
      <w:r w:rsidRPr="004761DC">
        <w:rPr>
          <w:rFonts w:ascii="Arial" w:eastAsia="Times New Roman" w:hAnsi="Arial" w:cs="Arial"/>
          <w:sz w:val="24"/>
          <w:szCs w:val="24"/>
          <w:lang w:eastAsia="ru-RU"/>
        </w:rPr>
        <w:t xml:space="preserve">) выгуливать собак без поводка и намордника разрешается на специальных площадках для выгула, а также в иных местах, определенных для этих целей </w:t>
      </w:r>
      <w:r w:rsidR="00071C96"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w:t>
      </w:r>
    </w:p>
    <w:p w:rsidR="00F52944" w:rsidRDefault="00E11816" w:rsidP="00F52944">
      <w:pPr>
        <w:tabs>
          <w:tab w:val="left" w:pos="1134"/>
          <w:tab w:val="left" w:pos="1276"/>
        </w:tabs>
        <w:spacing w:after="0" w:line="240" w:lineRule="auto"/>
        <w:ind w:firstLine="567"/>
        <w:outlineLvl w:val="1"/>
        <w:rPr>
          <w:rFonts w:ascii="Arial" w:eastAsia="Calibri" w:hAnsi="Arial" w:cs="Arial"/>
          <w:sz w:val="24"/>
          <w:szCs w:val="24"/>
        </w:rPr>
      </w:pPr>
      <w:proofErr w:type="gramStart"/>
      <w:r w:rsidRPr="004761DC">
        <w:rPr>
          <w:rFonts w:ascii="Arial" w:eastAsia="Times New Roman" w:hAnsi="Arial" w:cs="Arial"/>
          <w:sz w:val="24"/>
          <w:szCs w:val="24"/>
          <w:lang w:eastAsia="ru-RU"/>
        </w:rPr>
        <w:t>в</w:t>
      </w:r>
      <w:proofErr w:type="gramEnd"/>
      <w:r w:rsidRPr="004761DC">
        <w:rPr>
          <w:rFonts w:ascii="Arial" w:eastAsia="Times New Roman" w:hAnsi="Arial" w:cs="Arial"/>
          <w:sz w:val="24"/>
          <w:szCs w:val="24"/>
          <w:lang w:eastAsia="ru-RU"/>
        </w:rPr>
        <w:t xml:space="preserve">) </w:t>
      </w:r>
      <w:r w:rsidR="002F136C" w:rsidRPr="004761DC">
        <w:rPr>
          <w:rFonts w:ascii="Arial" w:eastAsia="Calibri" w:hAnsi="Arial" w:cs="Arial"/>
          <w:sz w:val="24"/>
          <w:szCs w:val="24"/>
        </w:rPr>
        <w:t>запрещается выгуливать домашних животных на детских</w:t>
      </w:r>
      <w:r w:rsidR="00D31F3C" w:rsidRPr="004761DC">
        <w:rPr>
          <w:rFonts w:ascii="Arial" w:eastAsia="Calibri" w:hAnsi="Arial" w:cs="Arial"/>
          <w:sz w:val="24"/>
          <w:szCs w:val="24"/>
        </w:rPr>
        <w:t xml:space="preserve"> </w:t>
      </w:r>
      <w:r w:rsidR="002F136C" w:rsidRPr="004761DC">
        <w:rPr>
          <w:rFonts w:ascii="Arial" w:eastAsia="Calibri" w:hAnsi="Arial" w:cs="Arial"/>
          <w:sz w:val="24"/>
          <w:szCs w:val="24"/>
        </w:rPr>
        <w:t>и спортивных площадках, на территориях больниц, образовательных учреждений и иных территориях о</w:t>
      </w:r>
      <w:r w:rsidR="00D31F3C" w:rsidRPr="004761DC">
        <w:rPr>
          <w:rFonts w:ascii="Arial" w:eastAsia="Calibri" w:hAnsi="Arial" w:cs="Arial"/>
          <w:sz w:val="24"/>
          <w:szCs w:val="24"/>
        </w:rPr>
        <w:t xml:space="preserve">бщего </w:t>
      </w:r>
      <w:r w:rsidR="002F136C" w:rsidRPr="004761DC">
        <w:rPr>
          <w:rFonts w:ascii="Arial" w:eastAsia="Calibri" w:hAnsi="Arial" w:cs="Arial"/>
          <w:sz w:val="24"/>
          <w:szCs w:val="24"/>
        </w:rPr>
        <w:t xml:space="preserve">пользования.                                                                                                   </w:t>
      </w:r>
      <w:r w:rsidR="00F52944">
        <w:rPr>
          <w:rFonts w:ascii="Arial" w:eastAsia="Calibri" w:hAnsi="Arial" w:cs="Arial"/>
          <w:sz w:val="24"/>
          <w:szCs w:val="24"/>
        </w:rPr>
        <w:t xml:space="preserve">                               </w:t>
      </w:r>
    </w:p>
    <w:p w:rsidR="00F52944" w:rsidRDefault="00E11816" w:rsidP="00F52944">
      <w:pPr>
        <w:tabs>
          <w:tab w:val="left" w:pos="1134"/>
          <w:tab w:val="left" w:pos="1276"/>
        </w:tabs>
        <w:spacing w:after="0" w:line="240" w:lineRule="auto"/>
        <w:ind w:firstLine="567"/>
        <w:outlineLvl w:val="1"/>
        <w:rPr>
          <w:rFonts w:ascii="Arial" w:eastAsia="MS Gothic" w:hAnsi="Arial" w:cs="Arial"/>
          <w:sz w:val="24"/>
          <w:szCs w:val="24"/>
        </w:rPr>
      </w:pPr>
      <w:r w:rsidRPr="004761DC">
        <w:rPr>
          <w:rFonts w:ascii="Arial" w:eastAsia="Times New Roman" w:hAnsi="Arial" w:cs="Arial"/>
          <w:sz w:val="24"/>
          <w:szCs w:val="24"/>
          <w:lang w:eastAsia="ru-RU"/>
        </w:rPr>
        <w:t>2. Лица, осуществляющие выгул, обязаны не допускать повреждение или уничтожение зеленых насаждений домашними животными.</w:t>
      </w:r>
    </w:p>
    <w:p w:rsidR="00F52944" w:rsidRDefault="00E11816" w:rsidP="00F52944">
      <w:pPr>
        <w:tabs>
          <w:tab w:val="left" w:pos="1134"/>
          <w:tab w:val="left" w:pos="1276"/>
        </w:tabs>
        <w:spacing w:after="0" w:line="240" w:lineRule="auto"/>
        <w:ind w:firstLine="567"/>
        <w:outlineLvl w:val="1"/>
        <w:rPr>
          <w:rFonts w:ascii="Arial" w:eastAsia="MS Gothic" w:hAnsi="Arial" w:cs="Arial"/>
          <w:sz w:val="24"/>
          <w:szCs w:val="24"/>
        </w:rPr>
      </w:pPr>
      <w:r w:rsidRPr="004761DC">
        <w:rPr>
          <w:rFonts w:ascii="Arial" w:eastAsia="Times New Roman" w:hAnsi="Arial" w:cs="Arial"/>
          <w:sz w:val="24"/>
          <w:szCs w:val="24"/>
          <w:lang w:eastAsia="ru-RU"/>
        </w:rPr>
        <w:t>3. В случаях загрязнения выгуливаемыми животными мест общественного пользования лицо, осуществляющее выгул, обязано обеспечить устранение загрязнения.</w:t>
      </w:r>
    </w:p>
    <w:p w:rsidR="00F52944" w:rsidRDefault="002F136C" w:rsidP="00F52944">
      <w:pPr>
        <w:tabs>
          <w:tab w:val="left" w:pos="1134"/>
          <w:tab w:val="left" w:pos="1276"/>
        </w:tabs>
        <w:spacing w:after="0" w:line="240" w:lineRule="auto"/>
        <w:ind w:firstLine="567"/>
        <w:outlineLvl w:val="1"/>
        <w:rPr>
          <w:rFonts w:ascii="Arial" w:eastAsia="MS Gothic" w:hAnsi="Arial" w:cs="Arial"/>
          <w:sz w:val="24"/>
          <w:szCs w:val="24"/>
        </w:rPr>
      </w:pPr>
      <w:r w:rsidRPr="004761DC">
        <w:rPr>
          <w:rFonts w:ascii="Arial" w:eastAsia="Times New Roman" w:hAnsi="Arial" w:cs="Arial"/>
          <w:sz w:val="24"/>
          <w:szCs w:val="24"/>
          <w:lang w:eastAsia="ru-RU"/>
        </w:rPr>
        <w:lastRenderedPageBreak/>
        <w:t>4.</w:t>
      </w:r>
      <w:r w:rsidRPr="004761DC">
        <w:rPr>
          <w:rFonts w:ascii="Arial" w:hAnsi="Arial" w:cs="Arial"/>
          <w:sz w:val="24"/>
          <w:szCs w:val="24"/>
        </w:rPr>
        <w:t xml:space="preserve"> Не допускается содержание (постоянное или временное размещение), </w:t>
      </w:r>
      <w:proofErr w:type="gramStart"/>
      <w:r w:rsidRPr="004761DC">
        <w:rPr>
          <w:rFonts w:ascii="Arial" w:hAnsi="Arial" w:cs="Arial"/>
          <w:sz w:val="24"/>
          <w:szCs w:val="24"/>
        </w:rPr>
        <w:t>разведение(</w:t>
      </w:r>
      <w:proofErr w:type="gramEnd"/>
      <w:r w:rsidRPr="004761DC">
        <w:rPr>
          <w:rFonts w:ascii="Arial" w:hAnsi="Arial" w:cs="Arial"/>
          <w:sz w:val="24"/>
          <w:szCs w:val="24"/>
        </w:rPr>
        <w:t>селекционное или неселекционное) собак вне объектов капитального строительства или временных построек на земельных участках, правообладателями которых являются юридические лица, не являющиеся питомниками собак, и прилегающей к таким земельным участкам территориях.</w:t>
      </w:r>
      <w:bookmarkStart w:id="93" w:name="_Toc402276832"/>
    </w:p>
    <w:p w:rsidR="00F52944" w:rsidRDefault="00F52944" w:rsidP="00F52944">
      <w:pPr>
        <w:tabs>
          <w:tab w:val="left" w:pos="1134"/>
          <w:tab w:val="left" w:pos="1276"/>
        </w:tabs>
        <w:spacing w:after="0" w:line="240" w:lineRule="auto"/>
        <w:ind w:firstLine="567"/>
        <w:outlineLvl w:val="1"/>
        <w:rPr>
          <w:rFonts w:ascii="Arial" w:eastAsia="MS Gothic" w:hAnsi="Arial" w:cs="Arial"/>
          <w:sz w:val="24"/>
          <w:szCs w:val="24"/>
        </w:rPr>
      </w:pPr>
    </w:p>
    <w:p w:rsidR="00F52944" w:rsidRDefault="00071C96" w:rsidP="00F52944">
      <w:pPr>
        <w:tabs>
          <w:tab w:val="left" w:pos="1134"/>
          <w:tab w:val="left" w:pos="1276"/>
        </w:tabs>
        <w:spacing w:after="0" w:line="240" w:lineRule="auto"/>
        <w:ind w:firstLine="567"/>
        <w:outlineLvl w:val="1"/>
        <w:rPr>
          <w:rFonts w:ascii="Arial" w:eastAsia="MS Gothic" w:hAnsi="Arial" w:cs="Arial"/>
          <w:sz w:val="24"/>
          <w:szCs w:val="24"/>
        </w:rPr>
      </w:pPr>
      <w:r w:rsidRPr="004761DC">
        <w:rPr>
          <w:rFonts w:ascii="Arial" w:eastAsia="MS Gothic" w:hAnsi="Arial" w:cs="Arial"/>
          <w:b/>
          <w:sz w:val="24"/>
          <w:szCs w:val="24"/>
        </w:rPr>
        <w:t>Статья 69</w:t>
      </w:r>
      <w:r w:rsidR="00E11816" w:rsidRPr="004761DC">
        <w:rPr>
          <w:rFonts w:ascii="Arial" w:eastAsia="MS Gothic" w:hAnsi="Arial" w:cs="Arial"/>
          <w:b/>
          <w:sz w:val="24"/>
          <w:szCs w:val="24"/>
        </w:rPr>
        <w:t>. Организация защиты от неблагоприятного воздействия безнадзорных животных</w:t>
      </w:r>
      <w:bookmarkEnd w:id="93"/>
    </w:p>
    <w:p w:rsidR="00F52944" w:rsidRDefault="00F52944" w:rsidP="00F52944">
      <w:pPr>
        <w:tabs>
          <w:tab w:val="left" w:pos="1134"/>
          <w:tab w:val="left" w:pos="1276"/>
        </w:tabs>
        <w:spacing w:after="0" w:line="240" w:lineRule="auto"/>
        <w:ind w:firstLine="567"/>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outlineLvl w:val="1"/>
        <w:rPr>
          <w:rFonts w:ascii="Arial" w:eastAsia="MS Gothic" w:hAnsi="Arial" w:cs="Arial"/>
          <w:sz w:val="24"/>
          <w:szCs w:val="24"/>
        </w:rPr>
      </w:pPr>
      <w:r w:rsidRPr="004761DC">
        <w:rPr>
          <w:rFonts w:ascii="Arial" w:eastAsia="Times New Roman" w:hAnsi="Arial" w:cs="Arial"/>
          <w:sz w:val="24"/>
          <w:szCs w:val="24"/>
          <w:lang w:eastAsia="ru-RU"/>
        </w:rPr>
        <w:t>1. Организация защиты от неблагоприятного воздействия безнадзорных животных должна обеспечиваться гуманными методами.</w:t>
      </w:r>
    </w:p>
    <w:p w:rsidR="00E11816" w:rsidRPr="00F52944" w:rsidRDefault="00E11816" w:rsidP="00F52944">
      <w:pPr>
        <w:tabs>
          <w:tab w:val="left" w:pos="1134"/>
          <w:tab w:val="left" w:pos="1276"/>
        </w:tabs>
        <w:spacing w:after="0" w:line="240" w:lineRule="auto"/>
        <w:ind w:firstLine="567"/>
        <w:outlineLvl w:val="1"/>
        <w:rPr>
          <w:rFonts w:ascii="Arial" w:eastAsia="MS Gothic" w:hAnsi="Arial" w:cs="Arial"/>
          <w:sz w:val="24"/>
          <w:szCs w:val="24"/>
        </w:rPr>
      </w:pPr>
      <w:r w:rsidRPr="004761DC">
        <w:rPr>
          <w:rFonts w:ascii="Arial" w:eastAsia="Times New Roman" w:hAnsi="Arial" w:cs="Arial"/>
          <w:sz w:val="24"/>
          <w:szCs w:val="24"/>
          <w:lang w:eastAsia="ru-RU"/>
        </w:rPr>
        <w:t>2. Организация защиты от неблагоприятного воздействия безнадзорных животных может включать в себя следующие виды мероприятий: отлов, стерилизация (кастрация), вакцинация, а также создание приютов для бездомных животных.</w:t>
      </w:r>
    </w:p>
    <w:p w:rsidR="00702F5E" w:rsidRPr="004761DC" w:rsidRDefault="00702F5E" w:rsidP="00E11816">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
    <w:p w:rsidR="00E11816" w:rsidRPr="004761DC" w:rsidRDefault="00E11816" w:rsidP="00E11816">
      <w:pPr>
        <w:keepNext/>
        <w:tabs>
          <w:tab w:val="left" w:pos="1134"/>
          <w:tab w:val="left" w:pos="1276"/>
        </w:tabs>
        <w:spacing w:after="0" w:line="240" w:lineRule="auto"/>
        <w:ind w:firstLine="709"/>
        <w:jc w:val="center"/>
        <w:outlineLvl w:val="0"/>
        <w:rPr>
          <w:rFonts w:ascii="Arial" w:eastAsia="Times New Roman" w:hAnsi="Arial" w:cs="Arial"/>
          <w:b/>
          <w:bCs/>
          <w:sz w:val="24"/>
          <w:szCs w:val="24"/>
          <w:lang w:eastAsia="ru-RU"/>
        </w:rPr>
      </w:pPr>
      <w:bookmarkStart w:id="94" w:name="Par393"/>
      <w:bookmarkStart w:id="95" w:name="_Toc402276833"/>
      <w:bookmarkEnd w:id="94"/>
      <w:r w:rsidRPr="004761DC">
        <w:rPr>
          <w:rFonts w:ascii="Arial" w:eastAsia="Times New Roman" w:hAnsi="Arial" w:cs="Arial"/>
          <w:b/>
          <w:bCs/>
          <w:sz w:val="24"/>
          <w:szCs w:val="24"/>
          <w:lang w:eastAsia="ru-RU"/>
        </w:rPr>
        <w:t xml:space="preserve">РАЗДЕЛ </w:t>
      </w:r>
      <w:r w:rsidRPr="004761DC">
        <w:rPr>
          <w:rFonts w:ascii="Arial" w:eastAsia="Times New Roman" w:hAnsi="Arial" w:cs="Arial"/>
          <w:b/>
          <w:bCs/>
          <w:sz w:val="24"/>
          <w:szCs w:val="24"/>
          <w:lang w:val="en-US" w:eastAsia="ru-RU"/>
        </w:rPr>
        <w:t>V</w:t>
      </w:r>
      <w:r w:rsidRPr="004761DC">
        <w:rPr>
          <w:rFonts w:ascii="Arial" w:eastAsia="Times New Roman" w:hAnsi="Arial" w:cs="Arial"/>
          <w:b/>
          <w:bCs/>
          <w:sz w:val="24"/>
          <w:szCs w:val="24"/>
          <w:lang w:eastAsia="ru-RU"/>
        </w:rPr>
        <w:t>. Ответственность в сфере благоустройства, чистоты и порядка</w:t>
      </w:r>
      <w:bookmarkEnd w:id="95"/>
    </w:p>
    <w:p w:rsidR="00E11816" w:rsidRPr="004761DC" w:rsidRDefault="00E11816" w:rsidP="00E11816">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b/>
          <w:sz w:val="24"/>
          <w:szCs w:val="24"/>
          <w:lang w:eastAsia="ru-RU"/>
        </w:rPr>
      </w:pPr>
    </w:p>
    <w:p w:rsidR="00F52944" w:rsidRDefault="007A3F19" w:rsidP="00F52944">
      <w:pPr>
        <w:tabs>
          <w:tab w:val="left" w:pos="1134"/>
          <w:tab w:val="left" w:pos="1276"/>
        </w:tabs>
        <w:spacing w:after="60" w:line="240" w:lineRule="auto"/>
        <w:ind w:firstLine="567"/>
        <w:outlineLvl w:val="1"/>
        <w:rPr>
          <w:rFonts w:ascii="Arial" w:eastAsia="MS Gothic" w:hAnsi="Arial" w:cs="Arial"/>
          <w:b/>
          <w:sz w:val="24"/>
          <w:szCs w:val="24"/>
        </w:rPr>
      </w:pPr>
      <w:bookmarkStart w:id="96" w:name="Par56"/>
      <w:bookmarkStart w:id="97" w:name="_Toc402276834"/>
      <w:bookmarkEnd w:id="96"/>
      <w:r w:rsidRPr="004761DC">
        <w:rPr>
          <w:rFonts w:ascii="Arial" w:eastAsia="MS Gothic" w:hAnsi="Arial" w:cs="Arial"/>
          <w:b/>
          <w:sz w:val="24"/>
          <w:szCs w:val="24"/>
        </w:rPr>
        <w:t>Статья</w:t>
      </w:r>
      <w:r w:rsidR="00702F5E" w:rsidRPr="004761DC">
        <w:rPr>
          <w:rFonts w:ascii="Arial" w:eastAsia="MS Gothic" w:hAnsi="Arial" w:cs="Arial"/>
          <w:b/>
          <w:sz w:val="24"/>
          <w:szCs w:val="24"/>
        </w:rPr>
        <w:t xml:space="preserve"> </w:t>
      </w:r>
      <w:r w:rsidR="00071C96" w:rsidRPr="004761DC">
        <w:rPr>
          <w:rFonts w:ascii="Arial" w:eastAsia="MS Gothic" w:hAnsi="Arial" w:cs="Arial"/>
          <w:b/>
          <w:sz w:val="24"/>
          <w:szCs w:val="24"/>
        </w:rPr>
        <w:t>70</w:t>
      </w:r>
      <w:r w:rsidR="00E11816" w:rsidRPr="004761DC">
        <w:rPr>
          <w:rFonts w:ascii="Arial" w:eastAsia="MS Gothic" w:hAnsi="Arial" w:cs="Arial"/>
          <w:b/>
          <w:sz w:val="24"/>
          <w:szCs w:val="24"/>
        </w:rPr>
        <w:t>. Лица, обязанные организовывать и/или производить работы по уборке и содержанию территорий и иных объектов и элементов благоустройства, расположенных на территории</w:t>
      </w:r>
      <w:bookmarkStart w:id="98" w:name="_Toc402276835"/>
      <w:bookmarkEnd w:id="97"/>
      <w:r w:rsidR="00E11816" w:rsidRPr="004761DC">
        <w:rPr>
          <w:rFonts w:ascii="Arial" w:eastAsia="MS Gothic" w:hAnsi="Arial" w:cs="Arial"/>
          <w:b/>
          <w:sz w:val="24"/>
          <w:szCs w:val="24"/>
        </w:rPr>
        <w:t xml:space="preserve"> </w:t>
      </w:r>
      <w:r w:rsidR="00012629" w:rsidRPr="004761DC">
        <w:rPr>
          <w:rFonts w:ascii="Arial" w:hAnsi="Arial" w:cs="Arial"/>
          <w:b/>
          <w:sz w:val="24"/>
          <w:szCs w:val="24"/>
        </w:rPr>
        <w:t xml:space="preserve">городского округа </w:t>
      </w:r>
      <w:r w:rsidR="006417C1" w:rsidRPr="004761DC">
        <w:rPr>
          <w:rFonts w:ascii="Arial" w:eastAsia="MS Gothic" w:hAnsi="Arial" w:cs="Arial"/>
          <w:b/>
          <w:sz w:val="24"/>
          <w:szCs w:val="24"/>
        </w:rPr>
        <w:t xml:space="preserve">Лобня </w:t>
      </w:r>
      <w:bookmarkStart w:id="99" w:name="Par58"/>
      <w:bookmarkEnd w:id="98"/>
      <w:bookmarkEnd w:id="99"/>
    </w:p>
    <w:p w:rsidR="00F52944" w:rsidRDefault="00F52944" w:rsidP="00F52944">
      <w:pPr>
        <w:tabs>
          <w:tab w:val="left" w:pos="1134"/>
          <w:tab w:val="left" w:pos="1276"/>
        </w:tabs>
        <w:spacing w:after="60" w:line="240" w:lineRule="auto"/>
        <w:ind w:firstLine="567"/>
        <w:outlineLvl w:val="1"/>
        <w:rPr>
          <w:rFonts w:ascii="Arial" w:eastAsia="Times New Roman" w:hAnsi="Arial" w:cs="Arial"/>
          <w:sz w:val="24"/>
          <w:szCs w:val="24"/>
          <w:lang w:eastAsia="ru-RU"/>
        </w:rPr>
      </w:pPr>
    </w:p>
    <w:p w:rsidR="00F52944" w:rsidRDefault="00E11816"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eastAsia="Times New Roman" w:hAnsi="Arial" w:cs="Arial"/>
          <w:sz w:val="24"/>
          <w:szCs w:val="24"/>
          <w:lang w:eastAsia="ru-RU"/>
        </w:rPr>
        <w:t>1. Обязанности по организации и/или производству работ по уборке и содержанию территорий и иных объектов возлагаются:</w:t>
      </w:r>
    </w:p>
    <w:p w:rsidR="00F52944" w:rsidRDefault="00E11816" w:rsidP="00F52944">
      <w:pPr>
        <w:tabs>
          <w:tab w:val="left" w:pos="1134"/>
          <w:tab w:val="left" w:pos="1276"/>
        </w:tabs>
        <w:spacing w:after="60" w:line="240" w:lineRule="auto"/>
        <w:ind w:firstLine="567"/>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а</w:t>
      </w:r>
      <w:proofErr w:type="gramEnd"/>
      <w:r w:rsidRPr="004761DC">
        <w:rPr>
          <w:rFonts w:ascii="Arial" w:eastAsia="Times New Roman" w:hAnsi="Arial" w:cs="Arial"/>
          <w:sz w:val="24"/>
          <w:szCs w:val="24"/>
          <w:lang w:eastAsia="ru-RU"/>
        </w:rPr>
        <w:t xml:space="preserve">) по уборке и содержанию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 а также прилегающей территории на расстоянии </w:t>
      </w:r>
      <w:smartTag w:uri="urn:schemas-microsoft-com:office:smarttags" w:element="metricconverter">
        <w:smartTagPr>
          <w:attr w:name="ProductID" w:val="5 метров"/>
        </w:smartTagPr>
        <w:r w:rsidRPr="004761DC">
          <w:rPr>
            <w:rFonts w:ascii="Arial" w:eastAsia="Times New Roman" w:hAnsi="Arial" w:cs="Arial"/>
            <w:sz w:val="24"/>
            <w:szCs w:val="24"/>
            <w:lang w:eastAsia="ru-RU"/>
          </w:rPr>
          <w:t>5 метров</w:t>
        </w:r>
      </w:smartTag>
      <w:r w:rsidRPr="004761DC">
        <w:rPr>
          <w:rFonts w:ascii="Arial" w:eastAsia="Times New Roman" w:hAnsi="Arial" w:cs="Arial"/>
          <w:sz w:val="24"/>
          <w:szCs w:val="24"/>
          <w:lang w:eastAsia="ru-RU"/>
        </w:rPr>
        <w:t>, если расстояние прилегающей территории не установлено в большем размере, – на заказчиков и производителей работ;</w:t>
      </w:r>
    </w:p>
    <w:p w:rsidR="00F52944" w:rsidRDefault="00E11816" w:rsidP="00F52944">
      <w:pPr>
        <w:tabs>
          <w:tab w:val="left" w:pos="1134"/>
          <w:tab w:val="left" w:pos="1276"/>
        </w:tabs>
        <w:spacing w:after="60" w:line="240" w:lineRule="auto"/>
        <w:ind w:firstLine="567"/>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б</w:t>
      </w:r>
      <w:proofErr w:type="gramEnd"/>
      <w:r w:rsidRPr="004761DC">
        <w:rPr>
          <w:rFonts w:ascii="Arial" w:eastAsia="Times New Roman" w:hAnsi="Arial" w:cs="Arial"/>
          <w:sz w:val="24"/>
          <w:szCs w:val="24"/>
          <w:lang w:eastAsia="ru-RU"/>
        </w:rPr>
        <w:t>) по содержанию объектов капитального строительства и объектов инфраструктуры – на собственников, владельцев, пользователей указанных объектов, а по бесхозяйным объектам – на собственников, владельцев, пользователей земельных участков, на которых они расположены;</w:t>
      </w:r>
    </w:p>
    <w:p w:rsidR="00F52944" w:rsidRDefault="00E11816" w:rsidP="00F52944">
      <w:pPr>
        <w:tabs>
          <w:tab w:val="left" w:pos="1134"/>
          <w:tab w:val="left" w:pos="1276"/>
        </w:tabs>
        <w:spacing w:after="60" w:line="240" w:lineRule="auto"/>
        <w:ind w:firstLine="567"/>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в</w:t>
      </w:r>
      <w:proofErr w:type="gramEnd"/>
      <w:r w:rsidRPr="004761DC">
        <w:rPr>
          <w:rFonts w:ascii="Arial" w:eastAsia="Times New Roman" w:hAnsi="Arial" w:cs="Arial"/>
          <w:sz w:val="24"/>
          <w:szCs w:val="24"/>
          <w:lang w:eastAsia="ru-RU"/>
        </w:rPr>
        <w:t xml:space="preserve">) по уборке и содержанию мест временной уличной торговли, территорий, прилегающих к объектам торговли (торговые павильоны, торговые комплексы, палатки, киоски, и т.п.) на расстоянии </w:t>
      </w:r>
      <w:smartTag w:uri="urn:schemas-microsoft-com:office:smarttags" w:element="metricconverter">
        <w:smartTagPr>
          <w:attr w:name="ProductID" w:val="5 метров"/>
        </w:smartTagPr>
        <w:r w:rsidRPr="004761DC">
          <w:rPr>
            <w:rFonts w:ascii="Arial" w:eastAsia="Times New Roman" w:hAnsi="Arial" w:cs="Arial"/>
            <w:sz w:val="24"/>
            <w:szCs w:val="24"/>
            <w:lang w:eastAsia="ru-RU"/>
          </w:rPr>
          <w:t>5 метров</w:t>
        </w:r>
      </w:smartTag>
      <w:r w:rsidRPr="004761DC">
        <w:rPr>
          <w:rFonts w:ascii="Arial" w:eastAsia="Times New Roman" w:hAnsi="Arial" w:cs="Arial"/>
          <w:sz w:val="24"/>
          <w:szCs w:val="24"/>
          <w:lang w:eastAsia="ru-RU"/>
        </w:rPr>
        <w:t>, если расстояние прилегающей территории не установлено в большем размере, – на собственников, владельцев или пользователей объектов торговли;</w:t>
      </w:r>
    </w:p>
    <w:p w:rsidR="00F52944" w:rsidRDefault="00E11816" w:rsidP="00F52944">
      <w:pPr>
        <w:tabs>
          <w:tab w:val="left" w:pos="1134"/>
          <w:tab w:val="left" w:pos="1276"/>
        </w:tabs>
        <w:spacing w:after="60" w:line="240" w:lineRule="auto"/>
        <w:ind w:firstLine="567"/>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г</w:t>
      </w:r>
      <w:proofErr w:type="gramEnd"/>
      <w:r w:rsidRPr="004761DC">
        <w:rPr>
          <w:rFonts w:ascii="Arial" w:eastAsia="Times New Roman" w:hAnsi="Arial" w:cs="Arial"/>
          <w:sz w:val="24"/>
          <w:szCs w:val="24"/>
          <w:lang w:eastAsia="ru-RU"/>
        </w:rPr>
        <w:t xml:space="preserve">) по уборке и содержанию неиспользуемых и </w:t>
      </w:r>
      <w:proofErr w:type="spellStart"/>
      <w:r w:rsidRPr="004761DC">
        <w:rPr>
          <w:rFonts w:ascii="Arial" w:eastAsia="Times New Roman" w:hAnsi="Arial" w:cs="Arial"/>
          <w:sz w:val="24"/>
          <w:szCs w:val="24"/>
          <w:lang w:eastAsia="ru-RU"/>
        </w:rPr>
        <w:t>неосваиваемых</w:t>
      </w:r>
      <w:proofErr w:type="spellEnd"/>
      <w:r w:rsidRPr="004761DC">
        <w:rPr>
          <w:rFonts w:ascii="Arial" w:eastAsia="Times New Roman" w:hAnsi="Arial" w:cs="Arial"/>
          <w:sz w:val="24"/>
          <w:szCs w:val="24"/>
          <w:lang w:eastAsia="ru-RU"/>
        </w:rPr>
        <w:t xml:space="preserve">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rsidR="00F52944" w:rsidRDefault="00E11816" w:rsidP="00F52944">
      <w:pPr>
        <w:tabs>
          <w:tab w:val="left" w:pos="1134"/>
          <w:tab w:val="left" w:pos="1276"/>
        </w:tabs>
        <w:spacing w:after="60" w:line="240" w:lineRule="auto"/>
        <w:ind w:firstLine="567"/>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д</w:t>
      </w:r>
      <w:proofErr w:type="gramEnd"/>
      <w:r w:rsidRPr="004761DC">
        <w:rPr>
          <w:rFonts w:ascii="Arial" w:eastAsia="Times New Roman" w:hAnsi="Arial" w:cs="Arial"/>
          <w:sz w:val="24"/>
          <w:szCs w:val="24"/>
          <w:lang w:eastAsia="ru-RU"/>
        </w:rPr>
        <w:t xml:space="preserve">) по уборке и содержанию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 и прилегающих к ним территорий на расстоянии </w:t>
      </w:r>
      <w:smartTag w:uri="urn:schemas-microsoft-com:office:smarttags" w:element="metricconverter">
        <w:smartTagPr>
          <w:attr w:name="ProductID" w:val="5 метров"/>
        </w:smartTagPr>
        <w:r w:rsidRPr="004761DC">
          <w:rPr>
            <w:rFonts w:ascii="Arial" w:eastAsia="Times New Roman" w:hAnsi="Arial" w:cs="Arial"/>
            <w:sz w:val="24"/>
            <w:szCs w:val="24"/>
            <w:lang w:eastAsia="ru-RU"/>
          </w:rPr>
          <w:t>5 метров</w:t>
        </w:r>
      </w:smartTag>
      <w:r w:rsidRPr="004761DC">
        <w:rPr>
          <w:rFonts w:ascii="Arial" w:eastAsia="Times New Roman" w:hAnsi="Arial" w:cs="Arial"/>
          <w:sz w:val="24"/>
          <w:szCs w:val="24"/>
          <w:lang w:eastAsia="ru-RU"/>
        </w:rPr>
        <w:t>, если расстояние прилегающей территории не установлено в большем размере, туалетных кабин, расположенных на этих объектах, а также въездов и выездов к этим объектам – на собственников, владельцев или пользователей указанных объектов;</w:t>
      </w:r>
    </w:p>
    <w:p w:rsidR="00F52944" w:rsidRDefault="00E11816" w:rsidP="00F52944">
      <w:pPr>
        <w:tabs>
          <w:tab w:val="left" w:pos="1134"/>
          <w:tab w:val="left" w:pos="1276"/>
        </w:tabs>
        <w:spacing w:after="60" w:line="240" w:lineRule="auto"/>
        <w:ind w:firstLine="567"/>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lastRenderedPageBreak/>
        <w:t>е</w:t>
      </w:r>
      <w:proofErr w:type="gramEnd"/>
      <w:r w:rsidRPr="004761DC">
        <w:rPr>
          <w:rFonts w:ascii="Arial" w:eastAsia="Times New Roman" w:hAnsi="Arial" w:cs="Arial"/>
          <w:sz w:val="24"/>
          <w:szCs w:val="24"/>
          <w:lang w:eastAsia="ru-RU"/>
        </w:rPr>
        <w:t>) по уборке и содержанию территорий юридических лиц (индивидуальных предпринимателей), физических лиц и прилегающей территории – на собственника, владельца или пользователя указанной территории;</w:t>
      </w:r>
    </w:p>
    <w:p w:rsidR="00F52944" w:rsidRDefault="00E11816" w:rsidP="00F52944">
      <w:pPr>
        <w:tabs>
          <w:tab w:val="left" w:pos="1134"/>
          <w:tab w:val="left" w:pos="1276"/>
        </w:tabs>
        <w:spacing w:after="60" w:line="240" w:lineRule="auto"/>
        <w:ind w:firstLine="567"/>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ж</w:t>
      </w:r>
      <w:proofErr w:type="gramEnd"/>
      <w:r w:rsidRPr="004761DC">
        <w:rPr>
          <w:rFonts w:ascii="Arial" w:eastAsia="Times New Roman" w:hAnsi="Arial" w:cs="Arial"/>
          <w:sz w:val="24"/>
          <w:szCs w:val="24"/>
          <w:lang w:eastAsia="ru-RU"/>
        </w:rPr>
        <w:t>) по уборке и содержанию водных объектов в зонах отдыха и прилегающих к ним территорий – на собственников (владельцев) указанных зон или на организации, за которыми зоны отдыха закреплены на праве оперативного управления или хозяйственного ведения;</w:t>
      </w:r>
    </w:p>
    <w:p w:rsidR="00F52944" w:rsidRDefault="00E11816" w:rsidP="00F52944">
      <w:pPr>
        <w:tabs>
          <w:tab w:val="left" w:pos="1134"/>
          <w:tab w:val="left" w:pos="1276"/>
        </w:tabs>
        <w:spacing w:after="60" w:line="240" w:lineRule="auto"/>
        <w:ind w:firstLine="567"/>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з</w:t>
      </w:r>
      <w:proofErr w:type="gramEnd"/>
      <w:r w:rsidRPr="004761DC">
        <w:rPr>
          <w:rFonts w:ascii="Arial" w:eastAsia="Times New Roman" w:hAnsi="Arial" w:cs="Arial"/>
          <w:sz w:val="24"/>
          <w:szCs w:val="24"/>
          <w:lang w:eastAsia="ru-RU"/>
        </w:rPr>
        <w:t xml:space="preserve">) по содержанию частного домовладения, хозяйственных строений и сооружений, ограждений и прилегающей территории со стороны дорог, улиц (переулков, проходов, проездов) на расстоянии </w:t>
      </w:r>
      <w:smartTag w:uri="urn:schemas-microsoft-com:office:smarttags" w:element="metricconverter">
        <w:smartTagPr>
          <w:attr w:name="ProductID" w:val="5 метров"/>
        </w:smartTagPr>
        <w:r w:rsidRPr="004761DC">
          <w:rPr>
            <w:rFonts w:ascii="Arial" w:eastAsia="Times New Roman" w:hAnsi="Arial" w:cs="Arial"/>
            <w:sz w:val="24"/>
            <w:szCs w:val="24"/>
            <w:lang w:eastAsia="ru-RU"/>
          </w:rPr>
          <w:t>5 метров</w:t>
        </w:r>
      </w:smartTag>
      <w:r w:rsidRPr="004761DC">
        <w:rPr>
          <w:rFonts w:ascii="Arial" w:eastAsia="Times New Roman" w:hAnsi="Arial" w:cs="Arial"/>
          <w:sz w:val="24"/>
          <w:szCs w:val="24"/>
          <w:lang w:eastAsia="ru-RU"/>
        </w:rPr>
        <w:t>, если расстояние прилегающей территории не установлено в большем размере, – на собственников, владельцев или пользователей указанных объектов;</w:t>
      </w:r>
    </w:p>
    <w:p w:rsidR="00F52944" w:rsidRDefault="00E11816" w:rsidP="00F52944">
      <w:pPr>
        <w:tabs>
          <w:tab w:val="left" w:pos="1134"/>
          <w:tab w:val="left" w:pos="1276"/>
        </w:tabs>
        <w:spacing w:after="60" w:line="240" w:lineRule="auto"/>
        <w:ind w:firstLine="567"/>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и</w:t>
      </w:r>
      <w:proofErr w:type="gramEnd"/>
      <w:r w:rsidRPr="004761DC">
        <w:rPr>
          <w:rFonts w:ascii="Arial" w:eastAsia="Times New Roman" w:hAnsi="Arial" w:cs="Arial"/>
          <w:sz w:val="24"/>
          <w:szCs w:val="24"/>
          <w:lang w:eastAsia="ru-RU"/>
        </w:rPr>
        <w:t>) по содержанию зеленых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 на собственников, владельцев автомобильных и железных дорог, линий электропередачи, линий связи, нефтепроводов, газопроводов и иных трубопроводов;</w:t>
      </w:r>
    </w:p>
    <w:p w:rsidR="00F52944" w:rsidRDefault="00E11816" w:rsidP="00F52944">
      <w:pPr>
        <w:tabs>
          <w:tab w:val="left" w:pos="1134"/>
          <w:tab w:val="left" w:pos="1276"/>
        </w:tabs>
        <w:spacing w:after="60" w:line="240" w:lineRule="auto"/>
        <w:ind w:firstLine="567"/>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к</w:t>
      </w:r>
      <w:proofErr w:type="gramEnd"/>
      <w:r w:rsidRPr="004761DC">
        <w:rPr>
          <w:rFonts w:ascii="Arial" w:eastAsia="Times New Roman" w:hAnsi="Arial" w:cs="Arial"/>
          <w:sz w:val="24"/>
          <w:szCs w:val="24"/>
          <w:lang w:eastAsia="ru-RU"/>
        </w:rPr>
        <w:t xml:space="preserve">) по благоустройству и содержанию родников и водных источников, уборке прилегающей территории на расстоянии </w:t>
      </w:r>
      <w:smartTag w:uri="urn:schemas-microsoft-com:office:smarttags" w:element="metricconverter">
        <w:smartTagPr>
          <w:attr w:name="ProductID" w:val="30 метров"/>
        </w:smartTagPr>
        <w:r w:rsidRPr="004761DC">
          <w:rPr>
            <w:rFonts w:ascii="Arial" w:eastAsia="Times New Roman" w:hAnsi="Arial" w:cs="Arial"/>
            <w:sz w:val="24"/>
            <w:szCs w:val="24"/>
            <w:lang w:eastAsia="ru-RU"/>
          </w:rPr>
          <w:t>30 метров</w:t>
        </w:r>
      </w:smartTag>
      <w:r w:rsidRPr="004761DC">
        <w:rPr>
          <w:rFonts w:ascii="Arial" w:eastAsia="Times New Roman" w:hAnsi="Arial" w:cs="Arial"/>
          <w:sz w:val="24"/>
          <w:szCs w:val="24"/>
          <w:lang w:eastAsia="ru-RU"/>
        </w:rPr>
        <w:t>, если расстояние прилегающей территории не установлено в большем размере, – на собственников, владельцев, пользователей земельных участков, на которых они расположены.</w:t>
      </w:r>
    </w:p>
    <w:p w:rsidR="00F52944" w:rsidRDefault="009115B0" w:rsidP="00F52944">
      <w:pPr>
        <w:tabs>
          <w:tab w:val="left" w:pos="1134"/>
          <w:tab w:val="left" w:pos="1276"/>
        </w:tabs>
        <w:spacing w:after="60" w:line="240" w:lineRule="auto"/>
        <w:ind w:firstLine="567"/>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л</w:t>
      </w:r>
      <w:proofErr w:type="gramEnd"/>
      <w:r w:rsidRPr="004761DC">
        <w:rPr>
          <w:rFonts w:ascii="Arial" w:eastAsia="Times New Roman" w:hAnsi="Arial" w:cs="Arial"/>
          <w:sz w:val="24"/>
          <w:szCs w:val="24"/>
          <w:lang w:eastAsia="ru-RU"/>
        </w:rPr>
        <w:t xml:space="preserve">) </w:t>
      </w:r>
      <w:r w:rsidRPr="004761DC">
        <w:rPr>
          <w:rFonts w:ascii="Arial" w:eastAsia="Calibri" w:hAnsi="Arial" w:cs="Arial"/>
          <w:sz w:val="24"/>
          <w:szCs w:val="24"/>
        </w:rPr>
        <w:t xml:space="preserve">по содержанию дворовой территории многоквартирных домов, земельные участки под которыми не образованы либо образованы по границам таких домов, </w:t>
      </w:r>
      <w:r w:rsidRPr="004761DC">
        <w:rPr>
          <w:rFonts w:ascii="Arial" w:eastAsia="Batang" w:hAnsi="Arial" w:cs="Arial"/>
          <w:sz w:val="24"/>
          <w:szCs w:val="24"/>
        </w:rPr>
        <w:t>–</w:t>
      </w:r>
      <w:r w:rsidRPr="004761DC">
        <w:rPr>
          <w:rFonts w:ascii="Arial" w:eastAsia="Calibri" w:hAnsi="Arial" w:cs="Arial"/>
          <w:sz w:val="24"/>
          <w:szCs w:val="24"/>
        </w:rPr>
        <w:t xml:space="preserve"> на эксплуатирующие организации.</w:t>
      </w:r>
    </w:p>
    <w:p w:rsidR="00F52944" w:rsidRDefault="006417C1"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w:t>
      </w:r>
      <w:r w:rsidR="00F454DB" w:rsidRPr="004761DC">
        <w:rPr>
          <w:rFonts w:ascii="Arial" w:eastAsia="Times New Roman" w:hAnsi="Arial" w:cs="Arial"/>
          <w:sz w:val="24"/>
          <w:szCs w:val="24"/>
          <w:lang w:eastAsia="ru-RU"/>
        </w:rPr>
        <w:t xml:space="preserve">Предусмотренные </w:t>
      </w:r>
      <w:r w:rsidR="00071C96" w:rsidRPr="004761DC">
        <w:rPr>
          <w:rFonts w:ascii="Arial" w:eastAsia="Times New Roman" w:hAnsi="Arial" w:cs="Arial"/>
          <w:sz w:val="24"/>
          <w:szCs w:val="24"/>
          <w:lang w:eastAsia="ru-RU"/>
        </w:rPr>
        <w:t>настоящими Правилами</w:t>
      </w:r>
      <w:r w:rsidR="00D31F3C" w:rsidRPr="004761DC">
        <w:rPr>
          <w:rFonts w:ascii="Arial" w:hAnsi="Arial" w:cs="Arial"/>
          <w:sz w:val="24"/>
          <w:szCs w:val="24"/>
        </w:rPr>
        <w:t xml:space="preserve"> </w:t>
      </w:r>
      <w:r w:rsidR="00E11816" w:rsidRPr="004761DC">
        <w:rPr>
          <w:rFonts w:ascii="Arial" w:eastAsia="Times New Roman" w:hAnsi="Arial" w:cs="Arial"/>
          <w:sz w:val="24"/>
          <w:szCs w:val="24"/>
          <w:lang w:eastAsia="ru-RU"/>
        </w:rPr>
        <w:t xml:space="preserve">обязанности, в случае возложения их в соответствии с </w:t>
      </w:r>
      <w:hyperlink w:anchor="Par58" w:history="1">
        <w:r w:rsidR="00E11816" w:rsidRPr="004761DC">
          <w:rPr>
            <w:rFonts w:ascii="Arial" w:eastAsia="Times New Roman" w:hAnsi="Arial" w:cs="Arial"/>
            <w:sz w:val="24"/>
            <w:szCs w:val="24"/>
            <w:lang w:eastAsia="ru-RU"/>
          </w:rPr>
          <w:t>п. 1 настоящей статьи</w:t>
        </w:r>
      </w:hyperlink>
      <w:r w:rsidR="00E11816" w:rsidRPr="004761DC">
        <w:rPr>
          <w:rFonts w:ascii="Arial" w:eastAsia="Times New Roman" w:hAnsi="Arial" w:cs="Arial"/>
          <w:sz w:val="24"/>
          <w:szCs w:val="24"/>
          <w:lang w:eastAsia="ru-RU"/>
        </w:rPr>
        <w:t xml:space="preserve"> на собственников, владельцев, пользователей территорий и иных объектов (далее – объекты), а также в случаях, не предусмотренных </w:t>
      </w:r>
      <w:hyperlink w:anchor="Par58" w:history="1">
        <w:r w:rsidR="00E11816" w:rsidRPr="004761DC">
          <w:rPr>
            <w:rFonts w:ascii="Arial" w:eastAsia="Times New Roman" w:hAnsi="Arial" w:cs="Arial"/>
            <w:sz w:val="24"/>
            <w:szCs w:val="24"/>
            <w:lang w:eastAsia="ru-RU"/>
          </w:rPr>
          <w:t>п. 1 настоящей статьи</w:t>
        </w:r>
      </w:hyperlink>
      <w:r w:rsidR="00E11816" w:rsidRPr="004761DC">
        <w:rPr>
          <w:rFonts w:ascii="Arial" w:eastAsia="Times New Roman" w:hAnsi="Arial" w:cs="Arial"/>
          <w:sz w:val="24"/>
          <w:szCs w:val="24"/>
          <w:lang w:eastAsia="ru-RU"/>
        </w:rPr>
        <w:t>, возлагаются:</w:t>
      </w:r>
    </w:p>
    <w:p w:rsidR="00F52944" w:rsidRDefault="00E11816" w:rsidP="00F52944">
      <w:pPr>
        <w:tabs>
          <w:tab w:val="left" w:pos="1134"/>
          <w:tab w:val="left" w:pos="1276"/>
        </w:tabs>
        <w:spacing w:after="60" w:line="240" w:lineRule="auto"/>
        <w:ind w:firstLine="567"/>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а</w:t>
      </w:r>
      <w:proofErr w:type="gramEnd"/>
      <w:r w:rsidRPr="004761DC">
        <w:rPr>
          <w:rFonts w:ascii="Arial" w:eastAsia="Times New Roman" w:hAnsi="Arial" w:cs="Arial"/>
          <w:sz w:val="24"/>
          <w:szCs w:val="24"/>
          <w:lang w:eastAsia="ru-RU"/>
        </w:rPr>
        <w:t>) по объектам, находящимся в государственной или муниципальной собственности, переданным во владение и (или) пользование третьим лицам, – на владельцев и (или) пользователей этих объектов: граждан и юридических лиц;</w:t>
      </w:r>
    </w:p>
    <w:p w:rsidR="00F52944" w:rsidRDefault="00E11816" w:rsidP="00F52944">
      <w:pPr>
        <w:tabs>
          <w:tab w:val="left" w:pos="1134"/>
          <w:tab w:val="left" w:pos="1276"/>
        </w:tabs>
        <w:spacing w:after="60" w:line="240" w:lineRule="auto"/>
        <w:ind w:firstLine="567"/>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б</w:t>
      </w:r>
      <w:proofErr w:type="gramEnd"/>
      <w:r w:rsidRPr="004761DC">
        <w:rPr>
          <w:rFonts w:ascii="Arial" w:eastAsia="Times New Roman" w:hAnsi="Arial" w:cs="Arial"/>
          <w:sz w:val="24"/>
          <w:szCs w:val="24"/>
          <w:lang w:eastAsia="ru-RU"/>
        </w:rPr>
        <w:t>)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F52944" w:rsidRDefault="00E11816" w:rsidP="00F52944">
      <w:pPr>
        <w:tabs>
          <w:tab w:val="left" w:pos="1134"/>
          <w:tab w:val="left" w:pos="1276"/>
        </w:tabs>
        <w:spacing w:after="60" w:line="240" w:lineRule="auto"/>
        <w:ind w:firstLine="567"/>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в</w:t>
      </w:r>
      <w:proofErr w:type="gramEnd"/>
      <w:r w:rsidRPr="004761DC">
        <w:rPr>
          <w:rFonts w:ascii="Arial" w:eastAsia="Times New Roman" w:hAnsi="Arial" w:cs="Arial"/>
          <w:sz w:val="24"/>
          <w:szCs w:val="24"/>
          <w:lang w:eastAsia="ru-RU"/>
        </w:rPr>
        <w:t>) по объектам, находящимся в частной собственности, – на собственников объектов – граждан и юридических лиц.</w:t>
      </w:r>
      <w:bookmarkStart w:id="100" w:name="_Toc402276836"/>
    </w:p>
    <w:p w:rsidR="00F52944" w:rsidRDefault="00F52944" w:rsidP="00F52944">
      <w:pPr>
        <w:tabs>
          <w:tab w:val="left" w:pos="1134"/>
          <w:tab w:val="left" w:pos="1276"/>
        </w:tabs>
        <w:spacing w:after="60" w:line="240" w:lineRule="auto"/>
        <w:ind w:firstLine="567"/>
        <w:outlineLvl w:val="1"/>
        <w:rPr>
          <w:rFonts w:ascii="Arial" w:eastAsia="MS Gothic" w:hAnsi="Arial" w:cs="Arial"/>
          <w:b/>
          <w:sz w:val="24"/>
          <w:szCs w:val="24"/>
        </w:rPr>
      </w:pPr>
    </w:p>
    <w:p w:rsidR="00F52944" w:rsidRDefault="00071C96"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eastAsia="MS Gothic" w:hAnsi="Arial" w:cs="Arial"/>
          <w:b/>
          <w:sz w:val="24"/>
          <w:szCs w:val="24"/>
        </w:rPr>
        <w:t>Статья 71</w:t>
      </w:r>
      <w:r w:rsidR="00E11816" w:rsidRPr="004761DC">
        <w:rPr>
          <w:rFonts w:ascii="Arial" w:eastAsia="MS Gothic" w:hAnsi="Arial" w:cs="Arial"/>
          <w:b/>
          <w:sz w:val="24"/>
          <w:szCs w:val="24"/>
        </w:rPr>
        <w:t>. Участие собственников (правообладателей) зданий (помещений в них) и сооружений в благоустройстве прилегающих территорий</w:t>
      </w:r>
      <w:bookmarkEnd w:id="100"/>
    </w:p>
    <w:p w:rsidR="00F52944" w:rsidRDefault="00F52944" w:rsidP="00F52944">
      <w:pPr>
        <w:tabs>
          <w:tab w:val="left" w:pos="1134"/>
          <w:tab w:val="left" w:pos="1276"/>
        </w:tabs>
        <w:spacing w:after="60" w:line="240" w:lineRule="auto"/>
        <w:ind w:firstLine="567"/>
        <w:outlineLvl w:val="1"/>
        <w:rPr>
          <w:rFonts w:ascii="Arial" w:eastAsia="MS Gothic" w:hAnsi="Arial" w:cs="Arial"/>
          <w:b/>
          <w:sz w:val="24"/>
          <w:szCs w:val="24"/>
        </w:rPr>
      </w:pPr>
    </w:p>
    <w:p w:rsidR="00F52944" w:rsidRDefault="009115B0"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eastAsia="Times New Roman" w:hAnsi="Arial" w:cs="Arial"/>
          <w:sz w:val="24"/>
          <w:szCs w:val="24"/>
          <w:lang w:eastAsia="ru-RU"/>
        </w:rPr>
        <w:t>1.</w:t>
      </w:r>
      <w:r w:rsidR="00F52944">
        <w:rPr>
          <w:rFonts w:ascii="Arial" w:eastAsia="Times New Roman" w:hAnsi="Arial" w:cs="Arial"/>
          <w:sz w:val="24"/>
          <w:szCs w:val="24"/>
          <w:lang w:eastAsia="ru-RU"/>
        </w:rPr>
        <w:t xml:space="preserve"> </w:t>
      </w:r>
      <w:r w:rsidRPr="004761DC">
        <w:rPr>
          <w:rFonts w:ascii="Arial" w:hAnsi="Arial" w:cs="Arial"/>
          <w:sz w:val="24"/>
          <w:szCs w:val="24"/>
        </w:rPr>
        <w:t xml:space="preserve">Собственники (правообладатели) зданий, помещений в них, строений, сооружений, земельных участков участвуют в содержании прилегающих территорий в порядке, установленном законодательством Российской Федерации, законодательством Московской области, </w:t>
      </w:r>
      <w:r w:rsidR="00071C96" w:rsidRPr="004761DC">
        <w:rPr>
          <w:rFonts w:ascii="Arial" w:hAnsi="Arial" w:cs="Arial"/>
          <w:sz w:val="24"/>
          <w:szCs w:val="24"/>
        </w:rPr>
        <w:t>нормативно-правовыми актами органа местного самоуправления</w:t>
      </w:r>
      <w:r w:rsidRPr="004761DC">
        <w:rPr>
          <w:rFonts w:ascii="Arial" w:hAnsi="Arial" w:cs="Arial"/>
          <w:sz w:val="24"/>
          <w:szCs w:val="24"/>
        </w:rPr>
        <w:t>.</w:t>
      </w:r>
    </w:p>
    <w:p w:rsidR="00F52944" w:rsidRDefault="009115B0"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hAnsi="Arial" w:cs="Arial"/>
          <w:sz w:val="24"/>
          <w:szCs w:val="24"/>
        </w:rPr>
        <w:t>Минимальный перечень видов работ по содержанию прилегающих территорий включает в себя:</w:t>
      </w:r>
    </w:p>
    <w:p w:rsidR="00F52944" w:rsidRDefault="009115B0" w:rsidP="00F52944">
      <w:pPr>
        <w:tabs>
          <w:tab w:val="left" w:pos="1134"/>
          <w:tab w:val="left" w:pos="1276"/>
        </w:tabs>
        <w:spacing w:after="60" w:line="240" w:lineRule="auto"/>
        <w:ind w:firstLine="567"/>
        <w:outlineLvl w:val="1"/>
        <w:rPr>
          <w:rFonts w:ascii="Arial" w:eastAsia="MS Gothic" w:hAnsi="Arial" w:cs="Arial"/>
          <w:b/>
          <w:sz w:val="24"/>
          <w:szCs w:val="24"/>
        </w:rPr>
      </w:pPr>
      <w:proofErr w:type="gramStart"/>
      <w:r w:rsidRPr="004761DC">
        <w:rPr>
          <w:rFonts w:ascii="Arial" w:hAnsi="Arial" w:cs="Arial"/>
          <w:sz w:val="24"/>
          <w:szCs w:val="24"/>
        </w:rPr>
        <w:t>содержание</w:t>
      </w:r>
      <w:proofErr w:type="gramEnd"/>
      <w:r w:rsidRPr="004761DC">
        <w:rPr>
          <w:rFonts w:ascii="Arial" w:hAnsi="Arial" w:cs="Arial"/>
          <w:sz w:val="24"/>
          <w:szCs w:val="24"/>
        </w:rPr>
        <w:t xml:space="preserve"> зеленых насаждений, покос газонов и иной травянистой растительности;</w:t>
      </w:r>
    </w:p>
    <w:p w:rsidR="00F52944" w:rsidRDefault="009115B0" w:rsidP="00F52944">
      <w:pPr>
        <w:tabs>
          <w:tab w:val="left" w:pos="1134"/>
          <w:tab w:val="left" w:pos="1276"/>
        </w:tabs>
        <w:spacing w:after="60" w:line="240" w:lineRule="auto"/>
        <w:ind w:firstLine="567"/>
        <w:outlineLvl w:val="1"/>
        <w:rPr>
          <w:rFonts w:ascii="Arial" w:eastAsia="MS Gothic" w:hAnsi="Arial" w:cs="Arial"/>
          <w:b/>
          <w:sz w:val="24"/>
          <w:szCs w:val="24"/>
        </w:rPr>
      </w:pPr>
      <w:proofErr w:type="gramStart"/>
      <w:r w:rsidRPr="004761DC">
        <w:rPr>
          <w:rFonts w:ascii="Arial" w:hAnsi="Arial" w:cs="Arial"/>
          <w:sz w:val="24"/>
          <w:szCs w:val="24"/>
        </w:rPr>
        <w:lastRenderedPageBreak/>
        <w:t>содержание</w:t>
      </w:r>
      <w:proofErr w:type="gramEnd"/>
      <w:r w:rsidRPr="004761DC">
        <w:rPr>
          <w:rFonts w:ascii="Arial" w:hAnsi="Arial" w:cs="Arial"/>
          <w:sz w:val="24"/>
          <w:szCs w:val="24"/>
        </w:rPr>
        <w:t xml:space="preserve"> малых архитектурных форм, уличного-коммунально-бытового оборудования;</w:t>
      </w:r>
    </w:p>
    <w:p w:rsidR="00F52944" w:rsidRDefault="009115B0" w:rsidP="00F52944">
      <w:pPr>
        <w:tabs>
          <w:tab w:val="left" w:pos="1134"/>
          <w:tab w:val="left" w:pos="1276"/>
        </w:tabs>
        <w:spacing w:after="60" w:line="240" w:lineRule="auto"/>
        <w:ind w:firstLine="567"/>
        <w:outlineLvl w:val="1"/>
        <w:rPr>
          <w:rFonts w:ascii="Arial" w:eastAsia="MS Gothic" w:hAnsi="Arial" w:cs="Arial"/>
          <w:b/>
          <w:sz w:val="24"/>
          <w:szCs w:val="24"/>
        </w:rPr>
      </w:pPr>
      <w:proofErr w:type="gramStart"/>
      <w:r w:rsidRPr="004761DC">
        <w:rPr>
          <w:rFonts w:ascii="Arial" w:hAnsi="Arial" w:cs="Arial"/>
          <w:sz w:val="24"/>
          <w:szCs w:val="24"/>
        </w:rPr>
        <w:t>очистка</w:t>
      </w:r>
      <w:proofErr w:type="gramEnd"/>
      <w:r w:rsidRPr="004761DC">
        <w:rPr>
          <w:rFonts w:ascii="Arial" w:hAnsi="Arial" w:cs="Arial"/>
          <w:sz w:val="24"/>
          <w:szCs w:val="24"/>
        </w:rPr>
        <w:t xml:space="preserve"> территорий от мусора; </w:t>
      </w:r>
    </w:p>
    <w:p w:rsidR="00F52944" w:rsidRDefault="009115B0" w:rsidP="00F52944">
      <w:pPr>
        <w:tabs>
          <w:tab w:val="left" w:pos="1134"/>
          <w:tab w:val="left" w:pos="1276"/>
        </w:tabs>
        <w:spacing w:after="60" w:line="240" w:lineRule="auto"/>
        <w:ind w:firstLine="567"/>
        <w:outlineLvl w:val="1"/>
        <w:rPr>
          <w:rFonts w:ascii="Arial" w:eastAsia="MS Gothic" w:hAnsi="Arial" w:cs="Arial"/>
          <w:b/>
          <w:sz w:val="24"/>
          <w:szCs w:val="24"/>
        </w:rPr>
      </w:pPr>
      <w:proofErr w:type="gramStart"/>
      <w:r w:rsidRPr="004761DC">
        <w:rPr>
          <w:rFonts w:ascii="Arial" w:hAnsi="Arial" w:cs="Arial"/>
          <w:sz w:val="24"/>
          <w:szCs w:val="24"/>
        </w:rPr>
        <w:t>содержание</w:t>
      </w:r>
      <w:proofErr w:type="gramEnd"/>
      <w:r w:rsidRPr="004761DC">
        <w:rPr>
          <w:rFonts w:ascii="Arial" w:hAnsi="Arial" w:cs="Arial"/>
          <w:sz w:val="24"/>
          <w:szCs w:val="24"/>
        </w:rPr>
        <w:t xml:space="preserve"> покрытия дорожек пешеходных коммуникаций.</w:t>
      </w:r>
    </w:p>
    <w:p w:rsidR="00F52944" w:rsidRDefault="00F52944" w:rsidP="00F52944">
      <w:pPr>
        <w:tabs>
          <w:tab w:val="left" w:pos="1134"/>
          <w:tab w:val="left" w:pos="1276"/>
        </w:tabs>
        <w:spacing w:after="60" w:line="240" w:lineRule="auto"/>
        <w:ind w:firstLine="567"/>
        <w:outlineLvl w:val="1"/>
        <w:rPr>
          <w:rFonts w:ascii="Arial" w:eastAsia="MS Gothic" w:hAnsi="Arial" w:cs="Arial"/>
          <w:b/>
          <w:sz w:val="24"/>
          <w:szCs w:val="24"/>
        </w:rPr>
      </w:pPr>
    </w:p>
    <w:p w:rsidR="00F52944" w:rsidRDefault="00BC4ADF"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hAnsi="Arial" w:cs="Arial"/>
          <w:b/>
          <w:sz w:val="24"/>
          <w:szCs w:val="24"/>
        </w:rPr>
        <w:t>Статья</w:t>
      </w:r>
      <w:r w:rsidR="00702F5E" w:rsidRPr="004761DC">
        <w:rPr>
          <w:rFonts w:ascii="Arial" w:hAnsi="Arial" w:cs="Arial"/>
          <w:b/>
          <w:sz w:val="24"/>
          <w:szCs w:val="24"/>
        </w:rPr>
        <w:t xml:space="preserve"> </w:t>
      </w:r>
      <w:r w:rsidR="00071C96" w:rsidRPr="004761DC">
        <w:rPr>
          <w:rFonts w:ascii="Arial" w:hAnsi="Arial" w:cs="Arial"/>
          <w:b/>
          <w:sz w:val="24"/>
          <w:szCs w:val="24"/>
        </w:rPr>
        <w:t>72</w:t>
      </w:r>
      <w:r w:rsidRPr="004761DC">
        <w:rPr>
          <w:rFonts w:ascii="Arial" w:hAnsi="Arial" w:cs="Arial"/>
          <w:b/>
          <w:sz w:val="24"/>
          <w:szCs w:val="24"/>
        </w:rPr>
        <w:t>. Определение размеров прилегающих территорий к зданиям, строениям, сооружениям, земельным участкам</w:t>
      </w:r>
    </w:p>
    <w:p w:rsidR="00F52944" w:rsidRDefault="00F52944" w:rsidP="00F52944">
      <w:pPr>
        <w:tabs>
          <w:tab w:val="left" w:pos="1134"/>
          <w:tab w:val="left" w:pos="1276"/>
        </w:tabs>
        <w:spacing w:after="60" w:line="240" w:lineRule="auto"/>
        <w:ind w:firstLine="567"/>
        <w:outlineLvl w:val="1"/>
        <w:rPr>
          <w:rFonts w:ascii="Arial" w:eastAsia="MS Gothic" w:hAnsi="Arial" w:cs="Arial"/>
          <w:b/>
          <w:sz w:val="24"/>
          <w:szCs w:val="24"/>
        </w:rPr>
      </w:pPr>
    </w:p>
    <w:p w:rsidR="00F52944" w:rsidRDefault="00BC4ADF"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hAnsi="Arial" w:cs="Arial"/>
          <w:sz w:val="24"/>
          <w:szCs w:val="24"/>
        </w:rPr>
        <w:t>1. В отношении зданий, строений, сооружений, земельных участков размеры прилегающих территорий устанавливаются Законом</w:t>
      </w:r>
      <w:r w:rsidR="006417C1" w:rsidRPr="004761DC">
        <w:rPr>
          <w:rFonts w:ascii="Arial" w:hAnsi="Arial" w:cs="Arial"/>
          <w:sz w:val="24"/>
          <w:szCs w:val="24"/>
        </w:rPr>
        <w:t xml:space="preserve"> Московской области от 30.12.2014 N 191/2014-ОЗ "О благоустройстве в Московской области"</w:t>
      </w:r>
      <w:r w:rsidR="00071C96" w:rsidRPr="004761DC">
        <w:rPr>
          <w:rFonts w:ascii="Arial" w:hAnsi="Arial" w:cs="Arial"/>
          <w:sz w:val="24"/>
          <w:szCs w:val="24"/>
        </w:rPr>
        <w:t>,</w:t>
      </w:r>
      <w:r w:rsidRPr="004761DC">
        <w:rPr>
          <w:rFonts w:ascii="Arial" w:hAnsi="Arial" w:cs="Arial"/>
          <w:sz w:val="24"/>
          <w:szCs w:val="24"/>
        </w:rPr>
        <w:t xml:space="preserve"> иными нормативными правовыми актами, </w:t>
      </w:r>
      <w:r w:rsidR="00071C96" w:rsidRPr="004761DC">
        <w:rPr>
          <w:rFonts w:ascii="Arial" w:hAnsi="Arial" w:cs="Arial"/>
          <w:sz w:val="24"/>
          <w:szCs w:val="24"/>
        </w:rPr>
        <w:t xml:space="preserve">настоящими Правилами, </w:t>
      </w:r>
      <w:r w:rsidRPr="004761DC">
        <w:rPr>
          <w:rFonts w:ascii="Arial" w:hAnsi="Arial" w:cs="Arial"/>
          <w:sz w:val="24"/>
          <w:szCs w:val="24"/>
        </w:rPr>
        <w:t>регулирующими вопросы благоустройства, содержания территорий.</w:t>
      </w:r>
    </w:p>
    <w:p w:rsidR="00F52944" w:rsidRDefault="00BC4ADF"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hAnsi="Arial" w:cs="Arial"/>
          <w:sz w:val="24"/>
          <w:szCs w:val="24"/>
        </w:rPr>
        <w:t xml:space="preserve">2. Границы прилегающих территорий отображаются на схеме уборки </w:t>
      </w:r>
      <w:r w:rsidR="00071C96" w:rsidRPr="004761DC">
        <w:rPr>
          <w:rFonts w:ascii="Arial" w:hAnsi="Arial" w:cs="Arial"/>
          <w:sz w:val="24"/>
          <w:szCs w:val="24"/>
        </w:rPr>
        <w:t>городского округа Лобня</w:t>
      </w:r>
      <w:r w:rsidRPr="004761DC">
        <w:rPr>
          <w:rFonts w:ascii="Arial" w:hAnsi="Arial" w:cs="Arial"/>
          <w:sz w:val="24"/>
          <w:szCs w:val="24"/>
        </w:rPr>
        <w:t xml:space="preserve"> и</w:t>
      </w:r>
      <w:r w:rsidR="00323556" w:rsidRPr="004761DC">
        <w:rPr>
          <w:rFonts w:ascii="Arial" w:hAnsi="Arial" w:cs="Arial"/>
          <w:sz w:val="24"/>
          <w:szCs w:val="24"/>
        </w:rPr>
        <w:t xml:space="preserve"> на кадастровом плане территории городского округа Лобня</w:t>
      </w:r>
      <w:r w:rsidRPr="004761DC">
        <w:rPr>
          <w:rFonts w:ascii="Arial" w:hAnsi="Arial" w:cs="Arial"/>
          <w:sz w:val="24"/>
          <w:szCs w:val="24"/>
        </w:rPr>
        <w:t>.</w:t>
      </w:r>
    </w:p>
    <w:p w:rsidR="00F52944" w:rsidRDefault="00C26F37"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hAnsi="Arial" w:cs="Arial"/>
          <w:sz w:val="24"/>
          <w:szCs w:val="24"/>
        </w:rPr>
        <w:t>3. Размеры прилегающей территории к многоквартирным домам, под которыми </w:t>
      </w:r>
      <w:r w:rsidR="00BC4ADF" w:rsidRPr="004761DC">
        <w:rPr>
          <w:rFonts w:ascii="Arial" w:hAnsi="Arial" w:cs="Arial"/>
          <w:sz w:val="24"/>
          <w:szCs w:val="24"/>
        </w:rPr>
        <w:t>образованы земельные участки, не могут превышать 5 метров.</w:t>
      </w:r>
    </w:p>
    <w:p w:rsidR="00F52944" w:rsidRDefault="00C26F37"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hAnsi="Arial" w:cs="Arial"/>
          <w:sz w:val="24"/>
          <w:szCs w:val="24"/>
        </w:rPr>
        <w:t xml:space="preserve">4. В отношении многоквартирных домов, земельные участки </w:t>
      </w:r>
      <w:r w:rsidR="00BC4ADF" w:rsidRPr="004761DC">
        <w:rPr>
          <w:rFonts w:ascii="Arial" w:hAnsi="Arial" w:cs="Arial"/>
          <w:sz w:val="24"/>
          <w:szCs w:val="24"/>
        </w:rPr>
        <w:t>под которыми не образованы или образованы по границе таких домов, размеры прилегающей территории определяются схемами</w:t>
      </w:r>
      <w:r w:rsidR="00E10B4A" w:rsidRPr="004761DC">
        <w:rPr>
          <w:rFonts w:ascii="Arial" w:hAnsi="Arial" w:cs="Arial"/>
          <w:sz w:val="24"/>
          <w:szCs w:val="24"/>
        </w:rPr>
        <w:t xml:space="preserve"> уборки территории</w:t>
      </w:r>
      <w:r w:rsidR="00323556" w:rsidRPr="004761DC">
        <w:rPr>
          <w:rFonts w:ascii="Arial" w:hAnsi="Arial" w:cs="Arial"/>
          <w:sz w:val="24"/>
          <w:szCs w:val="24"/>
        </w:rPr>
        <w:t xml:space="preserve"> городского округа Лобня</w:t>
      </w:r>
      <w:r w:rsidRPr="004761DC">
        <w:rPr>
          <w:rFonts w:ascii="Arial" w:hAnsi="Arial" w:cs="Arial"/>
          <w:sz w:val="24"/>
          <w:szCs w:val="24"/>
        </w:rPr>
        <w:t>, техническими паспортами многоквартирных домов.</w:t>
      </w:r>
    </w:p>
    <w:p w:rsidR="00F52944" w:rsidRDefault="00BC4ADF"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eastAsia="Calibri" w:hAnsi="Arial" w:cs="Arial"/>
          <w:sz w:val="24"/>
          <w:szCs w:val="24"/>
        </w:rPr>
        <w:t xml:space="preserve">5. В отношении некапитальных объектов </w:t>
      </w:r>
      <w:r w:rsidRPr="004761DC">
        <w:rPr>
          <w:rFonts w:ascii="Arial" w:eastAsia="Calibri" w:hAnsi="Arial" w:cs="Arial"/>
          <w:bCs/>
          <w:sz w:val="24"/>
          <w:szCs w:val="24"/>
        </w:rPr>
        <w:t xml:space="preserve">временной уличной торговли, объектов </w:t>
      </w:r>
      <w:r w:rsidRPr="004761DC">
        <w:rPr>
          <w:rFonts w:ascii="Arial" w:eastAsia="Calibri" w:hAnsi="Arial" w:cs="Arial"/>
          <w:sz w:val="24"/>
          <w:szCs w:val="24"/>
        </w:rPr>
        <w:t>мелкорозничной торговли</w:t>
      </w:r>
      <w:r w:rsidRPr="004761DC">
        <w:rPr>
          <w:rFonts w:ascii="Arial" w:eastAsia="Calibri" w:hAnsi="Arial" w:cs="Arial"/>
          <w:bCs/>
          <w:sz w:val="24"/>
          <w:szCs w:val="24"/>
        </w:rPr>
        <w:t xml:space="preserve"> (торговых павильонов, палаток, киосков)</w:t>
      </w:r>
      <w:r w:rsidRPr="004761DC">
        <w:rPr>
          <w:rFonts w:ascii="Arial" w:eastAsia="Calibri" w:hAnsi="Arial" w:cs="Arial"/>
          <w:sz w:val="24"/>
          <w:szCs w:val="24"/>
        </w:rPr>
        <w:t>, бытового обслуживания, общественного питания размеры прилегающей территории мо</w:t>
      </w:r>
      <w:r w:rsidR="003638B5" w:rsidRPr="004761DC">
        <w:rPr>
          <w:rFonts w:ascii="Arial" w:eastAsia="Calibri" w:hAnsi="Arial" w:cs="Arial"/>
          <w:sz w:val="24"/>
          <w:szCs w:val="24"/>
        </w:rPr>
        <w:t xml:space="preserve">гут устанавливаться в пределах </w:t>
      </w:r>
      <w:r w:rsidRPr="004761DC">
        <w:rPr>
          <w:rFonts w:ascii="Arial" w:eastAsia="Calibri" w:hAnsi="Arial" w:cs="Arial"/>
          <w:sz w:val="24"/>
          <w:szCs w:val="24"/>
        </w:rPr>
        <w:t>не менее 10 метров от объекта и не более 20 метров от объекта.</w:t>
      </w:r>
    </w:p>
    <w:p w:rsidR="00F52944" w:rsidRDefault="00BC4ADF"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hAnsi="Arial" w:cs="Arial"/>
          <w:sz w:val="24"/>
          <w:szCs w:val="24"/>
        </w:rPr>
        <w:t>6. В отношении капитальных объектов размеры прилега</w:t>
      </w:r>
      <w:r w:rsidR="00FD3D98" w:rsidRPr="004761DC">
        <w:rPr>
          <w:rFonts w:ascii="Arial" w:hAnsi="Arial" w:cs="Arial"/>
          <w:sz w:val="24"/>
          <w:szCs w:val="24"/>
        </w:rPr>
        <w:t>ющей территории устанавливаются в пределах не менее 15 метров от объекта </w:t>
      </w:r>
      <w:r w:rsidRPr="004761DC">
        <w:rPr>
          <w:rFonts w:ascii="Arial" w:hAnsi="Arial" w:cs="Arial"/>
          <w:sz w:val="24"/>
          <w:szCs w:val="24"/>
        </w:rPr>
        <w:t>и не более 30 метров от объекта.</w:t>
      </w:r>
    </w:p>
    <w:p w:rsidR="00F52944" w:rsidRDefault="00BC4ADF"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eastAsia="Calibri" w:hAnsi="Arial" w:cs="Arial"/>
          <w:iCs/>
          <w:sz w:val="24"/>
          <w:szCs w:val="24"/>
        </w:rPr>
        <w:t>7. В отношении земельных участков и террито</w:t>
      </w:r>
      <w:r w:rsidR="003638B5" w:rsidRPr="004761DC">
        <w:rPr>
          <w:rFonts w:ascii="Arial" w:eastAsia="Calibri" w:hAnsi="Arial" w:cs="Arial"/>
          <w:iCs/>
          <w:sz w:val="24"/>
          <w:szCs w:val="24"/>
        </w:rPr>
        <w:t xml:space="preserve">рий индивидуальных домовладений </w:t>
      </w:r>
      <w:r w:rsidRPr="004761DC">
        <w:rPr>
          <w:rFonts w:ascii="Arial" w:eastAsia="Calibri" w:hAnsi="Arial" w:cs="Arial"/>
          <w:iCs/>
          <w:sz w:val="24"/>
          <w:szCs w:val="24"/>
        </w:rPr>
        <w:t xml:space="preserve">размеры прилегающей территории устанавливаются в </w:t>
      </w:r>
      <w:r w:rsidRPr="004761DC">
        <w:rPr>
          <w:rFonts w:ascii="Arial" w:eastAsia="Calibri" w:hAnsi="Arial" w:cs="Arial"/>
          <w:sz w:val="24"/>
          <w:szCs w:val="24"/>
        </w:rPr>
        <w:t>пределах не более 5 метров от зе</w:t>
      </w:r>
      <w:r w:rsidRPr="004761DC">
        <w:rPr>
          <w:rFonts w:ascii="Arial" w:eastAsia="Calibri" w:hAnsi="Arial" w:cs="Arial"/>
          <w:iCs/>
          <w:sz w:val="24"/>
          <w:szCs w:val="24"/>
        </w:rPr>
        <w:t>мельных участков и территорий индивидуальных домовладений.</w:t>
      </w:r>
    </w:p>
    <w:p w:rsidR="00F52944" w:rsidRDefault="00FD3D98"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eastAsia="Calibri" w:hAnsi="Arial" w:cs="Arial"/>
          <w:iCs/>
          <w:sz w:val="24"/>
          <w:szCs w:val="24"/>
        </w:rPr>
        <w:t>8. В отношении садоводческих некоммерческих товариществ </w:t>
      </w:r>
      <w:r w:rsidR="00BC4ADF" w:rsidRPr="004761DC">
        <w:rPr>
          <w:rFonts w:ascii="Arial" w:eastAsia="Calibri" w:hAnsi="Arial" w:cs="Arial"/>
          <w:iCs/>
          <w:sz w:val="24"/>
          <w:szCs w:val="24"/>
        </w:rPr>
        <w:t>и гаражно-потребительских кооперативов размеры прилегающей к границам земельного участка территории устанавливаются в размере не менее 5 метров и не более 30 метров от объекта.</w:t>
      </w:r>
    </w:p>
    <w:p w:rsidR="00F52944" w:rsidRDefault="00BC4ADF"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eastAsia="Calibri" w:hAnsi="Arial" w:cs="Arial"/>
          <w:sz w:val="24"/>
          <w:szCs w:val="24"/>
        </w:rPr>
        <w:t xml:space="preserve">9. В отношении территорий, прилегающих к </w:t>
      </w:r>
      <w:r w:rsidRPr="004761DC">
        <w:rPr>
          <w:rFonts w:ascii="Arial" w:eastAsia="Calibri" w:hAnsi="Arial" w:cs="Arial"/>
          <w:iCs/>
          <w:sz w:val="24"/>
          <w:szCs w:val="24"/>
        </w:rPr>
        <w:t xml:space="preserve">автозаправочным станциям, станциям технического обслуживания, местам мойки автотранспорта, автозаправочных комплексов, </w:t>
      </w:r>
      <w:r w:rsidRPr="004761DC">
        <w:rPr>
          <w:rFonts w:ascii="Arial" w:eastAsia="Calibri" w:hAnsi="Arial" w:cs="Arial"/>
          <w:sz w:val="24"/>
          <w:szCs w:val="24"/>
        </w:rPr>
        <w:t xml:space="preserve">к въездам и выездам автозаправочных комплексов, </w:t>
      </w:r>
      <w:proofErr w:type="spellStart"/>
      <w:r w:rsidRPr="004761DC">
        <w:rPr>
          <w:rFonts w:ascii="Arial" w:eastAsia="Calibri" w:hAnsi="Arial" w:cs="Arial"/>
          <w:sz w:val="24"/>
          <w:szCs w:val="24"/>
        </w:rPr>
        <w:t>автомоечных</w:t>
      </w:r>
      <w:proofErr w:type="spellEnd"/>
      <w:r w:rsidRPr="004761DC">
        <w:rPr>
          <w:rFonts w:ascii="Arial" w:eastAsia="Calibri" w:hAnsi="Arial" w:cs="Arial"/>
          <w:sz w:val="24"/>
          <w:szCs w:val="24"/>
        </w:rPr>
        <w:t xml:space="preserve"> постов, не менее 15 метров от указанных объектов и не более 30 метров.</w:t>
      </w:r>
    </w:p>
    <w:p w:rsidR="00F52944" w:rsidRDefault="00BC4ADF"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hAnsi="Arial" w:cs="Arial"/>
          <w:sz w:val="24"/>
          <w:szCs w:val="24"/>
        </w:rPr>
        <w:t>10. В случае пересечения прилегающей территории с дорогой общего пользования, размер прилегаю</w:t>
      </w:r>
      <w:r w:rsidR="003638B5" w:rsidRPr="004761DC">
        <w:rPr>
          <w:rFonts w:ascii="Arial" w:hAnsi="Arial" w:cs="Arial"/>
          <w:sz w:val="24"/>
          <w:szCs w:val="24"/>
        </w:rPr>
        <w:t xml:space="preserve">щей территории устанавливается </w:t>
      </w:r>
      <w:r w:rsidRPr="004761DC">
        <w:rPr>
          <w:rFonts w:ascii="Arial" w:hAnsi="Arial" w:cs="Arial"/>
          <w:sz w:val="24"/>
          <w:szCs w:val="24"/>
        </w:rPr>
        <w:t>до пересечения с дорожным бор</w:t>
      </w:r>
      <w:r w:rsidR="003638B5" w:rsidRPr="004761DC">
        <w:rPr>
          <w:rFonts w:ascii="Arial" w:hAnsi="Arial" w:cs="Arial"/>
          <w:sz w:val="24"/>
          <w:szCs w:val="24"/>
        </w:rPr>
        <w:t xml:space="preserve">дюром или тротуарным бордюром. </w:t>
      </w:r>
      <w:r w:rsidRPr="004761DC">
        <w:rPr>
          <w:rFonts w:ascii="Arial" w:hAnsi="Arial" w:cs="Arial"/>
          <w:sz w:val="24"/>
          <w:szCs w:val="24"/>
        </w:rPr>
        <w:t xml:space="preserve">При отсутствии дорожного бордюра размер прилегающей территории определяется до непосредственного пересечения с дорогой общего пользования. При пересечении прилегающих территорий двух и более объектов, размеры которых фактически менее размера, установленного </w:t>
      </w:r>
      <w:r w:rsidR="00071C96" w:rsidRPr="004761DC">
        <w:rPr>
          <w:rFonts w:ascii="Arial" w:hAnsi="Arial" w:cs="Arial"/>
          <w:sz w:val="24"/>
          <w:szCs w:val="24"/>
        </w:rPr>
        <w:t xml:space="preserve">настоящими </w:t>
      </w:r>
      <w:r w:rsidRPr="004761DC">
        <w:rPr>
          <w:rFonts w:ascii="Arial" w:hAnsi="Arial" w:cs="Arial"/>
          <w:sz w:val="24"/>
          <w:szCs w:val="24"/>
        </w:rPr>
        <w:t xml:space="preserve">Правилами </w:t>
      </w:r>
      <w:r w:rsidR="003638B5" w:rsidRPr="004761DC">
        <w:rPr>
          <w:rFonts w:ascii="Arial" w:hAnsi="Arial" w:cs="Arial"/>
          <w:sz w:val="24"/>
          <w:szCs w:val="24"/>
        </w:rPr>
        <w:t xml:space="preserve">в соответствии </w:t>
      </w:r>
      <w:r w:rsidR="00D31F3C" w:rsidRPr="004761DC">
        <w:rPr>
          <w:rFonts w:ascii="Arial" w:hAnsi="Arial" w:cs="Arial"/>
          <w:sz w:val="24"/>
          <w:szCs w:val="24"/>
        </w:rPr>
        <w:t>с Законом</w:t>
      </w:r>
      <w:r w:rsidR="003638B5" w:rsidRPr="004761DC">
        <w:rPr>
          <w:rFonts w:ascii="Arial" w:hAnsi="Arial" w:cs="Arial"/>
          <w:sz w:val="24"/>
          <w:szCs w:val="24"/>
        </w:rPr>
        <w:t xml:space="preserve"> Московской области от 30.12.2014 N 191/2014-ОЗ "О благоустройстве в Московской области"</w:t>
      </w:r>
      <w:r w:rsidR="00071C96" w:rsidRPr="004761DC">
        <w:rPr>
          <w:rFonts w:ascii="Arial" w:hAnsi="Arial" w:cs="Arial"/>
          <w:sz w:val="24"/>
          <w:szCs w:val="24"/>
        </w:rPr>
        <w:t>,</w:t>
      </w:r>
      <w:r w:rsidRPr="004761DC">
        <w:rPr>
          <w:rFonts w:ascii="Arial" w:hAnsi="Arial" w:cs="Arial"/>
          <w:sz w:val="24"/>
          <w:szCs w:val="24"/>
        </w:rPr>
        <w:t xml:space="preserve"> их размеры определяются половин</w:t>
      </w:r>
      <w:r w:rsidR="003638B5" w:rsidRPr="004761DC">
        <w:rPr>
          <w:rFonts w:ascii="Arial" w:hAnsi="Arial" w:cs="Arial"/>
          <w:sz w:val="24"/>
          <w:szCs w:val="24"/>
        </w:rPr>
        <w:t>ой расстояния между объектами.</w:t>
      </w:r>
    </w:p>
    <w:p w:rsidR="00F52944" w:rsidRDefault="00F52944" w:rsidP="00F52944">
      <w:pPr>
        <w:tabs>
          <w:tab w:val="left" w:pos="1134"/>
          <w:tab w:val="left" w:pos="1276"/>
        </w:tabs>
        <w:spacing w:after="60" w:line="240" w:lineRule="auto"/>
        <w:ind w:firstLine="567"/>
        <w:outlineLvl w:val="1"/>
        <w:rPr>
          <w:rFonts w:ascii="Arial" w:eastAsia="MS Gothic" w:hAnsi="Arial" w:cs="Arial"/>
          <w:b/>
          <w:sz w:val="24"/>
          <w:szCs w:val="24"/>
        </w:rPr>
      </w:pPr>
    </w:p>
    <w:p w:rsidR="00F52944" w:rsidRDefault="00071C96"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eastAsia="Calibri" w:hAnsi="Arial" w:cs="Arial"/>
          <w:b/>
          <w:sz w:val="24"/>
          <w:szCs w:val="24"/>
        </w:rPr>
        <w:t>Статья 73</w:t>
      </w:r>
      <w:r w:rsidR="00BC4ADF" w:rsidRPr="004761DC">
        <w:rPr>
          <w:rFonts w:ascii="Arial" w:eastAsia="Calibri" w:hAnsi="Arial" w:cs="Arial"/>
          <w:b/>
          <w:sz w:val="24"/>
          <w:szCs w:val="24"/>
        </w:rPr>
        <w:t>. Формы общественного участия в благоустройстве объектов и элементов благоустройства</w:t>
      </w:r>
    </w:p>
    <w:p w:rsidR="00F52944" w:rsidRDefault="00F52944" w:rsidP="00F52944">
      <w:pPr>
        <w:tabs>
          <w:tab w:val="left" w:pos="1134"/>
          <w:tab w:val="left" w:pos="1276"/>
        </w:tabs>
        <w:spacing w:after="60" w:line="240" w:lineRule="auto"/>
        <w:ind w:firstLine="567"/>
        <w:outlineLvl w:val="1"/>
        <w:rPr>
          <w:rFonts w:ascii="Arial" w:eastAsia="MS Gothic" w:hAnsi="Arial" w:cs="Arial"/>
          <w:b/>
          <w:sz w:val="24"/>
          <w:szCs w:val="24"/>
        </w:rPr>
      </w:pPr>
    </w:p>
    <w:p w:rsidR="00F52944" w:rsidRDefault="00BC4ADF"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hAnsi="Arial" w:cs="Arial"/>
          <w:color w:val="000000"/>
          <w:sz w:val="24"/>
          <w:szCs w:val="24"/>
        </w:rPr>
        <w:t xml:space="preserve">1.  Все решения </w:t>
      </w:r>
      <w:r w:rsidRPr="004761DC">
        <w:rPr>
          <w:rFonts w:ascii="Arial" w:hAnsi="Arial" w:cs="Arial"/>
          <w:sz w:val="24"/>
          <w:szCs w:val="24"/>
        </w:rPr>
        <w:t xml:space="preserve">по благоустройству </w:t>
      </w:r>
      <w:r w:rsidRPr="004761DC">
        <w:rPr>
          <w:rFonts w:ascii="Arial" w:hAnsi="Arial" w:cs="Arial"/>
          <w:color w:val="000000"/>
          <w:sz w:val="24"/>
          <w:szCs w:val="24"/>
        </w:rPr>
        <w:t>территорий должны приниматься открыто и гласно, с учетом мнения жителей соответствующих территорий.</w:t>
      </w:r>
    </w:p>
    <w:p w:rsidR="00F52944" w:rsidRDefault="00BC4ADF"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hAnsi="Arial" w:cs="Arial"/>
          <w:color w:val="000000"/>
          <w:sz w:val="24"/>
          <w:szCs w:val="24"/>
        </w:rPr>
        <w:t>2.  Для повышения</w:t>
      </w:r>
      <w:r w:rsidR="003638B5" w:rsidRPr="004761DC">
        <w:rPr>
          <w:rFonts w:ascii="Arial" w:hAnsi="Arial" w:cs="Arial"/>
          <w:color w:val="000000"/>
          <w:sz w:val="24"/>
          <w:szCs w:val="24"/>
        </w:rPr>
        <w:t xml:space="preserve"> уровня доступности информации </w:t>
      </w:r>
      <w:r w:rsidRPr="004761DC">
        <w:rPr>
          <w:rFonts w:ascii="Arial" w:hAnsi="Arial" w:cs="Arial"/>
          <w:color w:val="000000"/>
          <w:sz w:val="24"/>
          <w:szCs w:val="24"/>
        </w:rPr>
        <w:t xml:space="preserve">и информирования жителей о задачах и проектах в сфере благоустройства рекомендуется размещение проектов, а также информации об их реализации </w:t>
      </w:r>
      <w:r w:rsidRPr="004761DC">
        <w:rPr>
          <w:rFonts w:ascii="Arial" w:eastAsia="Calibri" w:hAnsi="Arial" w:cs="Arial"/>
          <w:sz w:val="24"/>
          <w:szCs w:val="24"/>
        </w:rPr>
        <w:t xml:space="preserve">на официальном сайте </w:t>
      </w:r>
      <w:r w:rsidR="00B94B1B" w:rsidRPr="004761DC">
        <w:rPr>
          <w:rFonts w:ascii="Arial" w:eastAsia="Calibri" w:hAnsi="Arial" w:cs="Arial"/>
          <w:sz w:val="24"/>
          <w:szCs w:val="24"/>
        </w:rPr>
        <w:t>городского округа Лобня</w:t>
      </w:r>
      <w:r w:rsidRPr="004761DC">
        <w:rPr>
          <w:rFonts w:ascii="Arial" w:eastAsia="Calibri" w:hAnsi="Arial" w:cs="Arial"/>
          <w:sz w:val="24"/>
          <w:szCs w:val="24"/>
        </w:rPr>
        <w:t xml:space="preserve"> в информационно-телекоммуникационной сети «Интернет».</w:t>
      </w:r>
    </w:p>
    <w:p w:rsidR="00F52944" w:rsidRDefault="00BC4ADF"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hAnsi="Arial" w:cs="Arial"/>
          <w:color w:val="000000"/>
          <w:sz w:val="24"/>
          <w:szCs w:val="24"/>
        </w:rPr>
        <w:t>3.  Формами общественного участия в благоустройстве территори</w:t>
      </w:r>
      <w:r w:rsidR="002812CB" w:rsidRPr="004761DC">
        <w:rPr>
          <w:rFonts w:ascii="Arial" w:hAnsi="Arial" w:cs="Arial"/>
          <w:color w:val="000000"/>
          <w:sz w:val="24"/>
          <w:szCs w:val="24"/>
        </w:rPr>
        <w:t>и городского округа Лобня</w:t>
      </w:r>
      <w:r w:rsidRPr="004761DC">
        <w:rPr>
          <w:rFonts w:ascii="Arial" w:hAnsi="Arial" w:cs="Arial"/>
          <w:color w:val="000000"/>
          <w:sz w:val="24"/>
          <w:szCs w:val="24"/>
        </w:rPr>
        <w:t xml:space="preserve"> я</w:t>
      </w:r>
      <w:r w:rsidR="003638B5" w:rsidRPr="004761DC">
        <w:rPr>
          <w:rFonts w:ascii="Arial" w:hAnsi="Arial" w:cs="Arial"/>
          <w:color w:val="000000"/>
          <w:sz w:val="24"/>
          <w:szCs w:val="24"/>
        </w:rPr>
        <w:t>вляются общественные обсуждения</w:t>
      </w:r>
      <w:r w:rsidR="00E97BD7" w:rsidRPr="004761DC">
        <w:rPr>
          <w:rFonts w:ascii="Arial" w:hAnsi="Arial" w:cs="Arial"/>
          <w:color w:val="000000"/>
          <w:sz w:val="24"/>
          <w:szCs w:val="24"/>
        </w:rPr>
        <w:t xml:space="preserve"> </w:t>
      </w:r>
      <w:r w:rsidRPr="004761DC">
        <w:rPr>
          <w:rFonts w:ascii="Arial" w:hAnsi="Arial" w:cs="Arial"/>
          <w:color w:val="000000"/>
          <w:sz w:val="24"/>
          <w:szCs w:val="24"/>
        </w:rPr>
        <w:t>и общественный контроль.</w:t>
      </w:r>
    </w:p>
    <w:p w:rsidR="00F52944" w:rsidRDefault="00BC4ADF"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hAnsi="Arial" w:cs="Arial"/>
          <w:color w:val="000000"/>
          <w:sz w:val="24"/>
          <w:szCs w:val="24"/>
        </w:rPr>
        <w:t>4.  Рекомендуется открытое общественное обсуждение проектов благоустройства, а также возможность публичного комментирования и обсуждения материалов проектов.</w:t>
      </w:r>
    </w:p>
    <w:p w:rsidR="00F52944" w:rsidRDefault="00BC4ADF"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hAnsi="Arial" w:cs="Arial"/>
          <w:color w:val="000000"/>
          <w:sz w:val="24"/>
          <w:szCs w:val="24"/>
        </w:rPr>
        <w:t>5.  При организации общественных обсуждений проектов благоустройства необходимо предусматривать оповещение о проведении общественных обсуждений</w:t>
      </w:r>
      <w:r w:rsidRPr="004761DC">
        <w:rPr>
          <w:rFonts w:ascii="Arial" w:eastAsia="Calibri" w:hAnsi="Arial" w:cs="Arial"/>
          <w:sz w:val="24"/>
          <w:szCs w:val="24"/>
        </w:rPr>
        <w:t xml:space="preserve"> на официальном сайте </w:t>
      </w:r>
      <w:r w:rsidR="00B94B1B" w:rsidRPr="004761DC">
        <w:rPr>
          <w:rFonts w:ascii="Arial" w:eastAsia="Calibri" w:hAnsi="Arial" w:cs="Arial"/>
          <w:sz w:val="24"/>
          <w:szCs w:val="24"/>
        </w:rPr>
        <w:t>городского округа Лобня</w:t>
      </w:r>
      <w:r w:rsidRPr="004761DC">
        <w:rPr>
          <w:rFonts w:ascii="Arial" w:eastAsia="Calibri" w:hAnsi="Arial" w:cs="Arial"/>
          <w:sz w:val="24"/>
          <w:szCs w:val="24"/>
        </w:rPr>
        <w:t xml:space="preserve"> в информационно-телекоммуникационной сети «Интернет»</w:t>
      </w:r>
      <w:r w:rsidRPr="004761DC">
        <w:rPr>
          <w:rFonts w:ascii="Arial" w:hAnsi="Arial" w:cs="Arial"/>
          <w:color w:val="000000"/>
          <w:sz w:val="24"/>
          <w:szCs w:val="24"/>
        </w:rPr>
        <w:t xml:space="preserve">, информационных стендах дворовых территорий, а также </w:t>
      </w:r>
      <w:r w:rsidRPr="004761DC">
        <w:rPr>
          <w:rFonts w:ascii="Arial" w:eastAsia="Calibri" w:hAnsi="Arial" w:cs="Arial"/>
          <w:sz w:val="24"/>
          <w:szCs w:val="24"/>
        </w:rPr>
        <w:t>иными способами, обеспечивающими д</w:t>
      </w:r>
      <w:r w:rsidR="002373AF" w:rsidRPr="004761DC">
        <w:rPr>
          <w:rFonts w:ascii="Arial" w:eastAsia="Calibri" w:hAnsi="Arial" w:cs="Arial"/>
          <w:sz w:val="24"/>
          <w:szCs w:val="24"/>
        </w:rPr>
        <w:t>оступ участников общественных обсуждений </w:t>
      </w:r>
      <w:r w:rsidRPr="004761DC">
        <w:rPr>
          <w:rFonts w:ascii="Arial" w:eastAsia="Calibri" w:hAnsi="Arial" w:cs="Arial"/>
          <w:sz w:val="24"/>
          <w:szCs w:val="24"/>
        </w:rPr>
        <w:t xml:space="preserve">к указанной информации. Размещению подлежит информация о проекте, дате, времени и месте проведения общественных обсуждений. </w:t>
      </w:r>
    </w:p>
    <w:p w:rsidR="00F52944" w:rsidRDefault="00BC4ADF"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eastAsia="Calibri" w:hAnsi="Arial" w:cs="Arial"/>
          <w:sz w:val="24"/>
          <w:szCs w:val="24"/>
        </w:rPr>
        <w:t xml:space="preserve">6. </w:t>
      </w:r>
      <w:r w:rsidRPr="004761DC">
        <w:rPr>
          <w:rFonts w:ascii="Arial" w:hAnsi="Arial" w:cs="Arial"/>
          <w:sz w:val="24"/>
          <w:szCs w:val="24"/>
        </w:rPr>
        <w:t>Общественный контроль в области благоустройства осуществляется с учетом требований законодательства Российской Федерации и Московской области об обеспечении открытости инфо</w:t>
      </w:r>
      <w:r w:rsidR="003512BE" w:rsidRPr="004761DC">
        <w:rPr>
          <w:rFonts w:ascii="Arial" w:hAnsi="Arial" w:cs="Arial"/>
          <w:sz w:val="24"/>
          <w:szCs w:val="24"/>
        </w:rPr>
        <w:t xml:space="preserve">рмации и общественном контроле </w:t>
      </w:r>
      <w:r w:rsidR="003638B5" w:rsidRPr="004761DC">
        <w:rPr>
          <w:rFonts w:ascii="Arial" w:hAnsi="Arial" w:cs="Arial"/>
          <w:sz w:val="24"/>
          <w:szCs w:val="24"/>
        </w:rPr>
        <w:t>в области благоустройства.</w:t>
      </w:r>
      <w:bookmarkStart w:id="101" w:name="Par397"/>
      <w:bookmarkStart w:id="102" w:name="_Toc402276837"/>
      <w:bookmarkEnd w:id="101"/>
    </w:p>
    <w:p w:rsidR="00F52944" w:rsidRDefault="00F52944" w:rsidP="00F52944">
      <w:pPr>
        <w:tabs>
          <w:tab w:val="left" w:pos="1134"/>
          <w:tab w:val="left" w:pos="1276"/>
        </w:tabs>
        <w:spacing w:after="60" w:line="240" w:lineRule="auto"/>
        <w:ind w:firstLine="567"/>
        <w:outlineLvl w:val="1"/>
        <w:rPr>
          <w:rFonts w:ascii="Arial" w:eastAsia="MS Gothic" w:hAnsi="Arial" w:cs="Arial"/>
          <w:b/>
          <w:sz w:val="24"/>
          <w:szCs w:val="24"/>
        </w:rPr>
      </w:pPr>
    </w:p>
    <w:p w:rsidR="00F52944" w:rsidRDefault="002373AF"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eastAsia="MS Gothic" w:hAnsi="Arial" w:cs="Arial"/>
          <w:b/>
          <w:sz w:val="24"/>
          <w:szCs w:val="24"/>
        </w:rPr>
        <w:t>Статья</w:t>
      </w:r>
      <w:r w:rsidR="00702F5E" w:rsidRPr="004761DC">
        <w:rPr>
          <w:rFonts w:ascii="Arial" w:eastAsia="MS Gothic" w:hAnsi="Arial" w:cs="Arial"/>
          <w:b/>
          <w:sz w:val="24"/>
          <w:szCs w:val="24"/>
        </w:rPr>
        <w:t xml:space="preserve"> </w:t>
      </w:r>
      <w:r w:rsidR="00EF28B2" w:rsidRPr="004761DC">
        <w:rPr>
          <w:rFonts w:ascii="Arial" w:eastAsia="MS Gothic" w:hAnsi="Arial" w:cs="Arial"/>
          <w:b/>
          <w:sz w:val="24"/>
          <w:szCs w:val="24"/>
        </w:rPr>
        <w:t>74</w:t>
      </w:r>
      <w:r w:rsidR="00E11816" w:rsidRPr="004761DC">
        <w:rPr>
          <w:rFonts w:ascii="Arial" w:eastAsia="MS Gothic" w:hAnsi="Arial" w:cs="Arial"/>
          <w:b/>
          <w:sz w:val="24"/>
          <w:szCs w:val="24"/>
        </w:rPr>
        <w:t xml:space="preserve">. Ответственность за нарушение правил по обеспечению чистоты, порядка и благоустройства на </w:t>
      </w:r>
      <w:r w:rsidR="00885225" w:rsidRPr="004761DC">
        <w:rPr>
          <w:rFonts w:ascii="Arial" w:eastAsia="MS Gothic" w:hAnsi="Arial" w:cs="Arial"/>
          <w:b/>
          <w:sz w:val="24"/>
          <w:szCs w:val="24"/>
        </w:rPr>
        <w:t>территории городского</w:t>
      </w:r>
      <w:r w:rsidR="00012629" w:rsidRPr="004761DC">
        <w:rPr>
          <w:rFonts w:ascii="Arial" w:hAnsi="Arial" w:cs="Arial"/>
          <w:b/>
          <w:sz w:val="24"/>
          <w:szCs w:val="24"/>
        </w:rPr>
        <w:t xml:space="preserve"> округа </w:t>
      </w:r>
      <w:r w:rsidR="003638B5" w:rsidRPr="004761DC">
        <w:rPr>
          <w:rFonts w:ascii="Arial" w:eastAsia="MS Gothic" w:hAnsi="Arial" w:cs="Arial"/>
          <w:b/>
          <w:sz w:val="24"/>
          <w:szCs w:val="24"/>
        </w:rPr>
        <w:t xml:space="preserve">Лобня </w:t>
      </w:r>
      <w:bookmarkEnd w:id="102"/>
    </w:p>
    <w:p w:rsidR="00F52944" w:rsidRDefault="00F52944" w:rsidP="00F52944">
      <w:pPr>
        <w:tabs>
          <w:tab w:val="left" w:pos="1134"/>
          <w:tab w:val="left" w:pos="1276"/>
        </w:tabs>
        <w:spacing w:after="60" w:line="240" w:lineRule="auto"/>
        <w:ind w:firstLine="567"/>
        <w:outlineLvl w:val="1"/>
        <w:rPr>
          <w:rFonts w:ascii="Arial" w:eastAsia="MS Gothic" w:hAnsi="Arial" w:cs="Arial"/>
          <w:b/>
          <w:sz w:val="24"/>
          <w:szCs w:val="24"/>
        </w:rPr>
      </w:pPr>
    </w:p>
    <w:p w:rsidR="00F52944" w:rsidRDefault="00E11816"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eastAsia="Times New Roman" w:hAnsi="Arial" w:cs="Arial"/>
          <w:sz w:val="24"/>
          <w:szCs w:val="24"/>
          <w:lang w:eastAsia="ru-RU"/>
        </w:rPr>
        <w:t>1. Лица, нарушившие требо</w:t>
      </w:r>
      <w:r w:rsidR="003638B5" w:rsidRPr="004761DC">
        <w:rPr>
          <w:rFonts w:ascii="Arial" w:eastAsia="Times New Roman" w:hAnsi="Arial" w:cs="Arial"/>
          <w:sz w:val="24"/>
          <w:szCs w:val="24"/>
          <w:lang w:eastAsia="ru-RU"/>
        </w:rPr>
        <w:t xml:space="preserve">вания, предусмотренные Законом </w:t>
      </w:r>
      <w:r w:rsidR="003638B5" w:rsidRPr="004761DC">
        <w:rPr>
          <w:rFonts w:ascii="Arial" w:hAnsi="Arial" w:cs="Arial"/>
          <w:sz w:val="24"/>
          <w:szCs w:val="24"/>
        </w:rPr>
        <w:t xml:space="preserve">Московской области от 30.12.2014 N 191/2014-ОЗ "О благоустройстве в Московской области" </w:t>
      </w:r>
      <w:r w:rsidRPr="004761DC">
        <w:rPr>
          <w:rFonts w:ascii="Arial" w:eastAsia="Times New Roman" w:hAnsi="Arial" w:cs="Arial"/>
          <w:sz w:val="24"/>
          <w:szCs w:val="24"/>
          <w:lang w:eastAsia="ru-RU"/>
        </w:rPr>
        <w:t>и принимаемыми в соответствии с ним нормативными правовыми актами Московской области,</w:t>
      </w:r>
      <w:r w:rsidR="00EF28B2" w:rsidRPr="004761DC">
        <w:rPr>
          <w:rFonts w:ascii="Arial" w:eastAsia="Times New Roman" w:hAnsi="Arial" w:cs="Arial"/>
          <w:sz w:val="24"/>
          <w:szCs w:val="24"/>
          <w:lang w:eastAsia="ru-RU"/>
        </w:rPr>
        <w:t xml:space="preserve"> настоящими Правилами,</w:t>
      </w:r>
      <w:r w:rsidRPr="004761DC">
        <w:rPr>
          <w:rFonts w:ascii="Arial" w:eastAsia="Times New Roman" w:hAnsi="Arial" w:cs="Arial"/>
          <w:sz w:val="24"/>
          <w:szCs w:val="24"/>
          <w:lang w:eastAsia="ru-RU"/>
        </w:rPr>
        <w:t xml:space="preserve"> несут ответственность, установленную </w:t>
      </w:r>
      <w:hyperlink r:id="rId12" w:history="1">
        <w:r w:rsidRPr="004761DC">
          <w:rPr>
            <w:rFonts w:ascii="Arial" w:eastAsia="Times New Roman" w:hAnsi="Arial" w:cs="Arial"/>
            <w:sz w:val="24"/>
            <w:szCs w:val="24"/>
            <w:lang w:eastAsia="ru-RU"/>
          </w:rPr>
          <w:t>Законом</w:t>
        </w:r>
      </w:hyperlink>
      <w:r w:rsidRPr="004761DC">
        <w:rPr>
          <w:rFonts w:ascii="Arial" w:eastAsia="Times New Roman" w:hAnsi="Arial" w:cs="Arial"/>
          <w:sz w:val="24"/>
          <w:szCs w:val="24"/>
          <w:lang w:eastAsia="ru-RU"/>
        </w:rPr>
        <w:t xml:space="preserve"> Московской области «О государственном административно-техническом надзоре и административной ответственности за правонарушения в сфере благоустройства, содержания объектов и производства работ на территории Московской области» и другими нормативными правовыми актами Московской области.</w:t>
      </w:r>
    </w:p>
    <w:p w:rsidR="00E11816" w:rsidRPr="00F52944" w:rsidRDefault="00E11816"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eastAsia="Times New Roman" w:hAnsi="Arial" w:cs="Arial"/>
          <w:sz w:val="24"/>
          <w:szCs w:val="24"/>
          <w:lang w:eastAsia="ru-RU"/>
        </w:rPr>
        <w:t>2. Привлечение виновного лица к ответственности не освобождает его от обязанности устранить допущенные правонарушения и возместить причиненный ущерб в соответствии с порядком, установленным Правительством Московской области</w:t>
      </w:r>
      <w:bookmarkStart w:id="103" w:name="Par74"/>
      <w:bookmarkEnd w:id="103"/>
      <w:r w:rsidRPr="004761DC">
        <w:rPr>
          <w:rFonts w:ascii="Arial" w:eastAsia="Times New Roman" w:hAnsi="Arial" w:cs="Arial"/>
          <w:sz w:val="24"/>
          <w:szCs w:val="24"/>
          <w:lang w:eastAsia="ru-RU"/>
        </w:rPr>
        <w:t>.</w:t>
      </w:r>
    </w:p>
    <w:p w:rsidR="00E11816" w:rsidRPr="004761DC" w:rsidRDefault="00E11816" w:rsidP="00E11816">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
    <w:p w:rsidR="00E11816" w:rsidRPr="004761DC" w:rsidRDefault="00E11816" w:rsidP="00F52944">
      <w:pPr>
        <w:keepNext/>
        <w:tabs>
          <w:tab w:val="left" w:pos="1134"/>
          <w:tab w:val="left" w:pos="1276"/>
        </w:tabs>
        <w:spacing w:after="0" w:line="240" w:lineRule="auto"/>
        <w:jc w:val="center"/>
        <w:outlineLvl w:val="0"/>
        <w:rPr>
          <w:rFonts w:ascii="Arial" w:eastAsia="Times New Roman" w:hAnsi="Arial" w:cs="Arial"/>
          <w:b/>
          <w:bCs/>
          <w:sz w:val="24"/>
          <w:szCs w:val="24"/>
          <w:lang w:eastAsia="ru-RU"/>
        </w:rPr>
      </w:pPr>
      <w:bookmarkStart w:id="104" w:name="_Toc402276838"/>
      <w:r w:rsidRPr="004761DC">
        <w:rPr>
          <w:rFonts w:ascii="Arial" w:eastAsia="Times New Roman" w:hAnsi="Arial" w:cs="Arial"/>
          <w:b/>
          <w:bCs/>
          <w:sz w:val="24"/>
          <w:szCs w:val="24"/>
          <w:lang w:eastAsia="ru-RU"/>
        </w:rPr>
        <w:t xml:space="preserve">РАЗДЕЛ </w:t>
      </w:r>
      <w:r w:rsidRPr="004761DC">
        <w:rPr>
          <w:rFonts w:ascii="Arial" w:eastAsia="Times New Roman" w:hAnsi="Arial" w:cs="Arial"/>
          <w:b/>
          <w:bCs/>
          <w:sz w:val="24"/>
          <w:szCs w:val="24"/>
          <w:lang w:val="en-US" w:eastAsia="ru-RU"/>
        </w:rPr>
        <w:t>VI</w:t>
      </w:r>
      <w:r w:rsidRPr="004761DC">
        <w:rPr>
          <w:rFonts w:ascii="Arial" w:eastAsia="Times New Roman" w:hAnsi="Arial" w:cs="Arial"/>
          <w:b/>
          <w:bCs/>
          <w:sz w:val="24"/>
          <w:szCs w:val="24"/>
          <w:lang w:eastAsia="ru-RU"/>
        </w:rPr>
        <w:t xml:space="preserve">. Полномочия в сфере благоустройства, чистоты и порядка </w:t>
      </w:r>
      <w:bookmarkEnd w:id="104"/>
      <w:r w:rsidRPr="004761DC">
        <w:rPr>
          <w:rFonts w:ascii="Arial" w:eastAsia="Times New Roman" w:hAnsi="Arial" w:cs="Arial"/>
          <w:b/>
          <w:bCs/>
          <w:sz w:val="24"/>
          <w:szCs w:val="24"/>
          <w:lang w:eastAsia="ru-RU"/>
        </w:rPr>
        <w:t xml:space="preserve">на </w:t>
      </w:r>
      <w:r w:rsidR="00B94B1B" w:rsidRPr="004761DC">
        <w:rPr>
          <w:rFonts w:ascii="Arial" w:eastAsia="Times New Roman" w:hAnsi="Arial" w:cs="Arial"/>
          <w:b/>
          <w:bCs/>
          <w:sz w:val="24"/>
          <w:szCs w:val="24"/>
          <w:lang w:eastAsia="ru-RU"/>
        </w:rPr>
        <w:t>территории городского</w:t>
      </w:r>
      <w:r w:rsidR="003162E4" w:rsidRPr="004761DC">
        <w:rPr>
          <w:rFonts w:ascii="Arial" w:eastAsia="Times New Roman" w:hAnsi="Arial" w:cs="Arial"/>
          <w:b/>
          <w:bCs/>
          <w:sz w:val="24"/>
          <w:szCs w:val="24"/>
          <w:lang w:eastAsia="ru-RU"/>
        </w:rPr>
        <w:t xml:space="preserve"> округа Лобня</w:t>
      </w:r>
    </w:p>
    <w:p w:rsidR="00E11816" w:rsidRPr="004761DC" w:rsidRDefault="00E11816" w:rsidP="003512BE">
      <w:pPr>
        <w:tabs>
          <w:tab w:val="left" w:pos="1134"/>
          <w:tab w:val="left" w:pos="1276"/>
        </w:tabs>
        <w:spacing w:after="0" w:line="240" w:lineRule="auto"/>
        <w:ind w:firstLine="709"/>
        <w:jc w:val="center"/>
        <w:rPr>
          <w:rFonts w:ascii="Arial" w:eastAsia="Times New Roman" w:hAnsi="Arial" w:cs="Arial"/>
          <w:b/>
          <w:sz w:val="24"/>
          <w:szCs w:val="24"/>
          <w:lang w:eastAsia="ru-RU"/>
        </w:rPr>
      </w:pPr>
    </w:p>
    <w:p w:rsidR="00F52944" w:rsidRDefault="00EF28B2"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75</w:t>
      </w:r>
      <w:r w:rsidR="00E11816" w:rsidRPr="004761DC">
        <w:rPr>
          <w:rFonts w:ascii="Arial" w:eastAsia="MS Gothic" w:hAnsi="Arial" w:cs="Arial"/>
          <w:b/>
          <w:sz w:val="24"/>
          <w:szCs w:val="24"/>
        </w:rPr>
        <w:t>. Функции уполномоченного органа</w:t>
      </w:r>
    </w:p>
    <w:p w:rsidR="00F52944" w:rsidRDefault="00E11816" w:rsidP="00F52944">
      <w:pPr>
        <w:tabs>
          <w:tab w:val="left" w:pos="1134"/>
          <w:tab w:val="left" w:pos="1276"/>
        </w:tabs>
        <w:spacing w:after="60" w:line="240" w:lineRule="auto"/>
        <w:ind w:firstLine="567"/>
        <w:jc w:val="both"/>
        <w:outlineLvl w:val="1"/>
        <w:rPr>
          <w:rFonts w:ascii="Arial" w:eastAsia="Times New Roman" w:hAnsi="Arial" w:cs="Arial"/>
          <w:sz w:val="24"/>
          <w:szCs w:val="24"/>
          <w:lang w:eastAsia="ru-RU"/>
        </w:rPr>
      </w:pPr>
      <w:r w:rsidRPr="004761DC">
        <w:rPr>
          <w:rFonts w:ascii="Arial" w:eastAsia="Times New Roman" w:hAnsi="Arial" w:cs="Arial"/>
          <w:sz w:val="24"/>
          <w:szCs w:val="24"/>
          <w:lang w:eastAsia="ru-RU"/>
        </w:rPr>
        <w:t>Уполномоченный орган осуществляет следующие полн</w:t>
      </w:r>
      <w:r w:rsidR="00F52944">
        <w:rPr>
          <w:rFonts w:ascii="Arial" w:eastAsia="Times New Roman" w:hAnsi="Arial" w:cs="Arial"/>
          <w:sz w:val="24"/>
          <w:szCs w:val="24"/>
          <w:lang w:eastAsia="ru-RU"/>
        </w:rPr>
        <w:t>омочия в сфере благоустройства:</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а</w:t>
      </w:r>
      <w:proofErr w:type="gramEnd"/>
      <w:r w:rsidRPr="004761DC">
        <w:rPr>
          <w:rFonts w:ascii="Arial" w:eastAsia="Times New Roman" w:hAnsi="Arial" w:cs="Arial"/>
          <w:sz w:val="24"/>
          <w:szCs w:val="24"/>
          <w:lang w:eastAsia="ru-RU"/>
        </w:rPr>
        <w:t xml:space="preserve">) координацию </w:t>
      </w:r>
      <w:r w:rsidR="00B94B1B" w:rsidRPr="004761DC">
        <w:rPr>
          <w:rFonts w:ascii="Arial" w:eastAsia="Times New Roman" w:hAnsi="Arial" w:cs="Arial"/>
          <w:sz w:val="24"/>
          <w:szCs w:val="24"/>
          <w:lang w:eastAsia="ru-RU"/>
        </w:rPr>
        <w:t>деятельности Администрации</w:t>
      </w:r>
      <w:r w:rsidRPr="004761DC">
        <w:rPr>
          <w:rFonts w:ascii="Arial" w:eastAsia="Times New Roman" w:hAnsi="Arial" w:cs="Arial"/>
          <w:sz w:val="24"/>
          <w:szCs w:val="24"/>
          <w:lang w:eastAsia="ru-RU"/>
        </w:rPr>
        <w:t xml:space="preserve"> в сфере благоустройства;</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lastRenderedPageBreak/>
        <w:t>б</w:t>
      </w:r>
      <w:proofErr w:type="gramEnd"/>
      <w:r w:rsidRPr="004761DC">
        <w:rPr>
          <w:rFonts w:ascii="Arial" w:eastAsia="Times New Roman" w:hAnsi="Arial" w:cs="Arial"/>
          <w:sz w:val="24"/>
          <w:szCs w:val="24"/>
          <w:lang w:eastAsia="ru-RU"/>
        </w:rPr>
        <w:t>) к</w:t>
      </w:r>
      <w:r w:rsidR="00EF28B2" w:rsidRPr="004761DC">
        <w:rPr>
          <w:rFonts w:ascii="Arial" w:eastAsia="Times New Roman" w:hAnsi="Arial" w:cs="Arial"/>
          <w:sz w:val="24"/>
          <w:szCs w:val="24"/>
          <w:lang w:eastAsia="ru-RU"/>
        </w:rPr>
        <w:t xml:space="preserve">онтроль за выполнением </w:t>
      </w:r>
      <w:r w:rsidR="00B94B1B" w:rsidRPr="004761DC">
        <w:rPr>
          <w:rFonts w:ascii="Arial" w:eastAsia="Times New Roman" w:hAnsi="Arial" w:cs="Arial"/>
          <w:sz w:val="24"/>
          <w:szCs w:val="24"/>
          <w:lang w:eastAsia="ru-RU"/>
        </w:rPr>
        <w:t>Администрации</w:t>
      </w:r>
      <w:r w:rsidRPr="004761DC">
        <w:rPr>
          <w:rFonts w:ascii="Arial" w:eastAsia="Times New Roman" w:hAnsi="Arial" w:cs="Arial"/>
          <w:sz w:val="24"/>
          <w:szCs w:val="24"/>
          <w:lang w:eastAsia="ru-RU"/>
        </w:rPr>
        <w:t xml:space="preserve"> планов благоустройства;</w:t>
      </w:r>
    </w:p>
    <w:p w:rsidR="00F52944" w:rsidRDefault="003512BE" w:rsidP="00F52944">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в</w:t>
      </w:r>
      <w:proofErr w:type="gramEnd"/>
      <w:r w:rsidR="00E11816" w:rsidRPr="004761DC">
        <w:rPr>
          <w:rFonts w:ascii="Arial" w:eastAsia="Times New Roman" w:hAnsi="Arial" w:cs="Arial"/>
          <w:sz w:val="24"/>
          <w:szCs w:val="24"/>
          <w:lang w:eastAsia="ru-RU"/>
        </w:rPr>
        <w:t>) ведение реестра объектов размещения отходов производства и потреблени</w:t>
      </w:r>
      <w:r w:rsidR="00EF28B2" w:rsidRPr="004761DC">
        <w:rPr>
          <w:rFonts w:ascii="Arial" w:eastAsia="Times New Roman" w:hAnsi="Arial" w:cs="Arial"/>
          <w:sz w:val="24"/>
          <w:szCs w:val="24"/>
          <w:lang w:eastAsia="ru-RU"/>
        </w:rPr>
        <w:t>я</w:t>
      </w:r>
      <w:r w:rsidR="00E11816" w:rsidRPr="004761DC">
        <w:rPr>
          <w:rFonts w:ascii="Arial" w:eastAsia="Times New Roman" w:hAnsi="Arial" w:cs="Arial"/>
          <w:sz w:val="24"/>
          <w:szCs w:val="24"/>
          <w:lang w:eastAsia="ru-RU"/>
        </w:rPr>
        <w:t>;</w:t>
      </w:r>
    </w:p>
    <w:p w:rsidR="00F52944" w:rsidRDefault="003512BE" w:rsidP="00F52944">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г</w:t>
      </w:r>
      <w:proofErr w:type="gramEnd"/>
      <w:r w:rsidR="00E11816" w:rsidRPr="004761DC">
        <w:rPr>
          <w:rFonts w:ascii="Arial" w:eastAsia="Times New Roman" w:hAnsi="Arial" w:cs="Arial"/>
          <w:sz w:val="24"/>
          <w:szCs w:val="24"/>
          <w:lang w:eastAsia="ru-RU"/>
        </w:rPr>
        <w:t>) разработка методических документов в р</w:t>
      </w:r>
      <w:r w:rsidR="00CB53F8" w:rsidRPr="004761DC">
        <w:rPr>
          <w:rFonts w:ascii="Arial" w:eastAsia="Times New Roman" w:hAnsi="Arial" w:cs="Arial"/>
          <w:sz w:val="24"/>
          <w:szCs w:val="24"/>
          <w:lang w:eastAsia="ru-RU"/>
        </w:rPr>
        <w:t>амках благоустройства территории</w:t>
      </w:r>
      <w:r w:rsidR="00E11816" w:rsidRPr="004761DC">
        <w:rPr>
          <w:rFonts w:ascii="Arial" w:eastAsia="Times New Roman" w:hAnsi="Arial" w:cs="Arial"/>
          <w:sz w:val="24"/>
          <w:szCs w:val="24"/>
          <w:lang w:eastAsia="ru-RU"/>
        </w:rPr>
        <w:t xml:space="preserve"> </w:t>
      </w:r>
      <w:r w:rsidR="00CB53F8" w:rsidRPr="004761DC">
        <w:rPr>
          <w:rFonts w:ascii="Arial" w:eastAsia="Times New Roman" w:hAnsi="Arial" w:cs="Arial"/>
          <w:sz w:val="24"/>
          <w:szCs w:val="24"/>
          <w:lang w:eastAsia="ru-RU"/>
        </w:rPr>
        <w:t>городского округа Лобня</w:t>
      </w:r>
      <w:r w:rsidR="00E11816" w:rsidRPr="004761DC">
        <w:rPr>
          <w:rFonts w:ascii="Arial" w:eastAsia="Times New Roman" w:hAnsi="Arial" w:cs="Arial"/>
          <w:sz w:val="24"/>
          <w:szCs w:val="24"/>
          <w:lang w:eastAsia="ru-RU"/>
        </w:rPr>
        <w:t>;</w:t>
      </w:r>
    </w:p>
    <w:p w:rsidR="00F52944" w:rsidRDefault="003512BE" w:rsidP="00F52944">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д</w:t>
      </w:r>
      <w:proofErr w:type="gramEnd"/>
      <w:r w:rsidR="00E11816" w:rsidRPr="004761DC">
        <w:rPr>
          <w:rFonts w:ascii="Arial" w:eastAsia="Times New Roman" w:hAnsi="Arial" w:cs="Arial"/>
          <w:sz w:val="24"/>
          <w:szCs w:val="24"/>
          <w:lang w:eastAsia="ru-RU"/>
        </w:rPr>
        <w:t>) ведение реестра планов благоустройства в Московской области;</w:t>
      </w:r>
    </w:p>
    <w:p w:rsidR="00F52944" w:rsidRDefault="003512BE" w:rsidP="00F52944">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е</w:t>
      </w:r>
      <w:proofErr w:type="gramEnd"/>
      <w:r w:rsidR="00E11816" w:rsidRPr="004761DC">
        <w:rPr>
          <w:rFonts w:ascii="Arial" w:eastAsia="Times New Roman" w:hAnsi="Arial" w:cs="Arial"/>
          <w:sz w:val="24"/>
          <w:szCs w:val="24"/>
          <w:lang w:eastAsia="ru-RU"/>
        </w:rPr>
        <w:t>) разработку и принятие правовых актов в сфере благоустройства в целях р</w:t>
      </w:r>
      <w:r w:rsidR="00EF28B2" w:rsidRPr="004761DC">
        <w:rPr>
          <w:rFonts w:ascii="Arial" w:eastAsia="Times New Roman" w:hAnsi="Arial" w:cs="Arial"/>
          <w:sz w:val="24"/>
          <w:szCs w:val="24"/>
          <w:lang w:eastAsia="ru-RU"/>
        </w:rPr>
        <w:t xml:space="preserve">еализации и единого применения Закона </w:t>
      </w:r>
      <w:r w:rsidR="00EF28B2" w:rsidRPr="004761DC">
        <w:rPr>
          <w:rFonts w:ascii="Arial" w:hAnsi="Arial" w:cs="Arial"/>
          <w:sz w:val="24"/>
          <w:szCs w:val="24"/>
        </w:rPr>
        <w:t>Московской области от 30.12.2014 N 191/2014-ОЗ "О благоустройстве в Московской области</w:t>
      </w:r>
      <w:r w:rsidR="00E11816" w:rsidRPr="004761DC">
        <w:rPr>
          <w:rFonts w:ascii="Arial" w:eastAsia="Times New Roman" w:hAnsi="Arial" w:cs="Arial"/>
          <w:sz w:val="24"/>
          <w:szCs w:val="24"/>
          <w:lang w:eastAsia="ru-RU"/>
        </w:rPr>
        <w:t>;</w:t>
      </w:r>
    </w:p>
    <w:p w:rsidR="00F52944" w:rsidRDefault="003512BE" w:rsidP="00F52944">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ж</w:t>
      </w:r>
      <w:proofErr w:type="gramEnd"/>
      <w:r w:rsidR="00E11816" w:rsidRPr="004761DC">
        <w:rPr>
          <w:rFonts w:ascii="Arial" w:eastAsia="Times New Roman" w:hAnsi="Arial" w:cs="Arial"/>
          <w:sz w:val="24"/>
          <w:szCs w:val="24"/>
          <w:lang w:eastAsia="ru-RU"/>
        </w:rPr>
        <w:t xml:space="preserve">) разработку норм накопления отходов и доведение таких норм до сведения и руководства в работе </w:t>
      </w:r>
      <w:r w:rsidR="00EF28B2" w:rsidRPr="004761DC">
        <w:rPr>
          <w:rFonts w:ascii="Arial" w:eastAsia="Times New Roman" w:hAnsi="Arial" w:cs="Arial"/>
          <w:sz w:val="24"/>
          <w:szCs w:val="24"/>
          <w:lang w:eastAsia="ru-RU"/>
        </w:rPr>
        <w:t>Администрации</w:t>
      </w:r>
      <w:r w:rsidR="00E11816" w:rsidRPr="004761DC">
        <w:rPr>
          <w:rFonts w:ascii="Arial" w:eastAsia="Times New Roman" w:hAnsi="Arial" w:cs="Arial"/>
          <w:sz w:val="24"/>
          <w:szCs w:val="24"/>
          <w:lang w:eastAsia="ru-RU"/>
        </w:rPr>
        <w:t>;</w:t>
      </w:r>
    </w:p>
    <w:p w:rsidR="00F52944" w:rsidRDefault="003512BE" w:rsidP="00F52944">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з</w:t>
      </w:r>
      <w:proofErr w:type="gramEnd"/>
      <w:r w:rsidR="00E11816" w:rsidRPr="004761DC">
        <w:rPr>
          <w:rFonts w:ascii="Arial" w:eastAsia="Times New Roman" w:hAnsi="Arial" w:cs="Arial"/>
          <w:sz w:val="24"/>
          <w:szCs w:val="24"/>
          <w:lang w:eastAsia="ru-RU"/>
        </w:rPr>
        <w:t>) осуществляет иные полномочия в соответствии с федеральным законодательством и законодательством Московской области.</w:t>
      </w:r>
      <w:bookmarkStart w:id="105" w:name="_Toc402276839"/>
    </w:p>
    <w:p w:rsidR="00F52944" w:rsidRDefault="00F52944" w:rsidP="00F52944">
      <w:pPr>
        <w:tabs>
          <w:tab w:val="left" w:pos="1134"/>
          <w:tab w:val="left" w:pos="1276"/>
        </w:tabs>
        <w:spacing w:after="60" w:line="240" w:lineRule="auto"/>
        <w:ind w:firstLine="567"/>
        <w:jc w:val="both"/>
        <w:outlineLvl w:val="1"/>
        <w:rPr>
          <w:rFonts w:ascii="Arial" w:eastAsia="MS Gothic" w:hAnsi="Arial" w:cs="Arial"/>
          <w:b/>
          <w:sz w:val="24"/>
          <w:szCs w:val="24"/>
        </w:rPr>
      </w:pPr>
    </w:p>
    <w:p w:rsidR="00F52944" w:rsidRDefault="00EF28B2"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76</w:t>
      </w:r>
      <w:r w:rsidR="00E11816" w:rsidRPr="004761DC">
        <w:rPr>
          <w:rFonts w:ascii="Arial" w:eastAsia="MS Gothic" w:hAnsi="Arial" w:cs="Arial"/>
          <w:b/>
          <w:sz w:val="24"/>
          <w:szCs w:val="24"/>
        </w:rPr>
        <w:t>. Контроль за исполнением настоящ</w:t>
      </w:r>
      <w:bookmarkEnd w:id="105"/>
      <w:r w:rsidR="003B26A8" w:rsidRPr="004761DC">
        <w:rPr>
          <w:rFonts w:ascii="Arial" w:eastAsia="MS Gothic" w:hAnsi="Arial" w:cs="Arial"/>
          <w:b/>
          <w:sz w:val="24"/>
          <w:szCs w:val="24"/>
        </w:rPr>
        <w:t>их Правил</w:t>
      </w:r>
    </w:p>
    <w:p w:rsidR="00F52944" w:rsidRDefault="00F52944" w:rsidP="00F52944">
      <w:pPr>
        <w:tabs>
          <w:tab w:val="left" w:pos="1134"/>
          <w:tab w:val="left" w:pos="1276"/>
        </w:tabs>
        <w:spacing w:after="60" w:line="240" w:lineRule="auto"/>
        <w:ind w:firstLine="567"/>
        <w:jc w:val="both"/>
        <w:outlineLvl w:val="1"/>
        <w:rPr>
          <w:rFonts w:ascii="Arial" w:eastAsia="MS Gothic" w:hAnsi="Arial" w:cs="Arial"/>
          <w:b/>
          <w:sz w:val="24"/>
          <w:szCs w:val="24"/>
        </w:rPr>
      </w:pPr>
    </w:p>
    <w:p w:rsidR="00F52944" w:rsidRPr="00F52944" w:rsidRDefault="00F52944" w:rsidP="00F52944">
      <w:pPr>
        <w:tabs>
          <w:tab w:val="left" w:pos="1134"/>
          <w:tab w:val="left" w:pos="1276"/>
        </w:tabs>
        <w:spacing w:after="60" w:line="240" w:lineRule="auto"/>
        <w:ind w:firstLine="567"/>
        <w:jc w:val="both"/>
        <w:outlineLvl w:val="1"/>
        <w:rPr>
          <w:rFonts w:ascii="Arial" w:eastAsia="MS Gothic" w:hAnsi="Arial" w:cs="Arial"/>
          <w:sz w:val="24"/>
          <w:szCs w:val="24"/>
        </w:rPr>
      </w:pPr>
      <w:r w:rsidRPr="00F52944">
        <w:rPr>
          <w:rFonts w:ascii="Arial" w:eastAsia="MS Gothic" w:hAnsi="Arial" w:cs="Arial"/>
          <w:sz w:val="24"/>
          <w:szCs w:val="24"/>
        </w:rPr>
        <w:t xml:space="preserve">1. </w:t>
      </w:r>
      <w:r w:rsidR="00E11816" w:rsidRPr="00F52944">
        <w:rPr>
          <w:rFonts w:ascii="Arial" w:eastAsia="Times New Roman" w:hAnsi="Arial" w:cs="Arial"/>
          <w:sz w:val="24"/>
          <w:szCs w:val="24"/>
          <w:lang w:eastAsia="ru-RU"/>
        </w:rPr>
        <w:t xml:space="preserve">Контроль </w:t>
      </w:r>
      <w:r w:rsidR="003B26A8" w:rsidRPr="00F52944">
        <w:rPr>
          <w:rFonts w:ascii="Arial" w:eastAsia="Times New Roman" w:hAnsi="Arial" w:cs="Arial"/>
          <w:sz w:val="24"/>
          <w:szCs w:val="24"/>
          <w:lang w:eastAsia="ru-RU"/>
        </w:rPr>
        <w:t>за исполнением настоящих Правил</w:t>
      </w:r>
      <w:r w:rsidR="00E11816" w:rsidRPr="00F52944">
        <w:rPr>
          <w:rFonts w:ascii="Arial" w:eastAsia="Times New Roman" w:hAnsi="Arial" w:cs="Arial"/>
          <w:sz w:val="24"/>
          <w:szCs w:val="24"/>
          <w:lang w:eastAsia="ru-RU"/>
        </w:rPr>
        <w:t xml:space="preserve"> осуществляет центральный исполнительный орган государственной власти Московской области специальной компетенции, осуществляющий исполнительно-распорядительную деятельность на территории Московской области в сфере государственного административно-технического надзора.</w:t>
      </w:r>
    </w:p>
    <w:p w:rsidR="00F52944" w:rsidRDefault="00F52944"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F52944">
        <w:rPr>
          <w:rFonts w:ascii="Arial" w:eastAsia="MS Gothic" w:hAnsi="Arial" w:cs="Arial"/>
          <w:sz w:val="24"/>
          <w:szCs w:val="24"/>
        </w:rPr>
        <w:t xml:space="preserve">2. </w:t>
      </w:r>
      <w:r w:rsidR="00E11816" w:rsidRPr="00F52944">
        <w:rPr>
          <w:rFonts w:ascii="Arial" w:eastAsia="Times New Roman" w:hAnsi="Arial" w:cs="Arial"/>
          <w:sz w:val="24"/>
          <w:szCs w:val="24"/>
          <w:lang w:eastAsia="ru-RU"/>
        </w:rPr>
        <w:t xml:space="preserve">Контроль </w:t>
      </w:r>
      <w:r w:rsidR="003B26A8" w:rsidRPr="00F52944">
        <w:rPr>
          <w:rFonts w:ascii="Arial" w:eastAsia="Times New Roman" w:hAnsi="Arial" w:cs="Arial"/>
          <w:sz w:val="24"/>
          <w:szCs w:val="24"/>
          <w:lang w:eastAsia="ru-RU"/>
        </w:rPr>
        <w:t>за исполнением настоящих Правил</w:t>
      </w:r>
      <w:r w:rsidR="00E11816" w:rsidRPr="00F52944">
        <w:rPr>
          <w:rFonts w:ascii="Arial" w:eastAsia="Times New Roman" w:hAnsi="Arial" w:cs="Arial"/>
          <w:sz w:val="24"/>
          <w:szCs w:val="24"/>
          <w:lang w:eastAsia="ru-RU"/>
        </w:rPr>
        <w:t xml:space="preserve"> в отношении объектов, относящихся к общему имуществу</w:t>
      </w:r>
      <w:r w:rsidR="00E11816" w:rsidRPr="004761DC">
        <w:rPr>
          <w:rFonts w:ascii="Arial" w:eastAsia="Times New Roman" w:hAnsi="Arial" w:cs="Arial"/>
          <w:sz w:val="24"/>
          <w:szCs w:val="24"/>
          <w:lang w:eastAsia="ru-RU"/>
        </w:rPr>
        <w:t xml:space="preserve"> собственников помещений в многоквартирном доме, осуществляет центральный исполнительный орган государственной власти Московской области специальной компетенции, осуществляющий исполнительно-распорядительную деятельность на территории Московской области в сфере регионального государственного жилищного надзора.</w:t>
      </w:r>
      <w:bookmarkStart w:id="106" w:name="_Toc402276841"/>
    </w:p>
    <w:p w:rsidR="00F52944" w:rsidRDefault="00F52944" w:rsidP="00F52944">
      <w:pPr>
        <w:tabs>
          <w:tab w:val="left" w:pos="1134"/>
          <w:tab w:val="left" w:pos="1276"/>
        </w:tabs>
        <w:spacing w:after="60" w:line="240" w:lineRule="auto"/>
        <w:ind w:firstLine="567"/>
        <w:jc w:val="both"/>
        <w:outlineLvl w:val="1"/>
        <w:rPr>
          <w:rFonts w:ascii="Arial" w:eastAsia="MS Gothic" w:hAnsi="Arial" w:cs="Arial"/>
          <w:b/>
          <w:sz w:val="24"/>
          <w:szCs w:val="24"/>
        </w:rPr>
      </w:pPr>
    </w:p>
    <w:p w:rsidR="00F52944" w:rsidRDefault="00EF28B2"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77</w:t>
      </w:r>
      <w:r w:rsidR="00E11816" w:rsidRPr="004761DC">
        <w:rPr>
          <w:rFonts w:ascii="Arial" w:eastAsia="MS Gothic" w:hAnsi="Arial" w:cs="Arial"/>
          <w:b/>
          <w:sz w:val="24"/>
          <w:szCs w:val="24"/>
        </w:rPr>
        <w:t>. Полномочия органов местного самоуправления</w:t>
      </w:r>
      <w:bookmarkEnd w:id="106"/>
    </w:p>
    <w:p w:rsidR="00F52944" w:rsidRDefault="00F52944" w:rsidP="00F52944">
      <w:pPr>
        <w:tabs>
          <w:tab w:val="left" w:pos="1134"/>
          <w:tab w:val="left" w:pos="1276"/>
        </w:tabs>
        <w:spacing w:after="60" w:line="240" w:lineRule="auto"/>
        <w:ind w:firstLine="567"/>
        <w:jc w:val="both"/>
        <w:outlineLvl w:val="1"/>
        <w:rPr>
          <w:rFonts w:ascii="Arial" w:eastAsia="MS Gothic" w:hAnsi="Arial" w:cs="Arial"/>
          <w:b/>
          <w:sz w:val="24"/>
          <w:szCs w:val="24"/>
        </w:rPr>
      </w:pP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Органы местного самоуправления при реализации полномочий в сфере благоустройства руководствуются </w:t>
      </w:r>
      <w:r w:rsidR="00885225" w:rsidRPr="004761DC">
        <w:rPr>
          <w:rFonts w:ascii="Arial" w:eastAsia="Times New Roman" w:hAnsi="Arial" w:cs="Arial"/>
          <w:sz w:val="24"/>
          <w:szCs w:val="24"/>
          <w:lang w:eastAsia="ru-RU"/>
        </w:rPr>
        <w:t>положениями Закона</w:t>
      </w:r>
      <w:r w:rsidR="006547EA" w:rsidRPr="004761DC">
        <w:rPr>
          <w:rFonts w:ascii="Arial" w:eastAsia="Times New Roman" w:hAnsi="Arial" w:cs="Arial"/>
          <w:sz w:val="24"/>
          <w:szCs w:val="24"/>
          <w:lang w:eastAsia="ru-RU"/>
        </w:rPr>
        <w:t xml:space="preserve"> </w:t>
      </w:r>
      <w:r w:rsidR="006547EA" w:rsidRPr="004761DC">
        <w:rPr>
          <w:rFonts w:ascii="Arial" w:hAnsi="Arial" w:cs="Arial"/>
          <w:sz w:val="24"/>
          <w:szCs w:val="24"/>
        </w:rPr>
        <w:t>Московской области от 30.12.2014 N 191/2014-ОЗ "О благоустройстве в Московской области"</w:t>
      </w:r>
      <w:r w:rsidRPr="004761DC">
        <w:rPr>
          <w:rFonts w:ascii="Arial" w:eastAsia="Times New Roman" w:hAnsi="Arial" w:cs="Arial"/>
          <w:sz w:val="24"/>
          <w:szCs w:val="24"/>
          <w:lang w:eastAsia="ru-RU"/>
        </w:rPr>
        <w:t xml:space="preserve"> и осуществляют следующие полномочия:</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принимают</w:t>
      </w:r>
      <w:proofErr w:type="gramEnd"/>
      <w:r w:rsidRPr="004761DC">
        <w:rPr>
          <w:rFonts w:ascii="Arial" w:eastAsia="Times New Roman" w:hAnsi="Arial" w:cs="Arial"/>
          <w:sz w:val="24"/>
          <w:szCs w:val="24"/>
          <w:lang w:eastAsia="ru-RU"/>
        </w:rPr>
        <w:t xml:space="preserve"> муниципальные правовые акты с учетом требований </w:t>
      </w:r>
      <w:r w:rsidR="00EF28B2" w:rsidRPr="004761DC">
        <w:rPr>
          <w:rFonts w:ascii="Arial" w:eastAsia="Times New Roman" w:hAnsi="Arial" w:cs="Arial"/>
          <w:sz w:val="24"/>
          <w:szCs w:val="24"/>
          <w:lang w:eastAsia="ru-RU"/>
        </w:rPr>
        <w:t xml:space="preserve">Закона </w:t>
      </w:r>
      <w:r w:rsidR="00EF28B2" w:rsidRPr="004761DC">
        <w:rPr>
          <w:rFonts w:ascii="Arial" w:hAnsi="Arial" w:cs="Arial"/>
          <w:sz w:val="24"/>
          <w:szCs w:val="24"/>
        </w:rPr>
        <w:t>Московской области от 30.12.2014 N 191/2014-ОЗ "О благоустройстве в Московской области", иными</w:t>
      </w:r>
      <w:r w:rsidR="00EF28B2" w:rsidRPr="004761DC">
        <w:rPr>
          <w:rFonts w:ascii="Arial" w:eastAsia="Times New Roman" w:hAnsi="Arial" w:cs="Arial"/>
          <w:sz w:val="24"/>
          <w:szCs w:val="24"/>
          <w:lang w:eastAsia="ru-RU"/>
        </w:rPr>
        <w:t xml:space="preserve"> нормативными правовыми актами Московской области, настоящими Правилами</w:t>
      </w:r>
      <w:r w:rsidRPr="004761DC">
        <w:rPr>
          <w:rFonts w:ascii="Arial" w:eastAsia="Times New Roman" w:hAnsi="Arial" w:cs="Arial"/>
          <w:sz w:val="24"/>
          <w:szCs w:val="24"/>
          <w:lang w:eastAsia="ru-RU"/>
        </w:rPr>
        <w:t>, законодательства Российской Федерации и правовых актов Московской области;</w:t>
      </w:r>
    </w:p>
    <w:p w:rsidR="00F52944" w:rsidRDefault="003512BE" w:rsidP="00F52944">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Calibri" w:hAnsi="Arial" w:cs="Arial"/>
          <w:sz w:val="24"/>
          <w:szCs w:val="24"/>
        </w:rPr>
        <w:t>обеспечивают</w:t>
      </w:r>
      <w:proofErr w:type="gramEnd"/>
      <w:r w:rsidRPr="004761DC">
        <w:rPr>
          <w:rFonts w:ascii="Arial" w:eastAsia="Calibri" w:hAnsi="Arial" w:cs="Arial"/>
          <w:sz w:val="24"/>
          <w:szCs w:val="24"/>
        </w:rPr>
        <w:t xml:space="preserve"> закрепление всей территории </w:t>
      </w:r>
      <w:r w:rsidR="00CB53F8" w:rsidRPr="004761DC">
        <w:rPr>
          <w:rFonts w:ascii="Arial" w:eastAsia="Calibri" w:hAnsi="Arial" w:cs="Arial"/>
          <w:sz w:val="24"/>
          <w:szCs w:val="24"/>
        </w:rPr>
        <w:t xml:space="preserve">городского округа Лобня </w:t>
      </w:r>
      <w:r w:rsidRPr="004761DC">
        <w:rPr>
          <w:rFonts w:ascii="Arial" w:eastAsia="Calibri" w:hAnsi="Arial" w:cs="Arial"/>
          <w:sz w:val="24"/>
          <w:szCs w:val="24"/>
        </w:rPr>
        <w:t>за ответственными лицами путем формирования и утверждения титульных списков объектов благоустройства в соответствии с требованиями нормативных правовых актов Московской области</w:t>
      </w:r>
      <w:r w:rsidR="00E11816" w:rsidRPr="004761DC">
        <w:rPr>
          <w:rFonts w:ascii="Arial" w:eastAsia="Times New Roman" w:hAnsi="Arial" w:cs="Arial"/>
          <w:sz w:val="24"/>
          <w:szCs w:val="24"/>
          <w:lang w:eastAsia="ru-RU"/>
        </w:rPr>
        <w:t>;</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привлекают</w:t>
      </w:r>
      <w:proofErr w:type="gramEnd"/>
      <w:r w:rsidRPr="004761DC">
        <w:rPr>
          <w:rFonts w:ascii="Arial" w:eastAsia="Times New Roman" w:hAnsi="Arial" w:cs="Arial"/>
          <w:sz w:val="24"/>
          <w:szCs w:val="24"/>
          <w:lang w:eastAsia="ru-RU"/>
        </w:rPr>
        <w:t xml:space="preserve"> население к выполнению на добровольной основе социально значимых работ по благоустройству и озеленению территории</w:t>
      </w:r>
      <w:r w:rsidR="00CB53F8" w:rsidRPr="004761DC">
        <w:rPr>
          <w:rFonts w:ascii="Arial" w:eastAsia="Times New Roman" w:hAnsi="Arial" w:cs="Arial"/>
          <w:sz w:val="24"/>
          <w:szCs w:val="24"/>
          <w:lang w:eastAsia="ru-RU"/>
        </w:rPr>
        <w:t xml:space="preserve"> городского округа Лобня</w:t>
      </w:r>
      <w:r w:rsidRPr="004761DC">
        <w:rPr>
          <w:rFonts w:ascii="Arial" w:eastAsia="Times New Roman" w:hAnsi="Arial" w:cs="Arial"/>
          <w:sz w:val="24"/>
          <w:szCs w:val="24"/>
          <w:lang w:eastAsia="ru-RU"/>
        </w:rPr>
        <w:t>;</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утверждают</w:t>
      </w:r>
      <w:proofErr w:type="gramEnd"/>
      <w:r w:rsidRPr="004761DC">
        <w:rPr>
          <w:rFonts w:ascii="Arial" w:eastAsia="Times New Roman" w:hAnsi="Arial" w:cs="Arial"/>
          <w:sz w:val="24"/>
          <w:szCs w:val="24"/>
          <w:lang w:eastAsia="ru-RU"/>
        </w:rPr>
        <w:t xml:space="preserve"> расходы </w:t>
      </w:r>
      <w:r w:rsidR="00CB53F8" w:rsidRPr="004761DC">
        <w:rPr>
          <w:rFonts w:ascii="Arial" w:eastAsia="Times New Roman" w:hAnsi="Arial" w:cs="Arial"/>
          <w:sz w:val="24"/>
          <w:szCs w:val="24"/>
          <w:lang w:eastAsia="ru-RU"/>
        </w:rPr>
        <w:t>бюджета городского округа Лобня</w:t>
      </w:r>
      <w:r w:rsidRPr="004761DC">
        <w:rPr>
          <w:rFonts w:ascii="Arial" w:eastAsia="Times New Roman" w:hAnsi="Arial" w:cs="Arial"/>
          <w:sz w:val="24"/>
          <w:szCs w:val="24"/>
          <w:lang w:eastAsia="ru-RU"/>
        </w:rPr>
        <w:t xml:space="preserve"> на очередной финансовый год на благоустройство и озеленение;</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определяют</w:t>
      </w:r>
      <w:proofErr w:type="gramEnd"/>
      <w:r w:rsidRPr="004761DC">
        <w:rPr>
          <w:rFonts w:ascii="Arial" w:eastAsia="Times New Roman" w:hAnsi="Arial" w:cs="Arial"/>
          <w:sz w:val="24"/>
          <w:szCs w:val="24"/>
          <w:lang w:eastAsia="ru-RU"/>
        </w:rPr>
        <w:t xml:space="preserve"> время и порядок проведения месячников по благоустройству и озеленению территории в рамках временного пром</w:t>
      </w:r>
      <w:r w:rsidR="00EF28B2" w:rsidRPr="004761DC">
        <w:rPr>
          <w:rFonts w:ascii="Arial" w:eastAsia="Times New Roman" w:hAnsi="Arial" w:cs="Arial"/>
          <w:sz w:val="24"/>
          <w:szCs w:val="24"/>
          <w:lang w:eastAsia="ru-RU"/>
        </w:rPr>
        <w:t>ежутка, установленного настоящими Правилами</w:t>
      </w:r>
      <w:r w:rsidRPr="004761DC">
        <w:rPr>
          <w:rFonts w:ascii="Arial" w:eastAsia="Times New Roman" w:hAnsi="Arial" w:cs="Arial"/>
          <w:sz w:val="24"/>
          <w:szCs w:val="24"/>
          <w:lang w:eastAsia="ru-RU"/>
        </w:rPr>
        <w:t>;</w:t>
      </w:r>
    </w:p>
    <w:p w:rsidR="00F52944" w:rsidRDefault="001A2E72" w:rsidP="00F52944">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lastRenderedPageBreak/>
        <w:t>утверждают</w:t>
      </w:r>
      <w:proofErr w:type="gramEnd"/>
      <w:r w:rsidR="00E11816" w:rsidRPr="004761DC">
        <w:rPr>
          <w:rFonts w:ascii="Arial" w:eastAsia="Times New Roman" w:hAnsi="Arial" w:cs="Arial"/>
          <w:sz w:val="24"/>
          <w:szCs w:val="24"/>
          <w:lang w:eastAsia="ru-RU"/>
        </w:rPr>
        <w:t xml:space="preserve"> правила и </w:t>
      </w:r>
      <w:r w:rsidR="006532FA" w:rsidRPr="004761DC">
        <w:rPr>
          <w:rFonts w:ascii="Arial" w:eastAsia="Times New Roman" w:hAnsi="Arial" w:cs="Arial"/>
          <w:sz w:val="24"/>
          <w:szCs w:val="24"/>
          <w:lang w:eastAsia="ru-RU"/>
        </w:rPr>
        <w:t>планы благоустройства территории</w:t>
      </w:r>
      <w:r w:rsidR="00E11816" w:rsidRPr="004761DC">
        <w:rPr>
          <w:rFonts w:ascii="Arial" w:eastAsia="Times New Roman" w:hAnsi="Arial" w:cs="Arial"/>
          <w:sz w:val="24"/>
          <w:szCs w:val="24"/>
          <w:lang w:eastAsia="ru-RU"/>
        </w:rPr>
        <w:t>;</w:t>
      </w:r>
    </w:p>
    <w:p w:rsidR="00F52944" w:rsidRDefault="001A2E72" w:rsidP="00F52944">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Calibri" w:hAnsi="Arial" w:cs="Arial"/>
          <w:color w:val="000000"/>
          <w:sz w:val="24"/>
          <w:szCs w:val="24"/>
        </w:rPr>
        <w:t>утверждают</w:t>
      </w:r>
      <w:proofErr w:type="gramEnd"/>
      <w:r w:rsidRPr="004761DC">
        <w:rPr>
          <w:rFonts w:ascii="Arial" w:eastAsia="Calibri" w:hAnsi="Arial" w:cs="Arial"/>
          <w:color w:val="000000"/>
          <w:sz w:val="24"/>
          <w:szCs w:val="24"/>
        </w:rPr>
        <w:t xml:space="preserve"> и доводят до юридических и физических лиц требования к архитектурно-художе</w:t>
      </w:r>
      <w:r w:rsidR="007D0F69" w:rsidRPr="004761DC">
        <w:rPr>
          <w:rFonts w:ascii="Arial" w:eastAsia="Calibri" w:hAnsi="Arial" w:cs="Arial"/>
          <w:color w:val="000000"/>
          <w:sz w:val="24"/>
          <w:szCs w:val="24"/>
        </w:rPr>
        <w:t xml:space="preserve">ственному облику территории городского округа Лобня </w:t>
      </w:r>
      <w:r w:rsidRPr="004761DC">
        <w:rPr>
          <w:rFonts w:ascii="Arial" w:eastAsia="Calibri" w:hAnsi="Arial" w:cs="Arial"/>
          <w:color w:val="000000"/>
          <w:sz w:val="24"/>
          <w:szCs w:val="24"/>
        </w:rPr>
        <w:t>путем размещения на публичных информационных ресурсах.</w:t>
      </w:r>
    </w:p>
    <w:p w:rsidR="00F52944" w:rsidRDefault="001A2E72"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hAnsi="Arial" w:cs="Arial"/>
          <w:spacing w:val="2"/>
          <w:sz w:val="24"/>
          <w:szCs w:val="24"/>
        </w:rPr>
        <w:t>В целях обеспечения свободного доступа информация о мероприятиях по благоустройству территорий подлежит размещению на публичных информационных ресурсах.</w:t>
      </w:r>
    </w:p>
    <w:p w:rsidR="00695896" w:rsidRDefault="00E11816" w:rsidP="00695896">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осуществляют</w:t>
      </w:r>
      <w:proofErr w:type="gramEnd"/>
      <w:r w:rsidRPr="004761DC">
        <w:rPr>
          <w:rFonts w:ascii="Arial" w:eastAsia="Times New Roman" w:hAnsi="Arial" w:cs="Arial"/>
          <w:sz w:val="24"/>
          <w:szCs w:val="24"/>
          <w:lang w:eastAsia="ru-RU"/>
        </w:rPr>
        <w:t xml:space="preserve"> согласование планов по благоустройству с объединениями граждан, общественными организациями и объединениями;</w:t>
      </w:r>
    </w:p>
    <w:p w:rsidR="00695896" w:rsidRDefault="00E11816" w:rsidP="00695896">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утверждают</w:t>
      </w:r>
      <w:proofErr w:type="gramEnd"/>
      <w:r w:rsidRPr="004761DC">
        <w:rPr>
          <w:rFonts w:ascii="Arial" w:eastAsia="Times New Roman" w:hAnsi="Arial" w:cs="Arial"/>
          <w:sz w:val="24"/>
          <w:szCs w:val="24"/>
          <w:lang w:eastAsia="ru-RU"/>
        </w:rPr>
        <w:t xml:space="preserve"> планы по благоустройству и озеленению территорий;</w:t>
      </w:r>
    </w:p>
    <w:p w:rsidR="00695896" w:rsidRDefault="00E11816" w:rsidP="00695896">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реализуют</w:t>
      </w:r>
      <w:proofErr w:type="gramEnd"/>
      <w:r w:rsidRPr="004761DC">
        <w:rPr>
          <w:rFonts w:ascii="Arial" w:eastAsia="Times New Roman" w:hAnsi="Arial" w:cs="Arial"/>
          <w:sz w:val="24"/>
          <w:szCs w:val="24"/>
          <w:lang w:eastAsia="ru-RU"/>
        </w:rPr>
        <w:t xml:space="preserve"> планы по благоустройству и озеленению территорий;</w:t>
      </w:r>
    </w:p>
    <w:p w:rsidR="00695896" w:rsidRDefault="00E11816" w:rsidP="00695896">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принимают</w:t>
      </w:r>
      <w:proofErr w:type="gramEnd"/>
      <w:r w:rsidRPr="004761DC">
        <w:rPr>
          <w:rFonts w:ascii="Arial" w:eastAsia="Times New Roman" w:hAnsi="Arial" w:cs="Arial"/>
          <w:sz w:val="24"/>
          <w:szCs w:val="24"/>
          <w:lang w:eastAsia="ru-RU"/>
        </w:rPr>
        <w:t xml:space="preserve"> решение о разработке муниципальных программ, их формировании, реализации и оценке эффективности по осуществлению благоустройства и озеленения территории;</w:t>
      </w:r>
    </w:p>
    <w:p w:rsidR="00695896" w:rsidRDefault="00E11816" w:rsidP="00695896">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организуют</w:t>
      </w:r>
      <w:proofErr w:type="gramEnd"/>
      <w:r w:rsidRPr="004761DC">
        <w:rPr>
          <w:rFonts w:ascii="Arial" w:eastAsia="Times New Roman" w:hAnsi="Arial" w:cs="Arial"/>
          <w:sz w:val="24"/>
          <w:szCs w:val="24"/>
          <w:lang w:eastAsia="ru-RU"/>
        </w:rPr>
        <w:t xml:space="preserve"> конкурсы по благоустройству и озеленению территории среди жителей по различным номинациям;</w:t>
      </w:r>
    </w:p>
    <w:p w:rsidR="00695896" w:rsidRDefault="00E11816" w:rsidP="00695896">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определяют</w:t>
      </w:r>
      <w:proofErr w:type="gramEnd"/>
      <w:r w:rsidRPr="004761DC">
        <w:rPr>
          <w:rFonts w:ascii="Arial" w:eastAsia="Times New Roman" w:hAnsi="Arial" w:cs="Arial"/>
          <w:sz w:val="24"/>
          <w:szCs w:val="24"/>
          <w:lang w:eastAsia="ru-RU"/>
        </w:rPr>
        <w:t xml:space="preserve"> специальные участки для вывоза уличного смета, остатков растительности, листвы и снега;</w:t>
      </w:r>
    </w:p>
    <w:p w:rsidR="00695896" w:rsidRDefault="00E11816" w:rsidP="00695896">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доводят</w:t>
      </w:r>
      <w:proofErr w:type="gramEnd"/>
      <w:r w:rsidRPr="004761DC">
        <w:rPr>
          <w:rFonts w:ascii="Arial" w:eastAsia="Times New Roman" w:hAnsi="Arial" w:cs="Arial"/>
          <w:sz w:val="24"/>
          <w:szCs w:val="24"/>
          <w:lang w:eastAsia="ru-RU"/>
        </w:rPr>
        <w:t xml:space="preserve"> нормы накопления отходов до юридических лиц (индивидуальных предпринимателей) или физических лиц в целях заключения договоров на вывоз мусора, а также использование норм накопления отходов при разработке схем уборки, санитарной очистки территорий и схем сбора и вывоза мусора;</w:t>
      </w:r>
    </w:p>
    <w:p w:rsidR="00695896" w:rsidRDefault="00E11816" w:rsidP="00695896">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осуществляют</w:t>
      </w:r>
      <w:proofErr w:type="gramEnd"/>
      <w:r w:rsidRPr="004761DC">
        <w:rPr>
          <w:rFonts w:ascii="Arial" w:eastAsia="Times New Roman" w:hAnsi="Arial" w:cs="Arial"/>
          <w:sz w:val="24"/>
          <w:szCs w:val="24"/>
          <w:lang w:eastAsia="ru-RU"/>
        </w:rPr>
        <w:t xml:space="preserve"> организацию благоустройства и озеленения территории;</w:t>
      </w:r>
    </w:p>
    <w:p w:rsidR="00695896" w:rsidRDefault="00E11816" w:rsidP="00695896">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осуществляют</w:t>
      </w:r>
      <w:proofErr w:type="gramEnd"/>
      <w:r w:rsidRPr="004761DC">
        <w:rPr>
          <w:rFonts w:ascii="Arial" w:eastAsia="Times New Roman" w:hAnsi="Arial" w:cs="Arial"/>
          <w:sz w:val="24"/>
          <w:szCs w:val="24"/>
          <w:lang w:eastAsia="ru-RU"/>
        </w:rPr>
        <w:t xml:space="preserve"> разработку, утверждение и реализацию схем санитарной очистки территории;</w:t>
      </w:r>
    </w:p>
    <w:p w:rsidR="00695896" w:rsidRDefault="00E11816" w:rsidP="00695896">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принимают</w:t>
      </w:r>
      <w:proofErr w:type="gramEnd"/>
      <w:r w:rsidRPr="004761DC">
        <w:rPr>
          <w:rFonts w:ascii="Arial" w:eastAsia="Times New Roman" w:hAnsi="Arial" w:cs="Arial"/>
          <w:sz w:val="24"/>
          <w:szCs w:val="24"/>
          <w:lang w:eastAsia="ru-RU"/>
        </w:rPr>
        <w:t xml:space="preserve"> меры профилактического характера, направленные на сохранение объектов благоустройства;</w:t>
      </w:r>
    </w:p>
    <w:p w:rsidR="00695896" w:rsidRDefault="00E11816" w:rsidP="00695896">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применяют</w:t>
      </w:r>
      <w:proofErr w:type="gramEnd"/>
      <w:r w:rsidRPr="004761DC">
        <w:rPr>
          <w:rFonts w:ascii="Arial" w:eastAsia="Times New Roman" w:hAnsi="Arial" w:cs="Arial"/>
          <w:sz w:val="24"/>
          <w:szCs w:val="24"/>
          <w:lang w:eastAsia="ru-RU"/>
        </w:rPr>
        <w:t xml:space="preserve"> меры экономического стимулирования граждан и организаций за деятельность в сфере благоустройства;</w:t>
      </w:r>
    </w:p>
    <w:p w:rsidR="00695896" w:rsidRDefault="00E11816" w:rsidP="00695896">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организуют</w:t>
      </w:r>
      <w:proofErr w:type="gramEnd"/>
      <w:r w:rsidRPr="004761DC">
        <w:rPr>
          <w:rFonts w:ascii="Arial" w:eastAsia="Times New Roman" w:hAnsi="Arial" w:cs="Arial"/>
          <w:sz w:val="24"/>
          <w:szCs w:val="24"/>
          <w:lang w:eastAsia="ru-RU"/>
        </w:rPr>
        <w:t xml:space="preserve"> содержание, техническое обслуживание, текущий и капитальный ремонт, реконструкцию и строительство сетей уличного освещения;</w:t>
      </w:r>
    </w:p>
    <w:p w:rsidR="00695896" w:rsidRDefault="00E11816" w:rsidP="00695896">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определяют</w:t>
      </w:r>
      <w:proofErr w:type="gramEnd"/>
      <w:r w:rsidRPr="004761DC">
        <w:rPr>
          <w:rFonts w:ascii="Arial" w:eastAsia="Times New Roman" w:hAnsi="Arial" w:cs="Arial"/>
          <w:sz w:val="24"/>
          <w:szCs w:val="24"/>
          <w:lang w:eastAsia="ru-RU"/>
        </w:rPr>
        <w:t xml:space="preserve"> требования к организации освещения улиц и установке указателей с наименованиями улиц и номерами домов;</w:t>
      </w:r>
    </w:p>
    <w:p w:rsidR="00695896" w:rsidRDefault="00E11816" w:rsidP="00695896">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разрабатывают</w:t>
      </w:r>
      <w:proofErr w:type="gramEnd"/>
      <w:r w:rsidRPr="004761DC">
        <w:rPr>
          <w:rFonts w:ascii="Arial" w:eastAsia="Times New Roman" w:hAnsi="Arial" w:cs="Arial"/>
          <w:sz w:val="24"/>
          <w:szCs w:val="24"/>
          <w:lang w:eastAsia="ru-RU"/>
        </w:rPr>
        <w:t xml:space="preserve"> Правила по регулированию численности безнадзорных животных.</w:t>
      </w:r>
    </w:p>
    <w:p w:rsidR="00695896" w:rsidRDefault="00E11816" w:rsidP="00695896">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организуют</w:t>
      </w:r>
      <w:proofErr w:type="gramEnd"/>
      <w:r w:rsidRPr="004761DC">
        <w:rPr>
          <w:rFonts w:ascii="Arial" w:eastAsia="Times New Roman" w:hAnsi="Arial" w:cs="Arial"/>
          <w:sz w:val="24"/>
          <w:szCs w:val="24"/>
          <w:lang w:eastAsia="ru-RU"/>
        </w:rPr>
        <w:t xml:space="preserve"> комплекс мероприятий по регулированию численности безнадзорных животных гуманными методами;</w:t>
      </w:r>
    </w:p>
    <w:p w:rsidR="00695896" w:rsidRDefault="00E11816" w:rsidP="00695896">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осуществляют</w:t>
      </w:r>
      <w:proofErr w:type="gramEnd"/>
      <w:r w:rsidRPr="004761DC">
        <w:rPr>
          <w:rFonts w:ascii="Arial" w:eastAsia="Times New Roman" w:hAnsi="Arial" w:cs="Arial"/>
          <w:sz w:val="24"/>
          <w:szCs w:val="24"/>
          <w:lang w:eastAsia="ru-RU"/>
        </w:rPr>
        <w:t xml:space="preserve"> устройство муниципальных площадок микрорайонного типа для выгула домашних животных;</w:t>
      </w:r>
    </w:p>
    <w:p w:rsidR="00695896" w:rsidRDefault="00E11816" w:rsidP="00695896">
      <w:pPr>
        <w:tabs>
          <w:tab w:val="left" w:pos="1134"/>
          <w:tab w:val="left" w:pos="1276"/>
        </w:tabs>
        <w:spacing w:after="60" w:line="240" w:lineRule="auto"/>
        <w:ind w:firstLine="567"/>
        <w:jc w:val="both"/>
        <w:outlineLvl w:val="1"/>
        <w:rPr>
          <w:rFonts w:ascii="Arial" w:eastAsia="Times New Roman" w:hAnsi="Arial" w:cs="Arial"/>
          <w:sz w:val="24"/>
          <w:szCs w:val="24"/>
          <w:lang w:eastAsia="ru-RU"/>
        </w:rPr>
      </w:pPr>
      <w:proofErr w:type="gramStart"/>
      <w:r w:rsidRPr="004761DC">
        <w:rPr>
          <w:rFonts w:ascii="Arial" w:eastAsia="Times New Roman" w:hAnsi="Arial" w:cs="Arial"/>
          <w:sz w:val="24"/>
          <w:szCs w:val="24"/>
          <w:lang w:eastAsia="ru-RU"/>
        </w:rPr>
        <w:t>привлекают</w:t>
      </w:r>
      <w:proofErr w:type="gramEnd"/>
      <w:r w:rsidRPr="004761DC">
        <w:rPr>
          <w:rFonts w:ascii="Arial" w:eastAsia="Times New Roman" w:hAnsi="Arial" w:cs="Arial"/>
          <w:sz w:val="24"/>
          <w:szCs w:val="24"/>
          <w:lang w:eastAsia="ru-RU"/>
        </w:rPr>
        <w:t xml:space="preserve"> собственников (правообладателей) домовладений, организации, осуществляющие функции управления многоквартирными жилыми домами; общественные объединения граждан, общественные объединения и иные общественные организации, осуществляющие функции общественного контроля на территории </w:t>
      </w:r>
      <w:r w:rsidR="00EF28B2"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для приемки работ, выполненных при осуществлении мероприятий, закрепленных в планах благоустройства</w:t>
      </w:r>
      <w:r w:rsidR="007D0F69" w:rsidRPr="004761DC">
        <w:rPr>
          <w:rFonts w:ascii="Arial" w:eastAsia="Times New Roman" w:hAnsi="Arial" w:cs="Arial"/>
          <w:sz w:val="24"/>
          <w:szCs w:val="24"/>
          <w:lang w:eastAsia="ru-RU"/>
        </w:rPr>
        <w:t xml:space="preserve"> городского округа Лобня</w:t>
      </w:r>
      <w:r w:rsidRPr="004761DC">
        <w:rPr>
          <w:rFonts w:ascii="Arial" w:eastAsia="Times New Roman" w:hAnsi="Arial" w:cs="Arial"/>
          <w:sz w:val="24"/>
          <w:szCs w:val="24"/>
          <w:lang w:eastAsia="ru-RU"/>
        </w:rPr>
        <w:t>;</w:t>
      </w:r>
    </w:p>
    <w:p w:rsidR="00695896" w:rsidRDefault="00E11816" w:rsidP="00695896">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Times New Roman" w:hAnsi="Arial" w:cs="Arial"/>
          <w:sz w:val="24"/>
          <w:szCs w:val="24"/>
          <w:lang w:eastAsia="ru-RU"/>
        </w:rPr>
        <w:t>осуществляют</w:t>
      </w:r>
      <w:proofErr w:type="gramEnd"/>
      <w:r w:rsidRPr="004761DC">
        <w:rPr>
          <w:rFonts w:ascii="Arial" w:eastAsia="Times New Roman" w:hAnsi="Arial" w:cs="Arial"/>
          <w:sz w:val="24"/>
          <w:szCs w:val="24"/>
          <w:lang w:eastAsia="ru-RU"/>
        </w:rPr>
        <w:t xml:space="preserve"> иные полномочия, отнесенные законами Российской Федерации и законами Московской области к полномочиям органов местного самоуправления в сфере благоустройства и озеленения территории</w:t>
      </w:r>
      <w:bookmarkStart w:id="107" w:name="Par102"/>
      <w:bookmarkEnd w:id="107"/>
      <w:r w:rsidR="00695896">
        <w:rPr>
          <w:rFonts w:ascii="Arial" w:eastAsia="Times New Roman" w:hAnsi="Arial" w:cs="Arial"/>
          <w:sz w:val="24"/>
          <w:szCs w:val="24"/>
          <w:lang w:eastAsia="ru-RU"/>
        </w:rPr>
        <w:t>.</w:t>
      </w:r>
    </w:p>
    <w:p w:rsidR="00695896" w:rsidRDefault="00695896" w:rsidP="00695896">
      <w:pPr>
        <w:tabs>
          <w:tab w:val="left" w:pos="1134"/>
          <w:tab w:val="left" w:pos="1276"/>
        </w:tabs>
        <w:spacing w:after="60" w:line="240" w:lineRule="auto"/>
        <w:ind w:firstLine="567"/>
        <w:jc w:val="both"/>
        <w:outlineLvl w:val="1"/>
        <w:rPr>
          <w:rFonts w:ascii="Arial" w:eastAsia="MS Gothic" w:hAnsi="Arial" w:cs="Arial"/>
          <w:b/>
          <w:sz w:val="24"/>
          <w:szCs w:val="24"/>
        </w:rPr>
      </w:pPr>
    </w:p>
    <w:p w:rsidR="00695896" w:rsidRDefault="00F207C8" w:rsidP="00695896">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78</w:t>
      </w:r>
      <w:r w:rsidR="00CB53F8" w:rsidRPr="004761DC">
        <w:rPr>
          <w:rFonts w:ascii="Arial" w:eastAsia="MS Gothic" w:hAnsi="Arial" w:cs="Arial"/>
          <w:b/>
          <w:sz w:val="24"/>
          <w:szCs w:val="24"/>
        </w:rPr>
        <w:t>. Финансовое обеспечение</w:t>
      </w:r>
    </w:p>
    <w:p w:rsidR="00695896" w:rsidRDefault="00695896" w:rsidP="00695896">
      <w:pPr>
        <w:tabs>
          <w:tab w:val="left" w:pos="1134"/>
          <w:tab w:val="left" w:pos="1276"/>
        </w:tabs>
        <w:spacing w:after="60" w:line="240" w:lineRule="auto"/>
        <w:ind w:firstLine="567"/>
        <w:jc w:val="both"/>
        <w:outlineLvl w:val="1"/>
        <w:rPr>
          <w:rFonts w:ascii="Arial" w:eastAsia="MS Gothic" w:hAnsi="Arial" w:cs="Arial"/>
          <w:b/>
          <w:sz w:val="24"/>
          <w:szCs w:val="24"/>
        </w:rPr>
      </w:pPr>
    </w:p>
    <w:p w:rsidR="00695896" w:rsidRDefault="00CB53F8" w:rsidP="00695896">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SimSun" w:hAnsi="Arial" w:cs="Arial"/>
          <w:color w:val="00000A"/>
          <w:sz w:val="24"/>
          <w:szCs w:val="24"/>
          <w:lang w:eastAsia="ru-RU"/>
        </w:rPr>
        <w:t xml:space="preserve">1. Организация благоустройства объектов </w:t>
      </w:r>
      <w:r w:rsidRPr="004761DC">
        <w:rPr>
          <w:rFonts w:ascii="Arial" w:hAnsi="Arial" w:cs="Arial"/>
          <w:sz w:val="24"/>
          <w:szCs w:val="24"/>
        </w:rPr>
        <w:t xml:space="preserve">городского округа </w:t>
      </w:r>
      <w:r w:rsidRPr="004761DC">
        <w:rPr>
          <w:rFonts w:ascii="Arial" w:eastAsia="SimSun" w:hAnsi="Arial" w:cs="Arial"/>
          <w:color w:val="00000A"/>
          <w:sz w:val="24"/>
          <w:szCs w:val="24"/>
          <w:lang w:eastAsia="ru-RU"/>
        </w:rPr>
        <w:t>Лобня:</w:t>
      </w:r>
    </w:p>
    <w:p w:rsidR="00695896" w:rsidRDefault="00653B22" w:rsidP="00695896">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SimSun" w:hAnsi="Arial" w:cs="Arial"/>
          <w:color w:val="00000A"/>
          <w:sz w:val="24"/>
          <w:szCs w:val="24"/>
          <w:lang w:eastAsia="ru-RU"/>
        </w:rPr>
        <w:t>а</w:t>
      </w:r>
      <w:proofErr w:type="gramEnd"/>
      <w:r w:rsidRPr="004761DC">
        <w:rPr>
          <w:rFonts w:ascii="Arial" w:eastAsia="SimSun" w:hAnsi="Arial" w:cs="Arial"/>
          <w:color w:val="00000A"/>
          <w:sz w:val="24"/>
          <w:szCs w:val="24"/>
          <w:lang w:eastAsia="ru-RU"/>
        </w:rPr>
        <w:t xml:space="preserve">) указанных в подпунктах а) - в) пункта 1) статьи 3 настоящих Правил осуществляется органами местного самоуправления в соответствии с Законом </w:t>
      </w:r>
      <w:r w:rsidRPr="004761DC">
        <w:rPr>
          <w:rFonts w:ascii="Arial" w:hAnsi="Arial" w:cs="Arial"/>
          <w:sz w:val="24"/>
          <w:szCs w:val="24"/>
        </w:rPr>
        <w:t>Московской области от 30.12.2014 N 191/2014-ОЗ "О благоустройстве в Московской области"</w:t>
      </w:r>
      <w:r w:rsidR="00522DC9" w:rsidRPr="004761DC">
        <w:rPr>
          <w:rFonts w:ascii="Arial" w:hAnsi="Arial" w:cs="Arial"/>
          <w:sz w:val="24"/>
          <w:szCs w:val="24"/>
        </w:rPr>
        <w:t>,</w:t>
      </w:r>
      <w:r w:rsidRPr="004761DC">
        <w:rPr>
          <w:rFonts w:ascii="Arial" w:hAnsi="Arial" w:cs="Arial"/>
          <w:sz w:val="24"/>
          <w:szCs w:val="24"/>
        </w:rPr>
        <w:t xml:space="preserve"> </w:t>
      </w:r>
      <w:r w:rsidRPr="004761DC">
        <w:rPr>
          <w:rFonts w:ascii="Arial" w:eastAsia="SimSun" w:hAnsi="Arial" w:cs="Arial"/>
          <w:color w:val="00000A"/>
          <w:sz w:val="24"/>
          <w:szCs w:val="24"/>
          <w:lang w:eastAsia="ru-RU"/>
        </w:rPr>
        <w:t>осуществляется собственниками (правообладателями) за счет собственных средств</w:t>
      </w:r>
      <w:r w:rsidR="00522DC9" w:rsidRPr="004761DC">
        <w:rPr>
          <w:rFonts w:ascii="Arial" w:eastAsia="SimSun" w:hAnsi="Arial" w:cs="Arial"/>
          <w:color w:val="00000A"/>
          <w:sz w:val="24"/>
          <w:szCs w:val="24"/>
          <w:lang w:eastAsia="ru-RU"/>
        </w:rPr>
        <w:t>;</w:t>
      </w:r>
    </w:p>
    <w:p w:rsidR="00695896" w:rsidRDefault="00653B22" w:rsidP="00695896">
      <w:pPr>
        <w:tabs>
          <w:tab w:val="left" w:pos="1134"/>
          <w:tab w:val="left" w:pos="1276"/>
        </w:tabs>
        <w:spacing w:after="60" w:line="240" w:lineRule="auto"/>
        <w:ind w:firstLine="567"/>
        <w:jc w:val="both"/>
        <w:outlineLvl w:val="1"/>
        <w:rPr>
          <w:rFonts w:ascii="Arial" w:eastAsia="MS Gothic" w:hAnsi="Arial" w:cs="Arial"/>
          <w:b/>
          <w:sz w:val="24"/>
          <w:szCs w:val="24"/>
        </w:rPr>
      </w:pPr>
      <w:proofErr w:type="gramStart"/>
      <w:r w:rsidRPr="004761DC">
        <w:rPr>
          <w:rFonts w:ascii="Arial" w:eastAsia="SimSun" w:hAnsi="Arial" w:cs="Arial"/>
          <w:color w:val="00000A"/>
          <w:sz w:val="24"/>
          <w:szCs w:val="24"/>
          <w:lang w:eastAsia="ru-RU"/>
        </w:rPr>
        <w:t>б</w:t>
      </w:r>
      <w:proofErr w:type="gramEnd"/>
      <w:r w:rsidR="00CB53F8" w:rsidRPr="004761DC">
        <w:rPr>
          <w:rFonts w:ascii="Arial" w:eastAsia="SimSun" w:hAnsi="Arial" w:cs="Arial"/>
          <w:color w:val="00000A"/>
          <w:sz w:val="24"/>
          <w:szCs w:val="24"/>
          <w:lang w:eastAsia="ru-RU"/>
        </w:rPr>
        <w:t xml:space="preserve">) указанных в подпунктах г), д) пункта 1) статьи 3 настоящих Правил осуществляется органами местного самоуправления в соответствии с Законом </w:t>
      </w:r>
      <w:r w:rsidR="00CB53F8" w:rsidRPr="004761DC">
        <w:rPr>
          <w:rFonts w:ascii="Arial" w:hAnsi="Arial" w:cs="Arial"/>
          <w:sz w:val="24"/>
          <w:szCs w:val="24"/>
        </w:rPr>
        <w:t>Московской области от 30.12.2014 N 191/2014-ОЗ "О благоустройстве в Московской области"</w:t>
      </w:r>
      <w:r w:rsidR="00CB53F8" w:rsidRPr="004761DC">
        <w:rPr>
          <w:rFonts w:ascii="Arial" w:eastAsia="SimSun" w:hAnsi="Arial" w:cs="Arial"/>
          <w:color w:val="00000A"/>
          <w:sz w:val="24"/>
          <w:szCs w:val="24"/>
          <w:lang w:eastAsia="ru-RU"/>
        </w:rPr>
        <w:t xml:space="preserve"> в пределах бюджетных ассигнований, пре</w:t>
      </w:r>
      <w:r w:rsidR="00522DC9" w:rsidRPr="004761DC">
        <w:rPr>
          <w:rFonts w:ascii="Arial" w:eastAsia="SimSun" w:hAnsi="Arial" w:cs="Arial"/>
          <w:color w:val="00000A"/>
          <w:sz w:val="24"/>
          <w:szCs w:val="24"/>
          <w:lang w:eastAsia="ru-RU"/>
        </w:rPr>
        <w:t>дусмотренных в местных бюджетах.</w:t>
      </w:r>
    </w:p>
    <w:p w:rsidR="00695896" w:rsidRDefault="00CB53F8" w:rsidP="00695896">
      <w:pPr>
        <w:tabs>
          <w:tab w:val="left" w:pos="1134"/>
          <w:tab w:val="left" w:pos="1276"/>
        </w:tabs>
        <w:spacing w:after="60" w:line="240" w:lineRule="auto"/>
        <w:ind w:firstLine="567"/>
        <w:jc w:val="both"/>
        <w:outlineLvl w:val="1"/>
        <w:rPr>
          <w:rFonts w:ascii="Arial" w:eastAsia="Times New Roman" w:hAnsi="Arial" w:cs="Arial"/>
          <w:sz w:val="24"/>
          <w:szCs w:val="24"/>
          <w:lang w:eastAsia="ru-RU"/>
        </w:rPr>
      </w:pPr>
      <w:r w:rsidRPr="004761DC">
        <w:rPr>
          <w:rFonts w:ascii="Arial" w:eastAsia="Times New Roman" w:hAnsi="Arial" w:cs="Arial"/>
          <w:sz w:val="24"/>
          <w:szCs w:val="24"/>
          <w:lang w:eastAsia="ru-RU"/>
        </w:rPr>
        <w:t xml:space="preserve">2. Организации, расположенные на территории </w:t>
      </w:r>
      <w:r w:rsidRPr="004761DC">
        <w:rPr>
          <w:rFonts w:ascii="Arial" w:hAnsi="Arial" w:cs="Arial"/>
          <w:sz w:val="24"/>
          <w:szCs w:val="24"/>
        </w:rPr>
        <w:t xml:space="preserve">городского округа </w:t>
      </w:r>
      <w:r w:rsidRPr="004761DC">
        <w:rPr>
          <w:rFonts w:ascii="Arial" w:eastAsia="Times New Roman" w:hAnsi="Arial" w:cs="Arial"/>
          <w:sz w:val="24"/>
          <w:szCs w:val="24"/>
          <w:lang w:eastAsia="ru-RU"/>
        </w:rPr>
        <w:t xml:space="preserve">Лобня Московской области, а также граждане в соответствии с </w:t>
      </w:r>
      <w:r w:rsidR="00522DC9" w:rsidRPr="004761DC">
        <w:rPr>
          <w:rFonts w:ascii="Arial" w:eastAsia="Times New Roman" w:hAnsi="Arial" w:cs="Arial"/>
          <w:sz w:val="24"/>
          <w:szCs w:val="24"/>
          <w:lang w:eastAsia="ru-RU"/>
        </w:rPr>
        <w:t>настоящими</w:t>
      </w:r>
      <w:r w:rsidRPr="004761DC">
        <w:rPr>
          <w:rFonts w:ascii="Arial" w:eastAsia="Times New Roman" w:hAnsi="Arial" w:cs="Arial"/>
          <w:sz w:val="24"/>
          <w:szCs w:val="24"/>
          <w:lang w:eastAsia="ru-RU"/>
        </w:rPr>
        <w:t xml:space="preserve"> Правилами и Законом </w:t>
      </w:r>
      <w:r w:rsidRPr="004761DC">
        <w:rPr>
          <w:rFonts w:ascii="Arial" w:hAnsi="Arial" w:cs="Arial"/>
          <w:sz w:val="24"/>
          <w:szCs w:val="24"/>
        </w:rPr>
        <w:t>Московской области от 30.12.2014 N 191/2014-ОЗ "О благоустройстве в Московской области"</w:t>
      </w:r>
      <w:r w:rsidRPr="004761DC">
        <w:rPr>
          <w:rFonts w:ascii="Arial" w:eastAsia="Times New Roman" w:hAnsi="Arial" w:cs="Arial"/>
          <w:sz w:val="24"/>
          <w:szCs w:val="24"/>
          <w:lang w:eastAsia="ru-RU"/>
        </w:rPr>
        <w:t xml:space="preserve"> проводят своими силами и средствами мероприятия по благоустройству, а также могут выступать в качестве инвесторов, заказчиков, исполнителей работ по благоустройству.</w:t>
      </w:r>
    </w:p>
    <w:p w:rsidR="00695896" w:rsidRDefault="00695896" w:rsidP="00695896">
      <w:pPr>
        <w:tabs>
          <w:tab w:val="left" w:pos="1134"/>
          <w:tab w:val="left" w:pos="1276"/>
        </w:tabs>
        <w:spacing w:after="60" w:line="240" w:lineRule="auto"/>
        <w:ind w:firstLine="567"/>
        <w:jc w:val="both"/>
        <w:outlineLvl w:val="1"/>
        <w:rPr>
          <w:rFonts w:ascii="Arial" w:eastAsia="Times New Roman" w:hAnsi="Arial" w:cs="Arial"/>
          <w:sz w:val="24"/>
          <w:szCs w:val="24"/>
          <w:lang w:eastAsia="ru-RU"/>
        </w:rPr>
      </w:pPr>
    </w:p>
    <w:p w:rsidR="00695896" w:rsidRDefault="00F207C8" w:rsidP="00695896">
      <w:pPr>
        <w:tabs>
          <w:tab w:val="left" w:pos="1134"/>
          <w:tab w:val="left" w:pos="1276"/>
        </w:tabs>
        <w:spacing w:after="60" w:line="240" w:lineRule="auto"/>
        <w:ind w:firstLine="567"/>
        <w:jc w:val="both"/>
        <w:outlineLvl w:val="1"/>
        <w:rPr>
          <w:rFonts w:ascii="Arial" w:hAnsi="Arial" w:cs="Arial"/>
          <w:b/>
          <w:sz w:val="24"/>
          <w:szCs w:val="24"/>
        </w:rPr>
      </w:pPr>
      <w:r w:rsidRPr="004761DC">
        <w:rPr>
          <w:rFonts w:ascii="Arial" w:hAnsi="Arial" w:cs="Arial"/>
          <w:b/>
          <w:sz w:val="24"/>
          <w:szCs w:val="24"/>
        </w:rPr>
        <w:t>Статья 79</w:t>
      </w:r>
      <w:r w:rsidR="00CB53F8" w:rsidRPr="004761DC">
        <w:rPr>
          <w:rFonts w:ascii="Arial" w:hAnsi="Arial" w:cs="Arial"/>
          <w:b/>
          <w:sz w:val="24"/>
          <w:szCs w:val="24"/>
        </w:rPr>
        <w:t>. Ответственность за нарушение правил благоустройства на территории городского округа Лобня</w:t>
      </w:r>
    </w:p>
    <w:p w:rsidR="00695896" w:rsidRDefault="00695896" w:rsidP="00695896">
      <w:pPr>
        <w:tabs>
          <w:tab w:val="left" w:pos="1134"/>
          <w:tab w:val="left" w:pos="1276"/>
        </w:tabs>
        <w:spacing w:after="60" w:line="240" w:lineRule="auto"/>
        <w:ind w:firstLine="567"/>
        <w:jc w:val="both"/>
        <w:outlineLvl w:val="1"/>
        <w:rPr>
          <w:rFonts w:ascii="Arial" w:hAnsi="Arial" w:cs="Arial"/>
          <w:b/>
          <w:sz w:val="24"/>
          <w:szCs w:val="24"/>
        </w:rPr>
      </w:pPr>
    </w:p>
    <w:p w:rsidR="00695896" w:rsidRDefault="00CB53F8" w:rsidP="00695896">
      <w:pPr>
        <w:tabs>
          <w:tab w:val="left" w:pos="1134"/>
          <w:tab w:val="left" w:pos="1276"/>
        </w:tabs>
        <w:spacing w:after="60" w:line="240" w:lineRule="auto"/>
        <w:ind w:firstLine="567"/>
        <w:jc w:val="both"/>
        <w:outlineLvl w:val="1"/>
        <w:rPr>
          <w:rFonts w:ascii="Arial" w:hAnsi="Arial" w:cs="Arial"/>
          <w:sz w:val="24"/>
          <w:szCs w:val="24"/>
        </w:rPr>
      </w:pPr>
      <w:r w:rsidRPr="004761DC">
        <w:rPr>
          <w:rFonts w:ascii="Arial" w:hAnsi="Arial" w:cs="Arial"/>
          <w:sz w:val="24"/>
          <w:szCs w:val="24"/>
        </w:rPr>
        <w:t>1. Лица, нарушившие требования, предусмотренные настоящими Правилами, Законом Московской области от 30.12.2014 N 191/2014-ОЗ "О благоустройстве в Московской области", несут ответственность, установленную Законом Московской области N 37/2016-ОЗ "Кодекс Московской области об административных правонарушениях".</w:t>
      </w:r>
    </w:p>
    <w:p w:rsidR="00CB53F8" w:rsidRPr="00695896" w:rsidRDefault="00CB53F8" w:rsidP="00695896">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hAnsi="Arial" w:cs="Arial"/>
          <w:sz w:val="24"/>
          <w:szCs w:val="24"/>
        </w:rPr>
        <w:t>2. Привлечение виновного лица к ответственности не освобождает его от обязанности устранить допущенные правонарушения и возместить причиненный ущерб в соответствии с порядком, установленным Правительством Московской области.</w:t>
      </w:r>
    </w:p>
    <w:p w:rsidR="00CB53F8" w:rsidRPr="004761DC" w:rsidRDefault="00CB53F8" w:rsidP="00CB53F8">
      <w:pPr>
        <w:pStyle w:val="ConsPlusNormal"/>
        <w:ind w:firstLine="709"/>
        <w:jc w:val="both"/>
        <w:rPr>
          <w:rFonts w:ascii="Arial" w:hAnsi="Arial" w:cs="Arial"/>
          <w:sz w:val="24"/>
          <w:szCs w:val="24"/>
        </w:rPr>
      </w:pPr>
    </w:p>
    <w:p w:rsidR="00CB53F8" w:rsidRPr="004761DC" w:rsidRDefault="00CB53F8">
      <w:pPr>
        <w:rPr>
          <w:rFonts w:ascii="Arial" w:hAnsi="Arial" w:cs="Arial"/>
          <w:sz w:val="24"/>
          <w:szCs w:val="24"/>
        </w:rPr>
      </w:pPr>
    </w:p>
    <w:p w:rsidR="00FA7609" w:rsidRPr="004761DC" w:rsidRDefault="00FA7609" w:rsidP="00FA7609">
      <w:pPr>
        <w:rPr>
          <w:rFonts w:ascii="Arial" w:hAnsi="Arial" w:cs="Arial"/>
          <w:sz w:val="24"/>
          <w:szCs w:val="24"/>
        </w:rPr>
      </w:pPr>
      <w:r w:rsidRPr="004761DC">
        <w:rPr>
          <w:rFonts w:ascii="Arial" w:hAnsi="Arial" w:cs="Arial"/>
          <w:sz w:val="24"/>
          <w:szCs w:val="24"/>
        </w:rPr>
        <w:t>Председатель Совета депутатов</w:t>
      </w:r>
      <w:r w:rsidRPr="004761DC">
        <w:rPr>
          <w:rFonts w:ascii="Arial" w:hAnsi="Arial" w:cs="Arial"/>
          <w:sz w:val="24"/>
          <w:szCs w:val="24"/>
        </w:rPr>
        <w:tab/>
      </w:r>
      <w:r w:rsidRPr="004761DC">
        <w:rPr>
          <w:rFonts w:ascii="Arial" w:hAnsi="Arial" w:cs="Arial"/>
          <w:sz w:val="24"/>
          <w:szCs w:val="24"/>
        </w:rPr>
        <w:tab/>
      </w:r>
      <w:r w:rsidRPr="004761DC">
        <w:rPr>
          <w:rFonts w:ascii="Arial" w:hAnsi="Arial" w:cs="Arial"/>
          <w:sz w:val="24"/>
          <w:szCs w:val="24"/>
        </w:rPr>
        <w:tab/>
      </w:r>
      <w:r w:rsidRPr="004761DC">
        <w:rPr>
          <w:rFonts w:ascii="Arial" w:hAnsi="Arial" w:cs="Arial"/>
          <w:sz w:val="24"/>
          <w:szCs w:val="24"/>
        </w:rPr>
        <w:tab/>
        <w:t xml:space="preserve">Глава </w:t>
      </w:r>
    </w:p>
    <w:p w:rsidR="00FA7609" w:rsidRPr="004761DC" w:rsidRDefault="00FA7609" w:rsidP="00FA7609">
      <w:pPr>
        <w:rPr>
          <w:rFonts w:ascii="Arial" w:hAnsi="Arial" w:cs="Arial"/>
          <w:sz w:val="24"/>
          <w:szCs w:val="24"/>
        </w:rPr>
      </w:pPr>
      <w:proofErr w:type="gramStart"/>
      <w:r w:rsidRPr="004761DC">
        <w:rPr>
          <w:rFonts w:ascii="Arial" w:hAnsi="Arial" w:cs="Arial"/>
          <w:sz w:val="24"/>
          <w:szCs w:val="24"/>
        </w:rPr>
        <w:t>городского</w:t>
      </w:r>
      <w:proofErr w:type="gramEnd"/>
      <w:r w:rsidRPr="004761DC">
        <w:rPr>
          <w:rFonts w:ascii="Arial" w:hAnsi="Arial" w:cs="Arial"/>
          <w:sz w:val="24"/>
          <w:szCs w:val="24"/>
        </w:rPr>
        <w:t xml:space="preserve"> округа Лобня</w:t>
      </w:r>
      <w:r w:rsidRPr="004761DC">
        <w:rPr>
          <w:rFonts w:ascii="Arial" w:hAnsi="Arial" w:cs="Arial"/>
          <w:sz w:val="24"/>
          <w:szCs w:val="24"/>
        </w:rPr>
        <w:tab/>
      </w:r>
      <w:r w:rsidRPr="004761DC">
        <w:rPr>
          <w:rFonts w:ascii="Arial" w:hAnsi="Arial" w:cs="Arial"/>
          <w:sz w:val="24"/>
          <w:szCs w:val="24"/>
        </w:rPr>
        <w:tab/>
      </w:r>
      <w:r w:rsidRPr="004761DC">
        <w:rPr>
          <w:rFonts w:ascii="Arial" w:hAnsi="Arial" w:cs="Arial"/>
          <w:sz w:val="24"/>
          <w:szCs w:val="24"/>
        </w:rPr>
        <w:tab/>
      </w:r>
      <w:r w:rsidRPr="004761DC">
        <w:rPr>
          <w:rFonts w:ascii="Arial" w:hAnsi="Arial" w:cs="Arial"/>
          <w:sz w:val="24"/>
          <w:szCs w:val="24"/>
        </w:rPr>
        <w:tab/>
      </w:r>
      <w:r w:rsidRPr="004761DC">
        <w:rPr>
          <w:rFonts w:ascii="Arial" w:hAnsi="Arial" w:cs="Arial"/>
          <w:sz w:val="24"/>
          <w:szCs w:val="24"/>
        </w:rPr>
        <w:tab/>
      </w:r>
      <w:r w:rsidRPr="004761DC">
        <w:rPr>
          <w:rFonts w:ascii="Arial" w:hAnsi="Arial" w:cs="Arial"/>
          <w:sz w:val="24"/>
          <w:szCs w:val="24"/>
        </w:rPr>
        <w:tab/>
        <w:t>городского округа Лобня</w:t>
      </w:r>
    </w:p>
    <w:p w:rsidR="00FA7609" w:rsidRPr="004761DC" w:rsidRDefault="00FA7609" w:rsidP="00FA7609">
      <w:pPr>
        <w:rPr>
          <w:rFonts w:ascii="Arial" w:hAnsi="Arial" w:cs="Arial"/>
          <w:sz w:val="24"/>
          <w:szCs w:val="24"/>
        </w:rPr>
      </w:pPr>
    </w:p>
    <w:p w:rsidR="00FA7609" w:rsidRPr="004761DC" w:rsidRDefault="00FA7609" w:rsidP="00FA7609">
      <w:pPr>
        <w:rPr>
          <w:rFonts w:ascii="Arial" w:hAnsi="Arial" w:cs="Arial"/>
          <w:sz w:val="24"/>
          <w:szCs w:val="24"/>
        </w:rPr>
      </w:pPr>
      <w:r w:rsidRPr="004761DC">
        <w:rPr>
          <w:rFonts w:ascii="Arial" w:hAnsi="Arial" w:cs="Arial"/>
          <w:sz w:val="24"/>
          <w:szCs w:val="24"/>
        </w:rPr>
        <w:tab/>
      </w:r>
      <w:r w:rsidRPr="004761DC">
        <w:rPr>
          <w:rFonts w:ascii="Arial" w:hAnsi="Arial" w:cs="Arial"/>
          <w:sz w:val="24"/>
          <w:szCs w:val="24"/>
        </w:rPr>
        <w:tab/>
        <w:t>Н.Н. Гречишников</w:t>
      </w:r>
      <w:r w:rsidRPr="004761DC">
        <w:rPr>
          <w:rFonts w:ascii="Arial" w:hAnsi="Arial" w:cs="Arial"/>
          <w:sz w:val="24"/>
          <w:szCs w:val="24"/>
        </w:rPr>
        <w:tab/>
      </w:r>
      <w:r w:rsidRPr="004761DC">
        <w:rPr>
          <w:rFonts w:ascii="Arial" w:hAnsi="Arial" w:cs="Arial"/>
          <w:sz w:val="24"/>
          <w:szCs w:val="24"/>
        </w:rPr>
        <w:tab/>
      </w:r>
      <w:r w:rsidRPr="004761DC">
        <w:rPr>
          <w:rFonts w:ascii="Arial" w:hAnsi="Arial" w:cs="Arial"/>
          <w:sz w:val="24"/>
          <w:szCs w:val="24"/>
        </w:rPr>
        <w:tab/>
      </w:r>
      <w:r w:rsidRPr="004761DC">
        <w:rPr>
          <w:rFonts w:ascii="Arial" w:hAnsi="Arial" w:cs="Arial"/>
          <w:sz w:val="24"/>
          <w:szCs w:val="24"/>
        </w:rPr>
        <w:tab/>
      </w:r>
      <w:r w:rsidRPr="004761DC">
        <w:rPr>
          <w:rFonts w:ascii="Arial" w:hAnsi="Arial" w:cs="Arial"/>
          <w:sz w:val="24"/>
          <w:szCs w:val="24"/>
        </w:rPr>
        <w:tab/>
      </w:r>
      <w:r w:rsidRPr="004761DC">
        <w:rPr>
          <w:rFonts w:ascii="Arial" w:hAnsi="Arial" w:cs="Arial"/>
          <w:sz w:val="24"/>
          <w:szCs w:val="24"/>
        </w:rPr>
        <w:tab/>
      </w:r>
      <w:r w:rsidRPr="004761DC">
        <w:rPr>
          <w:rFonts w:ascii="Arial" w:hAnsi="Arial" w:cs="Arial"/>
          <w:sz w:val="24"/>
          <w:szCs w:val="24"/>
        </w:rPr>
        <w:tab/>
      </w:r>
      <w:proofErr w:type="spellStart"/>
      <w:r w:rsidRPr="004761DC">
        <w:rPr>
          <w:rFonts w:ascii="Arial" w:hAnsi="Arial" w:cs="Arial"/>
          <w:sz w:val="24"/>
          <w:szCs w:val="24"/>
        </w:rPr>
        <w:t>Е.В.Смышляев</w:t>
      </w:r>
      <w:proofErr w:type="spellEnd"/>
    </w:p>
    <w:p w:rsidR="00FA7609" w:rsidRPr="004761DC" w:rsidRDefault="00FA7609" w:rsidP="00FA7609">
      <w:pPr>
        <w:rPr>
          <w:rFonts w:ascii="Arial" w:hAnsi="Arial" w:cs="Arial"/>
          <w:sz w:val="24"/>
          <w:szCs w:val="24"/>
        </w:rPr>
      </w:pPr>
    </w:p>
    <w:p w:rsidR="00FA7609" w:rsidRPr="004761DC" w:rsidRDefault="00FA7609" w:rsidP="00FA7609">
      <w:pPr>
        <w:rPr>
          <w:rFonts w:ascii="Arial" w:hAnsi="Arial" w:cs="Arial"/>
          <w:sz w:val="24"/>
          <w:szCs w:val="24"/>
        </w:rPr>
      </w:pPr>
      <w:r w:rsidRPr="004761DC">
        <w:rPr>
          <w:rFonts w:ascii="Arial" w:hAnsi="Arial" w:cs="Arial"/>
          <w:sz w:val="24"/>
          <w:szCs w:val="24"/>
        </w:rPr>
        <w:t>Приняты решением</w:t>
      </w:r>
    </w:p>
    <w:p w:rsidR="00FA7609" w:rsidRPr="004761DC" w:rsidRDefault="00FA7609" w:rsidP="00FA7609">
      <w:pPr>
        <w:rPr>
          <w:rFonts w:ascii="Arial" w:hAnsi="Arial" w:cs="Arial"/>
          <w:sz w:val="24"/>
          <w:szCs w:val="24"/>
        </w:rPr>
      </w:pPr>
      <w:proofErr w:type="gramStart"/>
      <w:r w:rsidRPr="004761DC">
        <w:rPr>
          <w:rFonts w:ascii="Arial" w:hAnsi="Arial" w:cs="Arial"/>
          <w:sz w:val="24"/>
          <w:szCs w:val="24"/>
        </w:rPr>
        <w:t>от</w:t>
      </w:r>
      <w:proofErr w:type="gramEnd"/>
      <w:r w:rsidRPr="004761DC">
        <w:rPr>
          <w:rFonts w:ascii="Arial" w:hAnsi="Arial" w:cs="Arial"/>
          <w:sz w:val="24"/>
          <w:szCs w:val="24"/>
        </w:rPr>
        <w:t xml:space="preserve"> </w:t>
      </w:r>
      <w:r w:rsidR="00695896">
        <w:rPr>
          <w:rFonts w:ascii="Arial" w:hAnsi="Arial" w:cs="Arial"/>
          <w:sz w:val="24"/>
          <w:szCs w:val="24"/>
        </w:rPr>
        <w:t>14.11.</w:t>
      </w:r>
      <w:r w:rsidRPr="004761DC">
        <w:rPr>
          <w:rFonts w:ascii="Arial" w:hAnsi="Arial" w:cs="Arial"/>
          <w:sz w:val="24"/>
          <w:szCs w:val="24"/>
        </w:rPr>
        <w:t>2018</w:t>
      </w:r>
      <w:r w:rsidR="00695896">
        <w:rPr>
          <w:rFonts w:ascii="Arial" w:hAnsi="Arial" w:cs="Arial"/>
          <w:sz w:val="24"/>
          <w:szCs w:val="24"/>
        </w:rPr>
        <w:t xml:space="preserve"> г. № 220/35</w:t>
      </w:r>
    </w:p>
    <w:p w:rsidR="00FA7609" w:rsidRPr="004761DC" w:rsidRDefault="00FA7609" w:rsidP="00FA7609">
      <w:pPr>
        <w:rPr>
          <w:rFonts w:ascii="Arial" w:hAnsi="Arial" w:cs="Arial"/>
          <w:sz w:val="24"/>
          <w:szCs w:val="24"/>
        </w:rPr>
        <w:sectPr w:rsidR="00FA7609" w:rsidRPr="004761DC" w:rsidSect="00FA7609">
          <w:footerReference w:type="default" r:id="rId13"/>
          <w:pgSz w:w="11906" w:h="16838"/>
          <w:pgMar w:top="1134" w:right="567" w:bottom="1134" w:left="1134" w:header="708" w:footer="708" w:gutter="0"/>
          <w:pgNumType w:start="1"/>
          <w:cols w:space="708"/>
          <w:docGrid w:linePitch="360"/>
        </w:sectPr>
      </w:pPr>
      <w:r w:rsidRPr="004761DC">
        <w:rPr>
          <w:rFonts w:ascii="Arial" w:hAnsi="Arial" w:cs="Arial"/>
          <w:sz w:val="24"/>
          <w:szCs w:val="24"/>
        </w:rPr>
        <w:t>Совета депутатов городского округа Лобня</w:t>
      </w:r>
    </w:p>
    <w:p w:rsidR="00BB0ECE" w:rsidRPr="004761DC" w:rsidRDefault="00695896" w:rsidP="00695896">
      <w:pPr>
        <w:pStyle w:val="ConsPlusNormal"/>
        <w:outlineLvl w:val="1"/>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B0ECE" w:rsidRPr="004761DC">
        <w:rPr>
          <w:rFonts w:ascii="Arial" w:hAnsi="Arial" w:cs="Arial"/>
          <w:sz w:val="24"/>
          <w:szCs w:val="24"/>
        </w:rPr>
        <w:t>Приложение 1</w:t>
      </w:r>
      <w:r>
        <w:rPr>
          <w:rFonts w:ascii="Arial" w:hAnsi="Arial" w:cs="Arial"/>
          <w:sz w:val="24"/>
          <w:szCs w:val="24"/>
        </w:rPr>
        <w:t xml:space="preserve"> </w:t>
      </w:r>
      <w:r w:rsidR="00BB0ECE" w:rsidRPr="004761DC">
        <w:rPr>
          <w:rFonts w:ascii="Arial" w:hAnsi="Arial" w:cs="Arial"/>
          <w:sz w:val="24"/>
          <w:szCs w:val="24"/>
        </w:rPr>
        <w:t>к Правилам</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B0ECE" w:rsidRPr="004761DC">
        <w:rPr>
          <w:rFonts w:ascii="Arial" w:hAnsi="Arial" w:cs="Arial"/>
          <w:sz w:val="24"/>
          <w:szCs w:val="24"/>
        </w:rPr>
        <w:t>благоустройства территории</w:t>
      </w:r>
      <w:r>
        <w:rPr>
          <w:rFonts w:ascii="Arial" w:hAnsi="Arial" w:cs="Arial"/>
          <w:sz w:val="24"/>
          <w:szCs w:val="24"/>
        </w:rPr>
        <w:t xml:space="preserve"> </w:t>
      </w:r>
      <w:r w:rsidR="002F3686" w:rsidRPr="004761DC">
        <w:rPr>
          <w:rFonts w:ascii="Arial" w:hAnsi="Arial" w:cs="Arial"/>
          <w:sz w:val="24"/>
          <w:szCs w:val="24"/>
        </w:rPr>
        <w:t xml:space="preserve">городского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F3686" w:rsidRPr="004761DC">
        <w:rPr>
          <w:rFonts w:ascii="Arial" w:hAnsi="Arial" w:cs="Arial"/>
          <w:sz w:val="24"/>
          <w:szCs w:val="24"/>
        </w:rPr>
        <w:t>округа</w:t>
      </w:r>
      <w:r w:rsidR="00F8708F" w:rsidRPr="004761DC">
        <w:rPr>
          <w:rFonts w:ascii="Arial" w:hAnsi="Arial" w:cs="Arial"/>
          <w:sz w:val="24"/>
          <w:szCs w:val="24"/>
        </w:rPr>
        <w:t xml:space="preserve"> Лобня </w:t>
      </w:r>
    </w:p>
    <w:p w:rsidR="00F8708F" w:rsidRPr="004761DC" w:rsidRDefault="00F8708F" w:rsidP="00F8708F">
      <w:pPr>
        <w:pStyle w:val="ConsPlusNormal"/>
        <w:jc w:val="right"/>
        <w:rPr>
          <w:rFonts w:ascii="Arial" w:hAnsi="Arial" w:cs="Arial"/>
          <w:sz w:val="24"/>
          <w:szCs w:val="24"/>
        </w:rPr>
      </w:pPr>
    </w:p>
    <w:p w:rsidR="00BB0ECE" w:rsidRPr="004761DC" w:rsidRDefault="00BB0ECE">
      <w:pPr>
        <w:pStyle w:val="ConsPlusNormal"/>
        <w:jc w:val="center"/>
        <w:rPr>
          <w:rFonts w:ascii="Arial" w:hAnsi="Arial" w:cs="Arial"/>
          <w:b/>
          <w:sz w:val="24"/>
          <w:szCs w:val="24"/>
        </w:rPr>
      </w:pPr>
      <w:bookmarkStart w:id="108" w:name="P414"/>
      <w:bookmarkEnd w:id="108"/>
      <w:r w:rsidRPr="004761DC">
        <w:rPr>
          <w:rFonts w:ascii="Arial" w:hAnsi="Arial" w:cs="Arial"/>
          <w:b/>
          <w:sz w:val="24"/>
          <w:szCs w:val="24"/>
        </w:rPr>
        <w:t>ТАБЛИЦА</w:t>
      </w:r>
    </w:p>
    <w:p w:rsidR="00BB0ECE" w:rsidRPr="004761DC" w:rsidRDefault="00BB0ECE">
      <w:pPr>
        <w:pStyle w:val="ConsPlusNormal"/>
        <w:jc w:val="center"/>
        <w:rPr>
          <w:rFonts w:ascii="Arial" w:hAnsi="Arial" w:cs="Arial"/>
          <w:b/>
          <w:sz w:val="24"/>
          <w:szCs w:val="24"/>
        </w:rPr>
      </w:pPr>
      <w:r w:rsidRPr="004761DC">
        <w:rPr>
          <w:rFonts w:ascii="Arial" w:hAnsi="Arial" w:cs="Arial"/>
          <w:b/>
          <w:sz w:val="24"/>
          <w:szCs w:val="24"/>
        </w:rPr>
        <w:t>НОРМАТИВНЫХ ПОКАЗАТЕЛЕЙ С УЧЕТОМ ОСОБЕННОСТЕЙ</w:t>
      </w:r>
    </w:p>
    <w:p w:rsidR="00BB0ECE" w:rsidRPr="004761DC" w:rsidRDefault="00BB0ECE">
      <w:pPr>
        <w:pStyle w:val="ConsPlusNormal"/>
        <w:jc w:val="center"/>
        <w:rPr>
          <w:rFonts w:ascii="Arial" w:hAnsi="Arial" w:cs="Arial"/>
          <w:b/>
          <w:sz w:val="24"/>
          <w:szCs w:val="24"/>
        </w:rPr>
      </w:pPr>
      <w:r w:rsidRPr="004761DC">
        <w:rPr>
          <w:rFonts w:ascii="Arial" w:hAnsi="Arial" w:cs="Arial"/>
          <w:b/>
          <w:sz w:val="24"/>
          <w:szCs w:val="24"/>
        </w:rPr>
        <w:t>ТЕР</w:t>
      </w:r>
      <w:r w:rsidR="0005193B" w:rsidRPr="004761DC">
        <w:rPr>
          <w:rFonts w:ascii="Arial" w:hAnsi="Arial" w:cs="Arial"/>
          <w:b/>
          <w:sz w:val="24"/>
          <w:szCs w:val="24"/>
        </w:rPr>
        <w:t>РИТОРИИ</w:t>
      </w:r>
      <w:r w:rsidR="00DE3458" w:rsidRPr="004761DC">
        <w:rPr>
          <w:rFonts w:ascii="Arial" w:hAnsi="Arial" w:cs="Arial"/>
          <w:b/>
          <w:sz w:val="24"/>
          <w:szCs w:val="24"/>
        </w:rPr>
        <w:t xml:space="preserve"> </w:t>
      </w:r>
      <w:r w:rsidR="006E6D23" w:rsidRPr="004761DC">
        <w:rPr>
          <w:rFonts w:ascii="Arial" w:hAnsi="Arial" w:cs="Arial"/>
          <w:b/>
          <w:sz w:val="24"/>
          <w:szCs w:val="24"/>
        </w:rPr>
        <w:t>ГОРОД</w:t>
      </w:r>
      <w:r w:rsidR="002F3686" w:rsidRPr="004761DC">
        <w:rPr>
          <w:rFonts w:ascii="Arial" w:hAnsi="Arial" w:cs="Arial"/>
          <w:b/>
          <w:sz w:val="24"/>
          <w:szCs w:val="24"/>
        </w:rPr>
        <w:t>СКОГО ОКРУГА</w:t>
      </w:r>
      <w:r w:rsidR="006E6D23" w:rsidRPr="004761DC">
        <w:rPr>
          <w:rFonts w:ascii="Arial" w:hAnsi="Arial" w:cs="Arial"/>
          <w:b/>
          <w:sz w:val="24"/>
          <w:szCs w:val="24"/>
        </w:rPr>
        <w:t xml:space="preserve"> ЛОБНЯ </w:t>
      </w:r>
    </w:p>
    <w:p w:rsidR="00BB0ECE" w:rsidRPr="004761DC" w:rsidRDefault="00BB0ECE">
      <w:pPr>
        <w:pStyle w:val="ConsPlusNormal"/>
        <w:jc w:val="both"/>
        <w:rPr>
          <w:rFonts w:ascii="Arial" w:hAnsi="Arial" w:cs="Arial"/>
          <w:sz w:val="24"/>
          <w:szCs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6168"/>
        <w:gridCol w:w="3686"/>
        <w:gridCol w:w="3969"/>
      </w:tblGrid>
      <w:tr w:rsidR="00BB0ECE" w:rsidRPr="004761DC" w:rsidTr="00A045AB">
        <w:tc>
          <w:tcPr>
            <w:tcW w:w="907" w:type="dxa"/>
          </w:tcPr>
          <w:p w:rsidR="00BB0ECE" w:rsidRPr="004761DC" w:rsidRDefault="00BB0ECE">
            <w:pPr>
              <w:pStyle w:val="ConsPlusNormal"/>
              <w:jc w:val="center"/>
              <w:rPr>
                <w:rFonts w:ascii="Arial" w:hAnsi="Arial" w:cs="Arial"/>
                <w:sz w:val="24"/>
                <w:szCs w:val="24"/>
              </w:rPr>
            </w:pPr>
            <w:r w:rsidRPr="004761DC">
              <w:rPr>
                <w:rFonts w:ascii="Arial" w:hAnsi="Arial" w:cs="Arial"/>
                <w:sz w:val="24"/>
                <w:szCs w:val="24"/>
              </w:rPr>
              <w:t>N п/п</w:t>
            </w:r>
          </w:p>
        </w:tc>
        <w:tc>
          <w:tcPr>
            <w:tcW w:w="6168" w:type="dxa"/>
          </w:tcPr>
          <w:p w:rsidR="00BB0ECE" w:rsidRPr="004761DC" w:rsidRDefault="00BB0ECE">
            <w:pPr>
              <w:pStyle w:val="ConsPlusNormal"/>
              <w:jc w:val="center"/>
              <w:rPr>
                <w:rFonts w:ascii="Arial" w:hAnsi="Arial" w:cs="Arial"/>
                <w:sz w:val="24"/>
                <w:szCs w:val="24"/>
              </w:rPr>
            </w:pPr>
            <w:r w:rsidRPr="004761DC">
              <w:rPr>
                <w:rFonts w:ascii="Arial" w:hAnsi="Arial" w:cs="Arial"/>
                <w:sz w:val="24"/>
                <w:szCs w:val="24"/>
              </w:rPr>
              <w:t>Название нормативного показателя</w:t>
            </w:r>
          </w:p>
        </w:tc>
        <w:tc>
          <w:tcPr>
            <w:tcW w:w="3686" w:type="dxa"/>
          </w:tcPr>
          <w:p w:rsidR="00BB0ECE" w:rsidRPr="004761DC" w:rsidRDefault="00BB0ECE">
            <w:pPr>
              <w:pStyle w:val="ConsPlusNormal"/>
              <w:jc w:val="center"/>
              <w:rPr>
                <w:rFonts w:ascii="Arial" w:hAnsi="Arial" w:cs="Arial"/>
                <w:sz w:val="24"/>
                <w:szCs w:val="24"/>
              </w:rPr>
            </w:pPr>
            <w:r w:rsidRPr="004761DC">
              <w:rPr>
                <w:rFonts w:ascii="Arial" w:hAnsi="Arial" w:cs="Arial"/>
                <w:sz w:val="24"/>
                <w:szCs w:val="24"/>
              </w:rPr>
              <w:t xml:space="preserve">Величина нормативного показателя, установленная </w:t>
            </w:r>
            <w:hyperlink r:id="rId14" w:history="1">
              <w:r w:rsidRPr="004761DC">
                <w:rPr>
                  <w:rFonts w:ascii="Arial" w:hAnsi="Arial" w:cs="Arial"/>
                  <w:sz w:val="24"/>
                  <w:szCs w:val="24"/>
                </w:rPr>
                <w:t>Законом</w:t>
              </w:r>
            </w:hyperlink>
            <w:r w:rsidRPr="004761DC">
              <w:rPr>
                <w:rFonts w:ascii="Arial" w:hAnsi="Arial" w:cs="Arial"/>
                <w:sz w:val="24"/>
                <w:szCs w:val="24"/>
              </w:rPr>
              <w:t xml:space="preserve"> МО от 30.12.2014 N 191/2014-ОЗ "О благоустройстве в Московской области"</w:t>
            </w:r>
          </w:p>
        </w:tc>
        <w:tc>
          <w:tcPr>
            <w:tcW w:w="3969" w:type="dxa"/>
          </w:tcPr>
          <w:p w:rsidR="00BB0ECE" w:rsidRPr="004761DC" w:rsidRDefault="00BB0ECE" w:rsidP="00F31D0D">
            <w:pPr>
              <w:pStyle w:val="ConsPlusNormal"/>
              <w:jc w:val="center"/>
              <w:rPr>
                <w:rFonts w:ascii="Arial" w:hAnsi="Arial" w:cs="Arial"/>
                <w:sz w:val="24"/>
                <w:szCs w:val="24"/>
              </w:rPr>
            </w:pPr>
            <w:r w:rsidRPr="004761DC">
              <w:rPr>
                <w:rFonts w:ascii="Arial" w:hAnsi="Arial" w:cs="Arial"/>
                <w:sz w:val="24"/>
                <w:szCs w:val="24"/>
              </w:rPr>
              <w:t>Величина нормативного показателя, установленная Правилами благоуст</w:t>
            </w:r>
            <w:r w:rsidR="00F9537B" w:rsidRPr="004761DC">
              <w:rPr>
                <w:rFonts w:ascii="Arial" w:hAnsi="Arial" w:cs="Arial"/>
                <w:sz w:val="24"/>
                <w:szCs w:val="24"/>
              </w:rPr>
              <w:t xml:space="preserve">ройства </w:t>
            </w:r>
            <w:r w:rsidR="001C2365" w:rsidRPr="004761DC">
              <w:rPr>
                <w:rFonts w:ascii="Arial" w:hAnsi="Arial" w:cs="Arial"/>
                <w:sz w:val="24"/>
                <w:szCs w:val="24"/>
              </w:rPr>
              <w:t>город</w:t>
            </w:r>
            <w:r w:rsidR="002F3686" w:rsidRPr="004761DC">
              <w:rPr>
                <w:rFonts w:ascii="Arial" w:hAnsi="Arial" w:cs="Arial"/>
                <w:sz w:val="24"/>
                <w:szCs w:val="24"/>
              </w:rPr>
              <w:t>ского округа</w:t>
            </w:r>
            <w:r w:rsidR="001C2365" w:rsidRPr="004761DC">
              <w:rPr>
                <w:rFonts w:ascii="Arial" w:hAnsi="Arial" w:cs="Arial"/>
                <w:sz w:val="24"/>
                <w:szCs w:val="24"/>
              </w:rPr>
              <w:t xml:space="preserve"> Лобня </w:t>
            </w:r>
          </w:p>
        </w:tc>
      </w:tr>
      <w:tr w:rsidR="00BB0ECE" w:rsidRPr="004761DC" w:rsidTr="00A045AB">
        <w:tc>
          <w:tcPr>
            <w:tcW w:w="907" w:type="dxa"/>
          </w:tcPr>
          <w:p w:rsidR="00BB0ECE" w:rsidRPr="004761DC" w:rsidRDefault="00BB0ECE">
            <w:pPr>
              <w:pStyle w:val="ConsPlusNormal"/>
              <w:outlineLvl w:val="2"/>
              <w:rPr>
                <w:rFonts w:ascii="Arial" w:hAnsi="Arial" w:cs="Arial"/>
                <w:sz w:val="24"/>
                <w:szCs w:val="24"/>
              </w:rPr>
            </w:pPr>
            <w:r w:rsidRPr="004761DC">
              <w:rPr>
                <w:rFonts w:ascii="Arial" w:hAnsi="Arial" w:cs="Arial"/>
                <w:sz w:val="24"/>
                <w:szCs w:val="24"/>
              </w:rPr>
              <w:t>1</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Улицы и дороги</w:t>
            </w:r>
          </w:p>
        </w:tc>
        <w:tc>
          <w:tcPr>
            <w:tcW w:w="3686" w:type="dxa"/>
          </w:tcPr>
          <w:p w:rsidR="00BB0ECE" w:rsidRPr="004761DC" w:rsidRDefault="00BB0ECE">
            <w:pPr>
              <w:pStyle w:val="ConsPlusNormal"/>
              <w:rPr>
                <w:rFonts w:ascii="Arial" w:hAnsi="Arial" w:cs="Arial"/>
                <w:sz w:val="24"/>
                <w:szCs w:val="24"/>
              </w:rPr>
            </w:pPr>
          </w:p>
        </w:tc>
        <w:tc>
          <w:tcPr>
            <w:tcW w:w="3969" w:type="dxa"/>
          </w:tcPr>
          <w:p w:rsidR="00BB0ECE" w:rsidRPr="004761DC" w:rsidRDefault="00BB0ECE">
            <w:pPr>
              <w:pStyle w:val="ConsPlusNormal"/>
              <w:rPr>
                <w:rFonts w:ascii="Arial" w:hAnsi="Arial" w:cs="Arial"/>
                <w:sz w:val="24"/>
                <w:szCs w:val="24"/>
              </w:rPr>
            </w:pPr>
          </w:p>
        </w:tc>
      </w:tr>
      <w:tr w:rsidR="00BB0ECE" w:rsidRPr="004761DC" w:rsidTr="00A045AB">
        <w:tc>
          <w:tcPr>
            <w:tcW w:w="907"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1.1</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Расстояние между опорами источников света на магистральных улицах, на участках между пересечениями, на эстакадах, мостах, путепроводах</w:t>
            </w:r>
          </w:p>
        </w:tc>
        <w:tc>
          <w:tcPr>
            <w:tcW w:w="3686" w:type="dxa"/>
          </w:tcPr>
          <w:p w:rsidR="00BB0ECE" w:rsidRPr="004761DC" w:rsidRDefault="00BB0ECE">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более 50 м</w:t>
            </w:r>
          </w:p>
        </w:tc>
        <w:tc>
          <w:tcPr>
            <w:tcW w:w="3969" w:type="dxa"/>
          </w:tcPr>
          <w:p w:rsidR="00BB0ECE" w:rsidRPr="004761DC" w:rsidRDefault="00BB0ECE">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более 50 м</w:t>
            </w:r>
          </w:p>
        </w:tc>
      </w:tr>
      <w:tr w:rsidR="00BB0ECE" w:rsidRPr="004761DC" w:rsidTr="00A045AB">
        <w:tc>
          <w:tcPr>
            <w:tcW w:w="907" w:type="dxa"/>
          </w:tcPr>
          <w:p w:rsidR="00BB0ECE" w:rsidRPr="004761DC" w:rsidRDefault="00BB0ECE">
            <w:pPr>
              <w:pStyle w:val="ConsPlusNormal"/>
              <w:outlineLvl w:val="2"/>
              <w:rPr>
                <w:rFonts w:ascii="Arial" w:hAnsi="Arial" w:cs="Arial"/>
                <w:sz w:val="24"/>
                <w:szCs w:val="24"/>
              </w:rPr>
            </w:pPr>
            <w:r w:rsidRPr="004761DC">
              <w:rPr>
                <w:rFonts w:ascii="Arial" w:hAnsi="Arial" w:cs="Arial"/>
                <w:sz w:val="24"/>
                <w:szCs w:val="24"/>
              </w:rPr>
              <w:t>2</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Содержание объектов капитального строительства и объектов инфраструктуры</w:t>
            </w:r>
          </w:p>
        </w:tc>
        <w:tc>
          <w:tcPr>
            <w:tcW w:w="3686" w:type="dxa"/>
          </w:tcPr>
          <w:p w:rsidR="00BB0ECE" w:rsidRPr="004761DC" w:rsidRDefault="00BB0ECE">
            <w:pPr>
              <w:pStyle w:val="ConsPlusNormal"/>
              <w:rPr>
                <w:rFonts w:ascii="Arial" w:hAnsi="Arial" w:cs="Arial"/>
                <w:sz w:val="24"/>
                <w:szCs w:val="24"/>
              </w:rPr>
            </w:pPr>
          </w:p>
        </w:tc>
        <w:tc>
          <w:tcPr>
            <w:tcW w:w="3969" w:type="dxa"/>
          </w:tcPr>
          <w:p w:rsidR="00BB0ECE" w:rsidRPr="004761DC" w:rsidRDefault="00BB0ECE">
            <w:pPr>
              <w:pStyle w:val="ConsPlusNormal"/>
              <w:rPr>
                <w:rFonts w:ascii="Arial" w:hAnsi="Arial" w:cs="Arial"/>
                <w:sz w:val="24"/>
                <w:szCs w:val="24"/>
              </w:rPr>
            </w:pPr>
          </w:p>
        </w:tc>
      </w:tr>
      <w:tr w:rsidR="00BB0ECE" w:rsidRPr="004761DC" w:rsidTr="00A045AB">
        <w:tc>
          <w:tcPr>
            <w:tcW w:w="907" w:type="dxa"/>
            <w:vMerge w:val="restart"/>
          </w:tcPr>
          <w:p w:rsidR="00BB0ECE" w:rsidRPr="004761DC" w:rsidRDefault="00BB0ECE">
            <w:pPr>
              <w:pStyle w:val="ConsPlusNormal"/>
              <w:rPr>
                <w:rFonts w:ascii="Arial" w:hAnsi="Arial" w:cs="Arial"/>
                <w:sz w:val="24"/>
                <w:szCs w:val="24"/>
              </w:rPr>
            </w:pPr>
            <w:r w:rsidRPr="004761DC">
              <w:rPr>
                <w:rFonts w:ascii="Arial" w:hAnsi="Arial" w:cs="Arial"/>
                <w:sz w:val="24"/>
                <w:szCs w:val="24"/>
              </w:rPr>
              <w:t>2.1</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Содержание малых архитектурных форм:</w:t>
            </w:r>
          </w:p>
        </w:tc>
        <w:tc>
          <w:tcPr>
            <w:tcW w:w="3686" w:type="dxa"/>
          </w:tcPr>
          <w:p w:rsidR="00BB0ECE" w:rsidRPr="004761DC" w:rsidRDefault="00BB0ECE">
            <w:pPr>
              <w:pStyle w:val="ConsPlusNormal"/>
              <w:rPr>
                <w:rFonts w:ascii="Arial" w:hAnsi="Arial" w:cs="Arial"/>
                <w:sz w:val="24"/>
                <w:szCs w:val="24"/>
              </w:rPr>
            </w:pPr>
          </w:p>
        </w:tc>
        <w:tc>
          <w:tcPr>
            <w:tcW w:w="3969" w:type="dxa"/>
          </w:tcPr>
          <w:p w:rsidR="00BB0ECE" w:rsidRPr="004761DC" w:rsidRDefault="00BB0ECE">
            <w:pPr>
              <w:pStyle w:val="ConsPlusNormal"/>
              <w:rPr>
                <w:rFonts w:ascii="Arial" w:hAnsi="Arial" w:cs="Arial"/>
                <w:sz w:val="24"/>
                <w:szCs w:val="24"/>
              </w:rPr>
            </w:pP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периодичность окраски</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реже 1 раза в год</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реже 1 раза в год</w:t>
            </w: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периодичность ремонта</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По мере необходимости</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По мере необходимости</w:t>
            </w:r>
          </w:p>
        </w:tc>
      </w:tr>
      <w:tr w:rsidR="00BB0ECE" w:rsidRPr="004761DC" w:rsidTr="00A045AB">
        <w:tc>
          <w:tcPr>
            <w:tcW w:w="907" w:type="dxa"/>
          </w:tcPr>
          <w:p w:rsidR="00BB0ECE" w:rsidRPr="004761DC" w:rsidRDefault="00BB0ECE">
            <w:pPr>
              <w:pStyle w:val="ConsPlusNormal"/>
              <w:outlineLvl w:val="2"/>
              <w:rPr>
                <w:rFonts w:ascii="Arial" w:hAnsi="Arial" w:cs="Arial"/>
                <w:sz w:val="24"/>
                <w:szCs w:val="24"/>
              </w:rPr>
            </w:pPr>
            <w:r w:rsidRPr="004761DC">
              <w:rPr>
                <w:rFonts w:ascii="Arial" w:hAnsi="Arial" w:cs="Arial"/>
                <w:sz w:val="24"/>
                <w:szCs w:val="24"/>
              </w:rPr>
              <w:t>3</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Детские площадки</w:t>
            </w:r>
          </w:p>
        </w:tc>
        <w:tc>
          <w:tcPr>
            <w:tcW w:w="3686" w:type="dxa"/>
          </w:tcPr>
          <w:p w:rsidR="00BB0ECE" w:rsidRPr="004761DC" w:rsidRDefault="00BB0ECE">
            <w:pPr>
              <w:pStyle w:val="ConsPlusNormal"/>
              <w:rPr>
                <w:rFonts w:ascii="Arial" w:hAnsi="Arial" w:cs="Arial"/>
                <w:sz w:val="24"/>
                <w:szCs w:val="24"/>
              </w:rPr>
            </w:pPr>
          </w:p>
        </w:tc>
        <w:tc>
          <w:tcPr>
            <w:tcW w:w="3969" w:type="dxa"/>
          </w:tcPr>
          <w:p w:rsidR="00BB0ECE" w:rsidRPr="004761DC" w:rsidRDefault="00BB0ECE">
            <w:pPr>
              <w:pStyle w:val="ConsPlusNormal"/>
              <w:rPr>
                <w:rFonts w:ascii="Arial" w:hAnsi="Arial" w:cs="Arial"/>
                <w:sz w:val="24"/>
                <w:szCs w:val="24"/>
              </w:rPr>
            </w:pPr>
          </w:p>
        </w:tc>
      </w:tr>
      <w:tr w:rsidR="00BB0ECE" w:rsidRPr="004761DC" w:rsidTr="00A045AB">
        <w:tc>
          <w:tcPr>
            <w:tcW w:w="907"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3.1</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Расчет потребности площадок для игр детей на территориях жилого назначения</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0,5-0,7 м</w:t>
            </w:r>
            <w:r w:rsidRPr="004761DC">
              <w:rPr>
                <w:rFonts w:ascii="Arial" w:hAnsi="Arial" w:cs="Arial"/>
                <w:sz w:val="24"/>
                <w:szCs w:val="24"/>
                <w:vertAlign w:val="superscript"/>
              </w:rPr>
              <w:t>2</w:t>
            </w:r>
            <w:r w:rsidRPr="004761DC">
              <w:rPr>
                <w:rFonts w:ascii="Arial" w:hAnsi="Arial" w:cs="Arial"/>
                <w:sz w:val="24"/>
                <w:szCs w:val="24"/>
              </w:rPr>
              <w:t xml:space="preserve"> на 1 жителя</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0,5-0,7 м</w:t>
            </w:r>
            <w:r w:rsidRPr="004761DC">
              <w:rPr>
                <w:rFonts w:ascii="Arial" w:hAnsi="Arial" w:cs="Arial"/>
                <w:sz w:val="24"/>
                <w:szCs w:val="24"/>
                <w:vertAlign w:val="superscript"/>
              </w:rPr>
              <w:t>2</w:t>
            </w:r>
            <w:r w:rsidRPr="004761DC">
              <w:rPr>
                <w:rFonts w:ascii="Arial" w:hAnsi="Arial" w:cs="Arial"/>
                <w:sz w:val="24"/>
                <w:szCs w:val="24"/>
              </w:rPr>
              <w:t xml:space="preserve"> на 1 жителя</w:t>
            </w:r>
          </w:p>
        </w:tc>
      </w:tr>
      <w:tr w:rsidR="00BB0ECE" w:rsidRPr="004761DC" w:rsidTr="00A045AB">
        <w:tc>
          <w:tcPr>
            <w:tcW w:w="907" w:type="dxa"/>
            <w:vMerge w:val="restart"/>
          </w:tcPr>
          <w:p w:rsidR="00BB0ECE" w:rsidRPr="004761DC" w:rsidRDefault="00BB0ECE">
            <w:pPr>
              <w:pStyle w:val="ConsPlusNormal"/>
              <w:rPr>
                <w:rFonts w:ascii="Arial" w:hAnsi="Arial" w:cs="Arial"/>
                <w:sz w:val="24"/>
                <w:szCs w:val="24"/>
              </w:rPr>
            </w:pPr>
            <w:r w:rsidRPr="004761DC">
              <w:rPr>
                <w:rFonts w:ascii="Arial" w:hAnsi="Arial" w:cs="Arial"/>
                <w:sz w:val="24"/>
                <w:szCs w:val="24"/>
              </w:rPr>
              <w:t>3.2</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xml:space="preserve">Расстояние от окон жилых домов и общественных </w:t>
            </w:r>
            <w:r w:rsidRPr="004761DC">
              <w:rPr>
                <w:rFonts w:ascii="Arial" w:hAnsi="Arial" w:cs="Arial"/>
                <w:sz w:val="24"/>
                <w:szCs w:val="24"/>
              </w:rPr>
              <w:lastRenderedPageBreak/>
              <w:t>зданий до границ детских площадок:</w:t>
            </w:r>
          </w:p>
        </w:tc>
        <w:tc>
          <w:tcPr>
            <w:tcW w:w="3686" w:type="dxa"/>
          </w:tcPr>
          <w:p w:rsidR="00BB0ECE" w:rsidRPr="004761DC" w:rsidRDefault="00BB0ECE">
            <w:pPr>
              <w:pStyle w:val="ConsPlusNormal"/>
              <w:rPr>
                <w:rFonts w:ascii="Arial" w:hAnsi="Arial" w:cs="Arial"/>
                <w:sz w:val="24"/>
                <w:szCs w:val="24"/>
              </w:rPr>
            </w:pPr>
          </w:p>
        </w:tc>
        <w:tc>
          <w:tcPr>
            <w:tcW w:w="3969" w:type="dxa"/>
          </w:tcPr>
          <w:p w:rsidR="00BB0ECE" w:rsidRPr="004761DC" w:rsidRDefault="00BB0ECE">
            <w:pPr>
              <w:pStyle w:val="ConsPlusNormal"/>
              <w:rPr>
                <w:rFonts w:ascii="Arial" w:hAnsi="Arial" w:cs="Arial"/>
                <w:sz w:val="24"/>
                <w:szCs w:val="24"/>
              </w:rPr>
            </w:pP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для дошкольного возраста</w:t>
            </w:r>
          </w:p>
        </w:tc>
        <w:tc>
          <w:tcPr>
            <w:tcW w:w="3686" w:type="dxa"/>
          </w:tcPr>
          <w:p w:rsidR="00BB0ECE" w:rsidRPr="004761DC" w:rsidRDefault="00BB0ECE">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10 м</w:t>
            </w:r>
          </w:p>
        </w:tc>
        <w:tc>
          <w:tcPr>
            <w:tcW w:w="3969" w:type="dxa"/>
          </w:tcPr>
          <w:p w:rsidR="00BB0ECE" w:rsidRPr="004761DC" w:rsidRDefault="00BB0ECE">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10 м</w:t>
            </w: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для младшего и среднего школьного возраста</w:t>
            </w:r>
          </w:p>
        </w:tc>
        <w:tc>
          <w:tcPr>
            <w:tcW w:w="3686" w:type="dxa"/>
          </w:tcPr>
          <w:p w:rsidR="00BB0ECE" w:rsidRPr="004761DC" w:rsidRDefault="00BB0ECE">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20 м</w:t>
            </w:r>
          </w:p>
        </w:tc>
        <w:tc>
          <w:tcPr>
            <w:tcW w:w="3969" w:type="dxa"/>
          </w:tcPr>
          <w:p w:rsidR="00BB0ECE" w:rsidRPr="004761DC" w:rsidRDefault="00BB0ECE">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20 м</w:t>
            </w: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комплексных игровых площадок</w:t>
            </w:r>
          </w:p>
        </w:tc>
        <w:tc>
          <w:tcPr>
            <w:tcW w:w="3686" w:type="dxa"/>
          </w:tcPr>
          <w:p w:rsidR="00BB0ECE" w:rsidRPr="004761DC" w:rsidRDefault="00BB0ECE">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40 м</w:t>
            </w:r>
          </w:p>
        </w:tc>
        <w:tc>
          <w:tcPr>
            <w:tcW w:w="3969" w:type="dxa"/>
          </w:tcPr>
          <w:p w:rsidR="00BB0ECE" w:rsidRPr="004761DC" w:rsidRDefault="00BB0ECE">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40 м</w:t>
            </w: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спортивно-игровых комплексов</w:t>
            </w:r>
          </w:p>
        </w:tc>
        <w:tc>
          <w:tcPr>
            <w:tcW w:w="3686" w:type="dxa"/>
          </w:tcPr>
          <w:p w:rsidR="00BB0ECE" w:rsidRPr="004761DC" w:rsidRDefault="00BB0ECE">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100 м</w:t>
            </w:r>
          </w:p>
        </w:tc>
        <w:tc>
          <w:tcPr>
            <w:tcW w:w="3969" w:type="dxa"/>
          </w:tcPr>
          <w:p w:rsidR="00BB0ECE" w:rsidRPr="004761DC" w:rsidRDefault="00BB0ECE">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100 м</w:t>
            </w:r>
          </w:p>
        </w:tc>
      </w:tr>
      <w:tr w:rsidR="00BB0ECE" w:rsidRPr="004761DC" w:rsidTr="00A045AB">
        <w:tc>
          <w:tcPr>
            <w:tcW w:w="907" w:type="dxa"/>
            <w:vMerge w:val="restart"/>
          </w:tcPr>
          <w:p w:rsidR="00BB0ECE" w:rsidRPr="004761DC" w:rsidRDefault="00BB0ECE">
            <w:pPr>
              <w:pStyle w:val="ConsPlusNormal"/>
              <w:rPr>
                <w:rFonts w:ascii="Arial" w:hAnsi="Arial" w:cs="Arial"/>
                <w:sz w:val="24"/>
                <w:szCs w:val="24"/>
              </w:rPr>
            </w:pPr>
            <w:r w:rsidRPr="004761DC">
              <w:rPr>
                <w:rFonts w:ascii="Arial" w:hAnsi="Arial" w:cs="Arial"/>
                <w:sz w:val="24"/>
                <w:szCs w:val="24"/>
              </w:rPr>
              <w:t>3.3</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Высадка деревьев:</w:t>
            </w:r>
          </w:p>
        </w:tc>
        <w:tc>
          <w:tcPr>
            <w:tcW w:w="3686" w:type="dxa"/>
          </w:tcPr>
          <w:p w:rsidR="00BB0ECE" w:rsidRPr="004761DC" w:rsidRDefault="00BB0ECE">
            <w:pPr>
              <w:pStyle w:val="ConsPlusNormal"/>
              <w:rPr>
                <w:rFonts w:ascii="Arial" w:hAnsi="Arial" w:cs="Arial"/>
                <w:sz w:val="24"/>
                <w:szCs w:val="24"/>
              </w:rPr>
            </w:pPr>
          </w:p>
        </w:tc>
        <w:tc>
          <w:tcPr>
            <w:tcW w:w="3969" w:type="dxa"/>
          </w:tcPr>
          <w:p w:rsidR="00BB0ECE" w:rsidRPr="004761DC" w:rsidRDefault="00BB0ECE">
            <w:pPr>
              <w:pStyle w:val="ConsPlusNormal"/>
              <w:rPr>
                <w:rFonts w:ascii="Arial" w:hAnsi="Arial" w:cs="Arial"/>
                <w:sz w:val="24"/>
                <w:szCs w:val="24"/>
              </w:rPr>
            </w:pP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с восточной и северной стороны площадки</w:t>
            </w:r>
          </w:p>
        </w:tc>
        <w:tc>
          <w:tcPr>
            <w:tcW w:w="3686" w:type="dxa"/>
          </w:tcPr>
          <w:p w:rsidR="00BB0ECE" w:rsidRPr="004761DC" w:rsidRDefault="00BB0ECE">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ближе 3 м от края площадки до оси дерева</w:t>
            </w:r>
          </w:p>
        </w:tc>
        <w:tc>
          <w:tcPr>
            <w:tcW w:w="3969" w:type="dxa"/>
          </w:tcPr>
          <w:p w:rsidR="00BB0ECE" w:rsidRPr="004761DC" w:rsidRDefault="00BB0ECE">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ближе 3 м от края площадки до оси дерева</w:t>
            </w: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с южной и западной стороны площадки</w:t>
            </w:r>
          </w:p>
        </w:tc>
        <w:tc>
          <w:tcPr>
            <w:tcW w:w="3686" w:type="dxa"/>
          </w:tcPr>
          <w:p w:rsidR="00BB0ECE" w:rsidRPr="004761DC" w:rsidRDefault="00BB0ECE">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ближе 1 м от края площадки до оси дерева</w:t>
            </w:r>
          </w:p>
        </w:tc>
        <w:tc>
          <w:tcPr>
            <w:tcW w:w="3969" w:type="dxa"/>
          </w:tcPr>
          <w:p w:rsidR="00BB0ECE" w:rsidRPr="004761DC" w:rsidRDefault="00BB0ECE">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ближе 1 м от края площадки до оси дерева</w:t>
            </w:r>
          </w:p>
        </w:tc>
      </w:tr>
      <w:tr w:rsidR="00BB0ECE" w:rsidRPr="004761DC" w:rsidTr="00A045AB">
        <w:tc>
          <w:tcPr>
            <w:tcW w:w="907" w:type="dxa"/>
            <w:vMerge w:val="restart"/>
          </w:tcPr>
          <w:p w:rsidR="00BB0ECE" w:rsidRPr="004761DC" w:rsidRDefault="00BB0ECE">
            <w:pPr>
              <w:pStyle w:val="ConsPlusNormal"/>
              <w:rPr>
                <w:rFonts w:ascii="Arial" w:hAnsi="Arial" w:cs="Arial"/>
                <w:sz w:val="24"/>
                <w:szCs w:val="24"/>
              </w:rPr>
            </w:pPr>
            <w:r w:rsidRPr="004761DC">
              <w:rPr>
                <w:rFonts w:ascii="Arial" w:hAnsi="Arial" w:cs="Arial"/>
                <w:sz w:val="24"/>
                <w:szCs w:val="24"/>
              </w:rPr>
              <w:t>3.4</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Уровень нахождения ветвей или листвы деревьев</w:t>
            </w:r>
          </w:p>
        </w:tc>
        <w:tc>
          <w:tcPr>
            <w:tcW w:w="3686" w:type="dxa"/>
          </w:tcPr>
          <w:p w:rsidR="00BB0ECE" w:rsidRPr="004761DC" w:rsidRDefault="00BB0ECE">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ниже 2,5 м над покрытием и оборудованием площадки</w:t>
            </w:r>
          </w:p>
        </w:tc>
        <w:tc>
          <w:tcPr>
            <w:tcW w:w="3969" w:type="dxa"/>
          </w:tcPr>
          <w:p w:rsidR="00BB0ECE" w:rsidRPr="004761DC" w:rsidRDefault="00BB0ECE">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ниже 2,5 м над покрытием и оборудованием площадки</w:t>
            </w: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Высота травы</w:t>
            </w:r>
          </w:p>
        </w:tc>
        <w:tc>
          <w:tcPr>
            <w:tcW w:w="3686" w:type="dxa"/>
          </w:tcPr>
          <w:p w:rsidR="00BB0ECE" w:rsidRPr="004761DC" w:rsidRDefault="00BB0ECE">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выше 20 см</w:t>
            </w:r>
          </w:p>
        </w:tc>
        <w:tc>
          <w:tcPr>
            <w:tcW w:w="3969" w:type="dxa"/>
          </w:tcPr>
          <w:p w:rsidR="00BB0ECE" w:rsidRPr="004761DC" w:rsidRDefault="00F9537B">
            <w:pPr>
              <w:pStyle w:val="ConsPlusNormal"/>
              <w:rPr>
                <w:rFonts w:ascii="Arial" w:hAnsi="Arial" w:cs="Arial"/>
                <w:sz w:val="24"/>
                <w:szCs w:val="24"/>
              </w:rPr>
            </w:pPr>
            <w:r w:rsidRPr="004761DC">
              <w:rPr>
                <w:rFonts w:ascii="Arial" w:hAnsi="Arial" w:cs="Arial"/>
                <w:sz w:val="24"/>
                <w:szCs w:val="24"/>
              </w:rPr>
              <w:t>20 см</w:t>
            </w:r>
          </w:p>
        </w:tc>
      </w:tr>
      <w:tr w:rsidR="00BB0ECE" w:rsidRPr="004761DC" w:rsidTr="00A045AB">
        <w:tc>
          <w:tcPr>
            <w:tcW w:w="907"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3.5</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Высота размещения осветительного оборудования</w:t>
            </w:r>
          </w:p>
        </w:tc>
        <w:tc>
          <w:tcPr>
            <w:tcW w:w="3686" w:type="dxa"/>
          </w:tcPr>
          <w:p w:rsidR="00BB0ECE" w:rsidRPr="004761DC" w:rsidRDefault="00BB0ECE">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2,5 м</w:t>
            </w:r>
          </w:p>
        </w:tc>
        <w:tc>
          <w:tcPr>
            <w:tcW w:w="3969" w:type="dxa"/>
          </w:tcPr>
          <w:p w:rsidR="00BB0ECE" w:rsidRPr="004761DC" w:rsidRDefault="00BB0ECE">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2,5 м</w:t>
            </w:r>
          </w:p>
        </w:tc>
      </w:tr>
      <w:tr w:rsidR="00BB0ECE" w:rsidRPr="004761DC" w:rsidTr="00A045AB">
        <w:tc>
          <w:tcPr>
            <w:tcW w:w="907"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3.6</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Минимальное расстояние до контейнерных площадок</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15 метров</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15 метров</w:t>
            </w:r>
          </w:p>
        </w:tc>
      </w:tr>
      <w:tr w:rsidR="00BB0ECE" w:rsidRPr="004761DC" w:rsidTr="00A045AB">
        <w:tc>
          <w:tcPr>
            <w:tcW w:w="907"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3.7</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Минимальное расстояние до разворотных площадок на конечных остановках маршрутов пассажирского транспорта</w:t>
            </w:r>
          </w:p>
        </w:tc>
        <w:tc>
          <w:tcPr>
            <w:tcW w:w="3686" w:type="dxa"/>
          </w:tcPr>
          <w:p w:rsidR="00BB0ECE" w:rsidRPr="004761DC" w:rsidRDefault="00BB0ECE">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50 м</w:t>
            </w:r>
          </w:p>
        </w:tc>
        <w:tc>
          <w:tcPr>
            <w:tcW w:w="3969" w:type="dxa"/>
          </w:tcPr>
          <w:p w:rsidR="00BB0ECE" w:rsidRPr="004761DC" w:rsidRDefault="00BB0ECE">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50 м</w:t>
            </w:r>
          </w:p>
        </w:tc>
      </w:tr>
      <w:tr w:rsidR="00BB0ECE" w:rsidRPr="004761DC" w:rsidTr="00A045AB">
        <w:tc>
          <w:tcPr>
            <w:tcW w:w="907" w:type="dxa"/>
            <w:vMerge w:val="restart"/>
          </w:tcPr>
          <w:p w:rsidR="00BB0ECE" w:rsidRPr="004761DC" w:rsidRDefault="00BB0ECE">
            <w:pPr>
              <w:pStyle w:val="ConsPlusNormal"/>
              <w:rPr>
                <w:rFonts w:ascii="Arial" w:hAnsi="Arial" w:cs="Arial"/>
                <w:sz w:val="24"/>
                <w:szCs w:val="24"/>
              </w:rPr>
            </w:pPr>
            <w:r w:rsidRPr="004761DC">
              <w:rPr>
                <w:rFonts w:ascii="Arial" w:hAnsi="Arial" w:cs="Arial"/>
                <w:sz w:val="24"/>
                <w:szCs w:val="24"/>
              </w:rPr>
              <w:t>3.8</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Покрытие зоны приземления:</w:t>
            </w:r>
          </w:p>
        </w:tc>
        <w:tc>
          <w:tcPr>
            <w:tcW w:w="3686" w:type="dxa"/>
          </w:tcPr>
          <w:p w:rsidR="00BB0ECE" w:rsidRPr="004761DC" w:rsidRDefault="00BB0ECE">
            <w:pPr>
              <w:pStyle w:val="ConsPlusNormal"/>
              <w:rPr>
                <w:rFonts w:ascii="Arial" w:hAnsi="Arial" w:cs="Arial"/>
                <w:sz w:val="24"/>
                <w:szCs w:val="24"/>
              </w:rPr>
            </w:pPr>
          </w:p>
        </w:tc>
        <w:tc>
          <w:tcPr>
            <w:tcW w:w="3969" w:type="dxa"/>
          </w:tcPr>
          <w:p w:rsidR="00BB0ECE" w:rsidRPr="004761DC" w:rsidRDefault="00BB0ECE">
            <w:pPr>
              <w:pStyle w:val="ConsPlusNormal"/>
              <w:rPr>
                <w:rFonts w:ascii="Arial" w:hAnsi="Arial" w:cs="Arial"/>
                <w:sz w:val="24"/>
                <w:szCs w:val="24"/>
              </w:rPr>
            </w:pP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толщина слоя покрытия</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500 мм</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500 мм</w:t>
            </w: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размер частиц при использовании песка</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0,2-2 мм</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0,2-2 мм</w:t>
            </w: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размер частиц при использовании гравия</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2-8 мм</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2-8 мм</w:t>
            </w:r>
          </w:p>
        </w:tc>
      </w:tr>
      <w:tr w:rsidR="00BB0ECE" w:rsidRPr="004761DC" w:rsidTr="00A045AB">
        <w:tc>
          <w:tcPr>
            <w:tcW w:w="907" w:type="dxa"/>
            <w:vMerge w:val="restart"/>
          </w:tcPr>
          <w:p w:rsidR="00BB0ECE" w:rsidRPr="004761DC" w:rsidRDefault="00BB0ECE">
            <w:pPr>
              <w:pStyle w:val="ConsPlusNormal"/>
              <w:rPr>
                <w:rFonts w:ascii="Arial" w:hAnsi="Arial" w:cs="Arial"/>
                <w:sz w:val="24"/>
                <w:szCs w:val="24"/>
              </w:rPr>
            </w:pPr>
            <w:r w:rsidRPr="004761DC">
              <w:rPr>
                <w:rFonts w:ascii="Arial" w:hAnsi="Arial" w:cs="Arial"/>
                <w:sz w:val="24"/>
                <w:szCs w:val="24"/>
              </w:rPr>
              <w:t>3.9</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Требования к фундаментам при наличии сыпучего покрытия (например, песка):</w:t>
            </w:r>
          </w:p>
        </w:tc>
        <w:tc>
          <w:tcPr>
            <w:tcW w:w="3686" w:type="dxa"/>
          </w:tcPr>
          <w:p w:rsidR="00BB0ECE" w:rsidRPr="004761DC" w:rsidRDefault="00BB0ECE">
            <w:pPr>
              <w:pStyle w:val="ConsPlusNormal"/>
              <w:rPr>
                <w:rFonts w:ascii="Arial" w:hAnsi="Arial" w:cs="Arial"/>
                <w:sz w:val="24"/>
                <w:szCs w:val="24"/>
              </w:rPr>
            </w:pPr>
          </w:p>
        </w:tc>
        <w:tc>
          <w:tcPr>
            <w:tcW w:w="3969" w:type="dxa"/>
          </w:tcPr>
          <w:p w:rsidR="00BB0ECE" w:rsidRPr="004761DC" w:rsidRDefault="00BB0ECE">
            <w:pPr>
              <w:pStyle w:val="ConsPlusNormal"/>
              <w:rPr>
                <w:rFonts w:ascii="Arial" w:hAnsi="Arial" w:cs="Arial"/>
                <w:sz w:val="24"/>
                <w:szCs w:val="24"/>
              </w:rPr>
            </w:pP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глубина расположения элементов фундамента</w:t>
            </w:r>
          </w:p>
        </w:tc>
        <w:tc>
          <w:tcPr>
            <w:tcW w:w="3686" w:type="dxa"/>
          </w:tcPr>
          <w:p w:rsidR="00BB0ECE" w:rsidRPr="004761DC" w:rsidRDefault="00BB0ECE">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400 мм от поверхности покрытия</w:t>
            </w:r>
          </w:p>
        </w:tc>
        <w:tc>
          <w:tcPr>
            <w:tcW w:w="3969" w:type="dxa"/>
          </w:tcPr>
          <w:p w:rsidR="00BB0ECE" w:rsidRPr="004761DC" w:rsidRDefault="00BB0ECE">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400 мм от поверхности покрытия</w:t>
            </w: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глубина от поверхности покрытия игровой площадки до верха фундамента конической формы</w:t>
            </w:r>
          </w:p>
        </w:tc>
        <w:tc>
          <w:tcPr>
            <w:tcW w:w="3686" w:type="dxa"/>
          </w:tcPr>
          <w:p w:rsidR="00BB0ECE" w:rsidRPr="004761DC" w:rsidRDefault="00BB0ECE">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200 мм</w:t>
            </w:r>
          </w:p>
        </w:tc>
        <w:tc>
          <w:tcPr>
            <w:tcW w:w="3969" w:type="dxa"/>
          </w:tcPr>
          <w:p w:rsidR="00BB0ECE" w:rsidRPr="004761DC" w:rsidRDefault="00BB0ECE">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200 мм</w:t>
            </w: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радиус закругления острых кромок фундамента</w:t>
            </w:r>
          </w:p>
        </w:tc>
        <w:tc>
          <w:tcPr>
            <w:tcW w:w="3686" w:type="dxa"/>
          </w:tcPr>
          <w:p w:rsidR="00BB0ECE" w:rsidRPr="004761DC" w:rsidRDefault="00BB0ECE">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20 мм</w:t>
            </w:r>
          </w:p>
        </w:tc>
        <w:tc>
          <w:tcPr>
            <w:tcW w:w="3969" w:type="dxa"/>
          </w:tcPr>
          <w:p w:rsidR="00BB0ECE" w:rsidRPr="004761DC" w:rsidRDefault="00BB0ECE">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20 мм</w:t>
            </w: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глубина расположения концов элементов, выступающих из фундамента (например, анкерных болтов)</w:t>
            </w:r>
          </w:p>
        </w:tc>
        <w:tc>
          <w:tcPr>
            <w:tcW w:w="3686" w:type="dxa"/>
          </w:tcPr>
          <w:p w:rsidR="00BB0ECE" w:rsidRPr="004761DC" w:rsidRDefault="00BB0ECE">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400 мм от уровня поверхности покрытия</w:t>
            </w:r>
          </w:p>
        </w:tc>
        <w:tc>
          <w:tcPr>
            <w:tcW w:w="3969" w:type="dxa"/>
          </w:tcPr>
          <w:p w:rsidR="00BB0ECE" w:rsidRPr="004761DC" w:rsidRDefault="00BB0ECE">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400 мм от уровня поверхности покрытия</w:t>
            </w:r>
          </w:p>
        </w:tc>
      </w:tr>
      <w:tr w:rsidR="00BB0ECE" w:rsidRPr="004761DC" w:rsidTr="00A045AB">
        <w:tc>
          <w:tcPr>
            <w:tcW w:w="907" w:type="dxa"/>
          </w:tcPr>
          <w:p w:rsidR="00BB0ECE" w:rsidRPr="004761DC" w:rsidRDefault="00BB0ECE">
            <w:pPr>
              <w:pStyle w:val="ConsPlusNormal"/>
              <w:outlineLvl w:val="2"/>
              <w:rPr>
                <w:rFonts w:ascii="Arial" w:hAnsi="Arial" w:cs="Arial"/>
                <w:sz w:val="24"/>
                <w:szCs w:val="24"/>
              </w:rPr>
            </w:pPr>
            <w:r w:rsidRPr="004761DC">
              <w:rPr>
                <w:rFonts w:ascii="Arial" w:hAnsi="Arial" w:cs="Arial"/>
                <w:sz w:val="24"/>
                <w:szCs w:val="24"/>
              </w:rPr>
              <w:t>4</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Площадки отдыха</w:t>
            </w:r>
          </w:p>
        </w:tc>
        <w:tc>
          <w:tcPr>
            <w:tcW w:w="3686" w:type="dxa"/>
          </w:tcPr>
          <w:p w:rsidR="00BB0ECE" w:rsidRPr="004761DC" w:rsidRDefault="00BB0ECE">
            <w:pPr>
              <w:pStyle w:val="ConsPlusNormal"/>
              <w:rPr>
                <w:rFonts w:ascii="Arial" w:hAnsi="Arial" w:cs="Arial"/>
                <w:sz w:val="24"/>
                <w:szCs w:val="24"/>
              </w:rPr>
            </w:pPr>
          </w:p>
        </w:tc>
        <w:tc>
          <w:tcPr>
            <w:tcW w:w="3969" w:type="dxa"/>
          </w:tcPr>
          <w:p w:rsidR="00BB0ECE" w:rsidRPr="004761DC" w:rsidRDefault="00BB0ECE">
            <w:pPr>
              <w:pStyle w:val="ConsPlusNormal"/>
              <w:rPr>
                <w:rFonts w:ascii="Arial" w:hAnsi="Arial" w:cs="Arial"/>
                <w:sz w:val="24"/>
                <w:szCs w:val="24"/>
              </w:rPr>
            </w:pPr>
          </w:p>
        </w:tc>
      </w:tr>
      <w:tr w:rsidR="00BB0ECE" w:rsidRPr="004761DC" w:rsidTr="00A045AB">
        <w:tc>
          <w:tcPr>
            <w:tcW w:w="907"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4.1</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Расчет потребности площадок отдыха на жилых территориях</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0,1-0,2 м</w:t>
            </w:r>
            <w:r w:rsidRPr="004761DC">
              <w:rPr>
                <w:rFonts w:ascii="Arial" w:hAnsi="Arial" w:cs="Arial"/>
                <w:sz w:val="24"/>
                <w:szCs w:val="24"/>
                <w:vertAlign w:val="superscript"/>
              </w:rPr>
              <w:t>2</w:t>
            </w:r>
            <w:r w:rsidRPr="004761DC">
              <w:rPr>
                <w:rFonts w:ascii="Arial" w:hAnsi="Arial" w:cs="Arial"/>
                <w:sz w:val="24"/>
                <w:szCs w:val="24"/>
              </w:rPr>
              <w:t xml:space="preserve"> на жителя</w:t>
            </w:r>
          </w:p>
        </w:tc>
        <w:tc>
          <w:tcPr>
            <w:tcW w:w="3969" w:type="dxa"/>
          </w:tcPr>
          <w:p w:rsidR="00BB0ECE" w:rsidRPr="004761DC" w:rsidRDefault="00F9537B">
            <w:pPr>
              <w:pStyle w:val="ConsPlusNormal"/>
              <w:rPr>
                <w:rFonts w:ascii="Arial" w:hAnsi="Arial" w:cs="Arial"/>
                <w:sz w:val="24"/>
                <w:szCs w:val="24"/>
              </w:rPr>
            </w:pPr>
            <w:r w:rsidRPr="004761DC">
              <w:rPr>
                <w:rFonts w:ascii="Arial" w:hAnsi="Arial" w:cs="Arial"/>
                <w:sz w:val="24"/>
                <w:szCs w:val="24"/>
              </w:rPr>
              <w:t>0,1-0,2 м2 на жителя</w:t>
            </w:r>
          </w:p>
        </w:tc>
      </w:tr>
      <w:tr w:rsidR="00BB0ECE" w:rsidRPr="004761DC" w:rsidTr="00A045AB">
        <w:tc>
          <w:tcPr>
            <w:tcW w:w="907" w:type="dxa"/>
            <w:vMerge w:val="restart"/>
          </w:tcPr>
          <w:p w:rsidR="00BB0ECE" w:rsidRPr="004761DC" w:rsidRDefault="00BB0ECE">
            <w:pPr>
              <w:pStyle w:val="ConsPlusNormal"/>
              <w:rPr>
                <w:rFonts w:ascii="Arial" w:hAnsi="Arial" w:cs="Arial"/>
                <w:sz w:val="24"/>
                <w:szCs w:val="24"/>
              </w:rPr>
            </w:pPr>
            <w:r w:rsidRPr="004761DC">
              <w:rPr>
                <w:rFonts w:ascii="Arial" w:hAnsi="Arial" w:cs="Arial"/>
                <w:sz w:val="24"/>
                <w:szCs w:val="24"/>
              </w:rPr>
              <w:t>4.2</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Размер площадки:</w:t>
            </w:r>
          </w:p>
        </w:tc>
        <w:tc>
          <w:tcPr>
            <w:tcW w:w="3686" w:type="dxa"/>
          </w:tcPr>
          <w:p w:rsidR="00BB0ECE" w:rsidRPr="004761DC" w:rsidRDefault="00BB0ECE">
            <w:pPr>
              <w:pStyle w:val="ConsPlusNormal"/>
              <w:rPr>
                <w:rFonts w:ascii="Arial" w:hAnsi="Arial" w:cs="Arial"/>
                <w:sz w:val="24"/>
                <w:szCs w:val="24"/>
              </w:rPr>
            </w:pPr>
          </w:p>
        </w:tc>
        <w:tc>
          <w:tcPr>
            <w:tcW w:w="3969" w:type="dxa"/>
          </w:tcPr>
          <w:p w:rsidR="00BB0ECE" w:rsidRPr="004761DC" w:rsidRDefault="00BB0ECE">
            <w:pPr>
              <w:pStyle w:val="ConsPlusNormal"/>
              <w:rPr>
                <w:rFonts w:ascii="Arial" w:hAnsi="Arial" w:cs="Arial"/>
                <w:sz w:val="24"/>
                <w:szCs w:val="24"/>
              </w:rPr>
            </w:pP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оптимальный</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50-100 м</w:t>
            </w:r>
            <w:r w:rsidRPr="004761DC">
              <w:rPr>
                <w:rFonts w:ascii="Arial" w:hAnsi="Arial" w:cs="Arial"/>
                <w:sz w:val="24"/>
                <w:szCs w:val="24"/>
                <w:vertAlign w:val="superscript"/>
              </w:rPr>
              <w:t>2</w:t>
            </w:r>
          </w:p>
        </w:tc>
        <w:tc>
          <w:tcPr>
            <w:tcW w:w="3969" w:type="dxa"/>
          </w:tcPr>
          <w:p w:rsidR="00BB0ECE" w:rsidRPr="004761DC" w:rsidRDefault="00F9537B">
            <w:pPr>
              <w:pStyle w:val="ConsPlusNormal"/>
              <w:rPr>
                <w:rFonts w:ascii="Arial" w:hAnsi="Arial" w:cs="Arial"/>
                <w:sz w:val="24"/>
                <w:szCs w:val="24"/>
              </w:rPr>
            </w:pPr>
            <w:r w:rsidRPr="004761DC">
              <w:rPr>
                <w:rFonts w:ascii="Arial" w:hAnsi="Arial" w:cs="Arial"/>
                <w:sz w:val="24"/>
                <w:szCs w:val="24"/>
              </w:rPr>
              <w:t>50-100 м2</w:t>
            </w: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минимальный</w:t>
            </w:r>
          </w:p>
        </w:tc>
        <w:tc>
          <w:tcPr>
            <w:tcW w:w="3686" w:type="dxa"/>
          </w:tcPr>
          <w:p w:rsidR="00BB0ECE" w:rsidRPr="004761DC" w:rsidRDefault="00BB0ECE">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15-20 м</w:t>
            </w:r>
            <w:r w:rsidRPr="004761DC">
              <w:rPr>
                <w:rFonts w:ascii="Arial" w:hAnsi="Arial" w:cs="Arial"/>
                <w:sz w:val="24"/>
                <w:szCs w:val="24"/>
                <w:vertAlign w:val="superscript"/>
              </w:rPr>
              <w:t>2</w:t>
            </w:r>
          </w:p>
        </w:tc>
        <w:tc>
          <w:tcPr>
            <w:tcW w:w="3969" w:type="dxa"/>
          </w:tcPr>
          <w:p w:rsidR="00BB0ECE" w:rsidRPr="004761DC" w:rsidRDefault="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15-20 м2</w:t>
            </w:r>
          </w:p>
        </w:tc>
      </w:tr>
      <w:tr w:rsidR="00BB0ECE" w:rsidRPr="004761DC" w:rsidTr="00A045AB">
        <w:tc>
          <w:tcPr>
            <w:tcW w:w="907"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4.3</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Минимальный размер площадки с установкой одного стола со скамьями для настольных игр</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12-15 м</w:t>
            </w:r>
            <w:r w:rsidRPr="004761DC">
              <w:rPr>
                <w:rFonts w:ascii="Arial" w:hAnsi="Arial" w:cs="Arial"/>
                <w:sz w:val="24"/>
                <w:szCs w:val="24"/>
                <w:vertAlign w:val="superscript"/>
              </w:rPr>
              <w:t>2</w:t>
            </w:r>
          </w:p>
        </w:tc>
        <w:tc>
          <w:tcPr>
            <w:tcW w:w="3969" w:type="dxa"/>
          </w:tcPr>
          <w:p w:rsidR="00BB0ECE" w:rsidRPr="004761DC" w:rsidRDefault="00F9537B">
            <w:pPr>
              <w:pStyle w:val="ConsPlusNormal"/>
              <w:rPr>
                <w:rFonts w:ascii="Arial" w:hAnsi="Arial" w:cs="Arial"/>
                <w:sz w:val="24"/>
                <w:szCs w:val="24"/>
              </w:rPr>
            </w:pPr>
            <w:r w:rsidRPr="004761DC">
              <w:rPr>
                <w:rFonts w:ascii="Arial" w:hAnsi="Arial" w:cs="Arial"/>
                <w:sz w:val="24"/>
                <w:szCs w:val="24"/>
              </w:rPr>
              <w:t>12-15 м2</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4.4</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Ширина полосы озеленения (кустарник, деревья) между площадками отдыха и проездами, посадочными площадками, остановками, разворотными площадками</w:t>
            </w:r>
          </w:p>
        </w:tc>
        <w:tc>
          <w:tcPr>
            <w:tcW w:w="3686"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3 м</w:t>
            </w:r>
          </w:p>
        </w:tc>
        <w:tc>
          <w:tcPr>
            <w:tcW w:w="3969"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3 м</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4.5</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 xml:space="preserve">Расстояние от границы площадки отдыха до </w:t>
            </w:r>
            <w:proofErr w:type="spellStart"/>
            <w:r w:rsidRPr="004761DC">
              <w:rPr>
                <w:rFonts w:ascii="Arial" w:hAnsi="Arial" w:cs="Arial"/>
                <w:sz w:val="24"/>
                <w:szCs w:val="24"/>
              </w:rPr>
              <w:lastRenderedPageBreak/>
              <w:t>отстойно</w:t>
            </w:r>
            <w:proofErr w:type="spellEnd"/>
            <w:r w:rsidRPr="004761DC">
              <w:rPr>
                <w:rFonts w:ascii="Arial" w:hAnsi="Arial" w:cs="Arial"/>
                <w:sz w:val="24"/>
                <w:szCs w:val="24"/>
              </w:rPr>
              <w:t>-разворотных площадок на конечных остановках маршрутов пассажирского транспорта</w:t>
            </w:r>
          </w:p>
        </w:tc>
        <w:tc>
          <w:tcPr>
            <w:tcW w:w="3686"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lastRenderedPageBreak/>
              <w:t>не</w:t>
            </w:r>
            <w:proofErr w:type="gramEnd"/>
            <w:r w:rsidRPr="004761DC">
              <w:rPr>
                <w:rFonts w:ascii="Arial" w:hAnsi="Arial" w:cs="Arial"/>
                <w:sz w:val="24"/>
                <w:szCs w:val="24"/>
              </w:rPr>
              <w:t xml:space="preserve"> менее 50 м</w:t>
            </w:r>
          </w:p>
        </w:tc>
        <w:tc>
          <w:tcPr>
            <w:tcW w:w="3969"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50 м</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lastRenderedPageBreak/>
              <w:t>4.6</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Расстояние от окон жилых домов до границ площадок тихого отдыха</w:t>
            </w:r>
          </w:p>
        </w:tc>
        <w:tc>
          <w:tcPr>
            <w:tcW w:w="3686"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10 м</w:t>
            </w:r>
          </w:p>
        </w:tc>
        <w:tc>
          <w:tcPr>
            <w:tcW w:w="3969"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10 м</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4.7</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Расстояние от окон жилых домов до границ площадок для шумных настольных игр</w:t>
            </w:r>
          </w:p>
        </w:tc>
        <w:tc>
          <w:tcPr>
            <w:tcW w:w="3686"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25 м</w:t>
            </w:r>
          </w:p>
        </w:tc>
        <w:tc>
          <w:tcPr>
            <w:tcW w:w="3969"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25 м</w:t>
            </w:r>
          </w:p>
        </w:tc>
      </w:tr>
      <w:tr w:rsidR="00F9537B" w:rsidRPr="004761DC" w:rsidTr="00A045AB">
        <w:tc>
          <w:tcPr>
            <w:tcW w:w="907" w:type="dxa"/>
          </w:tcPr>
          <w:p w:rsidR="00F9537B" w:rsidRPr="004761DC" w:rsidRDefault="00F9537B" w:rsidP="00F9537B">
            <w:pPr>
              <w:pStyle w:val="ConsPlusNormal"/>
              <w:outlineLvl w:val="2"/>
              <w:rPr>
                <w:rFonts w:ascii="Arial" w:hAnsi="Arial" w:cs="Arial"/>
                <w:sz w:val="24"/>
                <w:szCs w:val="24"/>
              </w:rPr>
            </w:pPr>
            <w:r w:rsidRPr="004761DC">
              <w:rPr>
                <w:rFonts w:ascii="Arial" w:hAnsi="Arial" w:cs="Arial"/>
                <w:sz w:val="24"/>
                <w:szCs w:val="24"/>
              </w:rPr>
              <w:t>5</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Спортивные площадки</w:t>
            </w:r>
          </w:p>
        </w:tc>
        <w:tc>
          <w:tcPr>
            <w:tcW w:w="3686" w:type="dxa"/>
          </w:tcPr>
          <w:p w:rsidR="00F9537B" w:rsidRPr="004761DC" w:rsidRDefault="00F9537B" w:rsidP="00F9537B">
            <w:pPr>
              <w:pStyle w:val="ConsPlusNormal"/>
              <w:rPr>
                <w:rFonts w:ascii="Arial" w:hAnsi="Arial" w:cs="Arial"/>
                <w:sz w:val="24"/>
                <w:szCs w:val="24"/>
              </w:rPr>
            </w:pPr>
          </w:p>
        </w:tc>
        <w:tc>
          <w:tcPr>
            <w:tcW w:w="3969" w:type="dxa"/>
          </w:tcPr>
          <w:p w:rsidR="00F9537B" w:rsidRPr="004761DC" w:rsidRDefault="00F9537B" w:rsidP="00F9537B">
            <w:pPr>
              <w:pStyle w:val="ConsPlusNormal"/>
              <w:rPr>
                <w:rFonts w:ascii="Arial" w:hAnsi="Arial" w:cs="Arial"/>
                <w:sz w:val="24"/>
                <w:szCs w:val="24"/>
              </w:rPr>
            </w:pPr>
          </w:p>
        </w:tc>
      </w:tr>
      <w:tr w:rsidR="00F9537B" w:rsidRPr="004761DC" w:rsidTr="00A045AB">
        <w:tc>
          <w:tcPr>
            <w:tcW w:w="907" w:type="dxa"/>
            <w:vMerge w:val="restart"/>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5.1</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Площадь спортивных площадок:</w:t>
            </w:r>
          </w:p>
        </w:tc>
        <w:tc>
          <w:tcPr>
            <w:tcW w:w="3686" w:type="dxa"/>
          </w:tcPr>
          <w:p w:rsidR="00F9537B" w:rsidRPr="004761DC" w:rsidRDefault="00F9537B" w:rsidP="00F9537B">
            <w:pPr>
              <w:pStyle w:val="ConsPlusNormal"/>
              <w:rPr>
                <w:rFonts w:ascii="Arial" w:hAnsi="Arial" w:cs="Arial"/>
                <w:sz w:val="24"/>
                <w:szCs w:val="24"/>
              </w:rPr>
            </w:pPr>
          </w:p>
        </w:tc>
        <w:tc>
          <w:tcPr>
            <w:tcW w:w="3969" w:type="dxa"/>
          </w:tcPr>
          <w:p w:rsidR="00F9537B" w:rsidRPr="004761DC" w:rsidRDefault="00F9537B" w:rsidP="00F9537B">
            <w:pPr>
              <w:pStyle w:val="ConsPlusNormal"/>
              <w:rPr>
                <w:rFonts w:ascii="Arial" w:hAnsi="Arial" w:cs="Arial"/>
                <w:sz w:val="24"/>
                <w:szCs w:val="24"/>
              </w:rPr>
            </w:pPr>
          </w:p>
        </w:tc>
      </w:tr>
      <w:tr w:rsidR="00F9537B" w:rsidRPr="004761DC" w:rsidTr="00A045AB">
        <w:tc>
          <w:tcPr>
            <w:tcW w:w="907" w:type="dxa"/>
            <w:vMerge/>
          </w:tcPr>
          <w:p w:rsidR="00F9537B" w:rsidRPr="004761DC" w:rsidRDefault="00F9537B" w:rsidP="00F9537B">
            <w:pPr>
              <w:rPr>
                <w:rFonts w:ascii="Arial" w:hAnsi="Arial" w:cs="Arial"/>
                <w:sz w:val="24"/>
                <w:szCs w:val="24"/>
              </w:rPr>
            </w:pP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 для детей дошкольного возраста (на 75 детей)</w:t>
            </w:r>
          </w:p>
        </w:tc>
        <w:tc>
          <w:tcPr>
            <w:tcW w:w="3686"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150 м</w:t>
            </w:r>
            <w:r w:rsidRPr="004761DC">
              <w:rPr>
                <w:rFonts w:ascii="Arial" w:hAnsi="Arial" w:cs="Arial"/>
                <w:sz w:val="24"/>
                <w:szCs w:val="24"/>
                <w:vertAlign w:val="superscript"/>
              </w:rPr>
              <w:t>2</w:t>
            </w:r>
          </w:p>
        </w:tc>
        <w:tc>
          <w:tcPr>
            <w:tcW w:w="3969"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150 м</w:t>
            </w:r>
            <w:r w:rsidRPr="004761DC">
              <w:rPr>
                <w:rFonts w:ascii="Arial" w:hAnsi="Arial" w:cs="Arial"/>
                <w:sz w:val="24"/>
                <w:szCs w:val="24"/>
                <w:vertAlign w:val="superscript"/>
              </w:rPr>
              <w:t>2</w:t>
            </w:r>
          </w:p>
        </w:tc>
      </w:tr>
      <w:tr w:rsidR="00F9537B" w:rsidRPr="004761DC" w:rsidTr="00A045AB">
        <w:tc>
          <w:tcPr>
            <w:tcW w:w="907" w:type="dxa"/>
            <w:vMerge/>
          </w:tcPr>
          <w:p w:rsidR="00F9537B" w:rsidRPr="004761DC" w:rsidRDefault="00F9537B" w:rsidP="00F9537B">
            <w:pPr>
              <w:rPr>
                <w:rFonts w:ascii="Arial" w:hAnsi="Arial" w:cs="Arial"/>
                <w:sz w:val="24"/>
                <w:szCs w:val="24"/>
              </w:rPr>
            </w:pP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 для детей школьного возраста (100 детей)</w:t>
            </w:r>
          </w:p>
        </w:tc>
        <w:tc>
          <w:tcPr>
            <w:tcW w:w="3686"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250 м</w:t>
            </w:r>
            <w:r w:rsidRPr="004761DC">
              <w:rPr>
                <w:rFonts w:ascii="Arial" w:hAnsi="Arial" w:cs="Arial"/>
                <w:sz w:val="24"/>
                <w:szCs w:val="24"/>
                <w:vertAlign w:val="superscript"/>
              </w:rPr>
              <w:t>2</w:t>
            </w:r>
          </w:p>
        </w:tc>
        <w:tc>
          <w:tcPr>
            <w:tcW w:w="3969"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250 м</w:t>
            </w:r>
            <w:r w:rsidRPr="004761DC">
              <w:rPr>
                <w:rFonts w:ascii="Arial" w:hAnsi="Arial" w:cs="Arial"/>
                <w:sz w:val="24"/>
                <w:szCs w:val="24"/>
                <w:vertAlign w:val="superscript"/>
              </w:rPr>
              <w:t>2</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5.2</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Минимальное расстояние от границ спортивных площадок до окон жилых домов (в зависимости от шумовых характеристик площадки)</w:t>
            </w:r>
          </w:p>
        </w:tc>
        <w:tc>
          <w:tcPr>
            <w:tcW w:w="3686"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от</w:t>
            </w:r>
            <w:proofErr w:type="gramEnd"/>
            <w:r w:rsidRPr="004761DC">
              <w:rPr>
                <w:rFonts w:ascii="Arial" w:hAnsi="Arial" w:cs="Arial"/>
                <w:sz w:val="24"/>
                <w:szCs w:val="24"/>
              </w:rPr>
              <w:t xml:space="preserve"> 20 до 40 м</w:t>
            </w:r>
          </w:p>
        </w:tc>
        <w:tc>
          <w:tcPr>
            <w:tcW w:w="3969"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от</w:t>
            </w:r>
            <w:proofErr w:type="gramEnd"/>
            <w:r w:rsidRPr="004761DC">
              <w:rPr>
                <w:rFonts w:ascii="Arial" w:hAnsi="Arial" w:cs="Arial"/>
                <w:sz w:val="24"/>
                <w:szCs w:val="24"/>
              </w:rPr>
              <w:t xml:space="preserve"> 20 до 40 м</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5.3</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Озеленение по периметру спортивной площадки</w:t>
            </w:r>
          </w:p>
        </w:tc>
        <w:tc>
          <w:tcPr>
            <w:tcW w:w="3686"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2 м от края площадки</w:t>
            </w:r>
          </w:p>
        </w:tc>
        <w:tc>
          <w:tcPr>
            <w:tcW w:w="3969"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2 м от края площадки</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5.4</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Высота сетчатого ограждения спортивных площадок</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2,5-3 м</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2,5-3 м</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5.5</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Высота сетчатого ограждения в местах примыкания спортивных площадок друг к другу</w:t>
            </w:r>
          </w:p>
        </w:tc>
        <w:tc>
          <w:tcPr>
            <w:tcW w:w="3686"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1,2 м</w:t>
            </w:r>
          </w:p>
        </w:tc>
        <w:tc>
          <w:tcPr>
            <w:tcW w:w="3969"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1,2 м</w:t>
            </w:r>
          </w:p>
        </w:tc>
      </w:tr>
      <w:tr w:rsidR="00F9537B" w:rsidRPr="004761DC" w:rsidTr="00A045AB">
        <w:tc>
          <w:tcPr>
            <w:tcW w:w="907" w:type="dxa"/>
          </w:tcPr>
          <w:p w:rsidR="00F9537B" w:rsidRPr="004761DC" w:rsidRDefault="00F9537B" w:rsidP="00F9537B">
            <w:pPr>
              <w:pStyle w:val="ConsPlusNormal"/>
              <w:outlineLvl w:val="2"/>
              <w:rPr>
                <w:rFonts w:ascii="Arial" w:hAnsi="Arial" w:cs="Arial"/>
                <w:sz w:val="24"/>
                <w:szCs w:val="24"/>
              </w:rPr>
            </w:pPr>
            <w:r w:rsidRPr="004761DC">
              <w:rPr>
                <w:rFonts w:ascii="Arial" w:hAnsi="Arial" w:cs="Arial"/>
                <w:sz w:val="24"/>
                <w:szCs w:val="24"/>
              </w:rPr>
              <w:t>6</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Контейнерные площадки</w:t>
            </w:r>
          </w:p>
        </w:tc>
        <w:tc>
          <w:tcPr>
            <w:tcW w:w="3686" w:type="dxa"/>
          </w:tcPr>
          <w:p w:rsidR="00F9537B" w:rsidRPr="004761DC" w:rsidRDefault="00F9537B" w:rsidP="00F9537B">
            <w:pPr>
              <w:pStyle w:val="ConsPlusNormal"/>
              <w:rPr>
                <w:rFonts w:ascii="Arial" w:hAnsi="Arial" w:cs="Arial"/>
                <w:sz w:val="24"/>
                <w:szCs w:val="24"/>
              </w:rPr>
            </w:pPr>
          </w:p>
        </w:tc>
        <w:tc>
          <w:tcPr>
            <w:tcW w:w="3969" w:type="dxa"/>
          </w:tcPr>
          <w:p w:rsidR="00F9537B" w:rsidRPr="004761DC" w:rsidRDefault="00F9537B" w:rsidP="00F9537B">
            <w:pPr>
              <w:pStyle w:val="ConsPlusNormal"/>
              <w:rPr>
                <w:rFonts w:ascii="Arial" w:hAnsi="Arial" w:cs="Arial"/>
                <w:sz w:val="24"/>
                <w:szCs w:val="24"/>
              </w:rPr>
            </w:pP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6.1</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Расчет потребности в контейнерных площадках на территории жилого назначения</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0,03 м</w:t>
            </w:r>
            <w:r w:rsidRPr="004761DC">
              <w:rPr>
                <w:rFonts w:ascii="Arial" w:hAnsi="Arial" w:cs="Arial"/>
                <w:sz w:val="24"/>
                <w:szCs w:val="24"/>
                <w:vertAlign w:val="superscript"/>
              </w:rPr>
              <w:t>2</w:t>
            </w:r>
            <w:r w:rsidRPr="004761DC">
              <w:rPr>
                <w:rFonts w:ascii="Arial" w:hAnsi="Arial" w:cs="Arial"/>
                <w:sz w:val="24"/>
                <w:szCs w:val="24"/>
              </w:rPr>
              <w:t xml:space="preserve"> на 1 жителя или 1 площадка на 6-8 подъездов жилых домов, имеющих мусоропроводы;</w:t>
            </w:r>
          </w:p>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если</w:t>
            </w:r>
            <w:proofErr w:type="gramEnd"/>
            <w:r w:rsidRPr="004761DC">
              <w:rPr>
                <w:rFonts w:ascii="Arial" w:hAnsi="Arial" w:cs="Arial"/>
                <w:sz w:val="24"/>
                <w:szCs w:val="24"/>
              </w:rPr>
              <w:t xml:space="preserve"> подъездов меньше - 1 площадка при каждом доме</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0,03 м</w:t>
            </w:r>
            <w:r w:rsidRPr="004761DC">
              <w:rPr>
                <w:rFonts w:ascii="Arial" w:hAnsi="Arial" w:cs="Arial"/>
                <w:sz w:val="24"/>
                <w:szCs w:val="24"/>
                <w:vertAlign w:val="superscript"/>
              </w:rPr>
              <w:t>2</w:t>
            </w:r>
            <w:r w:rsidRPr="004761DC">
              <w:rPr>
                <w:rFonts w:ascii="Arial" w:hAnsi="Arial" w:cs="Arial"/>
                <w:sz w:val="24"/>
                <w:szCs w:val="24"/>
              </w:rPr>
              <w:t xml:space="preserve"> на 1 жителя или 1 площадка на 6-8 подъездов жилых домов, имеющих мусоропроводы;</w:t>
            </w:r>
          </w:p>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если</w:t>
            </w:r>
            <w:proofErr w:type="gramEnd"/>
            <w:r w:rsidRPr="004761DC">
              <w:rPr>
                <w:rFonts w:ascii="Arial" w:hAnsi="Arial" w:cs="Arial"/>
                <w:sz w:val="24"/>
                <w:szCs w:val="24"/>
              </w:rPr>
              <w:t xml:space="preserve"> подъездов меньше - 1 площадка при каждом доме</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lastRenderedPageBreak/>
              <w:t>6.2</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Размещение площадок для установки мусоросборников (контейнерных площадок) на участках жилой застройки</w:t>
            </w:r>
          </w:p>
        </w:tc>
        <w:tc>
          <w:tcPr>
            <w:tcW w:w="3686"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далее 100 м от входов в подъезды, считая по пешеходным дорожкам от дальнего подъезда</w:t>
            </w:r>
          </w:p>
        </w:tc>
        <w:tc>
          <w:tcPr>
            <w:tcW w:w="3969"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далее 100 м от входов в подъезды, считая по пешеходным дорожкам от дальнего подъезда</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6.3</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Удаление контейнерных площадок от окон жилых зданий, границ участков детских учреждений, мест отдыха</w:t>
            </w:r>
          </w:p>
        </w:tc>
        <w:tc>
          <w:tcPr>
            <w:tcW w:w="3686"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20 м</w:t>
            </w:r>
            <w:r w:rsidR="00781194" w:rsidRPr="004761DC">
              <w:rPr>
                <w:rFonts w:ascii="Arial" w:hAnsi="Arial" w:cs="Arial"/>
                <w:sz w:val="24"/>
                <w:szCs w:val="24"/>
              </w:rPr>
              <w:t xml:space="preserve"> </w:t>
            </w:r>
          </w:p>
        </w:tc>
        <w:tc>
          <w:tcPr>
            <w:tcW w:w="3969"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20 м</w:t>
            </w:r>
            <w:r w:rsidR="00781194" w:rsidRPr="004761DC">
              <w:rPr>
                <w:rFonts w:ascii="Arial" w:hAnsi="Arial" w:cs="Arial"/>
                <w:sz w:val="24"/>
                <w:szCs w:val="24"/>
              </w:rPr>
              <w:t xml:space="preserve"> (при плотной застройки территории, возможно размещение контейнерной площадки на расстоянии менее 20 м при согласовании с соответствующими службами)</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6.4</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Величина разворотной площадки при обособленном размещении контейнерной площадки (вдали от проездов)</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12 x 12 м</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12 x 12 м</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6.5</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Уклон покрытия площадки</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5-10% в сторону проезжей части</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5-10% в сторону проезжей части</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6.6</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Высота опор осветительного оборудования</w:t>
            </w:r>
          </w:p>
        </w:tc>
        <w:tc>
          <w:tcPr>
            <w:tcW w:w="3686"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3 м</w:t>
            </w:r>
          </w:p>
        </w:tc>
        <w:tc>
          <w:tcPr>
            <w:tcW w:w="3969"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3 м</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6.7</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Высота свободного пространства над уровнем покрытия площадки до кроны деревьев</w:t>
            </w:r>
          </w:p>
        </w:tc>
        <w:tc>
          <w:tcPr>
            <w:tcW w:w="3686"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3,0 м</w:t>
            </w:r>
          </w:p>
        </w:tc>
        <w:tc>
          <w:tcPr>
            <w:tcW w:w="3969"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3,0 м</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6.8</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Высота ограждения контейнерной площадки</w:t>
            </w:r>
          </w:p>
        </w:tc>
        <w:tc>
          <w:tcPr>
            <w:tcW w:w="3686"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1,5 м с трех сторон</w:t>
            </w:r>
          </w:p>
        </w:tc>
        <w:tc>
          <w:tcPr>
            <w:tcW w:w="3969"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1,5 м с трех сторон</w:t>
            </w:r>
          </w:p>
        </w:tc>
      </w:tr>
      <w:tr w:rsidR="00F9537B" w:rsidRPr="004761DC" w:rsidTr="00A045AB">
        <w:tc>
          <w:tcPr>
            <w:tcW w:w="907" w:type="dxa"/>
          </w:tcPr>
          <w:p w:rsidR="00F9537B" w:rsidRPr="004761DC" w:rsidRDefault="00F9537B" w:rsidP="00F9537B">
            <w:pPr>
              <w:pStyle w:val="ConsPlusNormal"/>
              <w:outlineLvl w:val="2"/>
              <w:rPr>
                <w:rFonts w:ascii="Arial" w:hAnsi="Arial" w:cs="Arial"/>
                <w:sz w:val="24"/>
                <w:szCs w:val="24"/>
              </w:rPr>
            </w:pPr>
            <w:r w:rsidRPr="004761DC">
              <w:rPr>
                <w:rFonts w:ascii="Arial" w:hAnsi="Arial" w:cs="Arial"/>
                <w:sz w:val="24"/>
                <w:szCs w:val="24"/>
              </w:rPr>
              <w:t>7</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Площадки для выгула животных</w:t>
            </w:r>
          </w:p>
        </w:tc>
        <w:tc>
          <w:tcPr>
            <w:tcW w:w="3686" w:type="dxa"/>
          </w:tcPr>
          <w:p w:rsidR="00F9537B" w:rsidRPr="004761DC" w:rsidRDefault="00F9537B" w:rsidP="00F9537B">
            <w:pPr>
              <w:pStyle w:val="ConsPlusNormal"/>
              <w:rPr>
                <w:rFonts w:ascii="Arial" w:hAnsi="Arial" w:cs="Arial"/>
                <w:sz w:val="24"/>
                <w:szCs w:val="24"/>
              </w:rPr>
            </w:pPr>
          </w:p>
        </w:tc>
        <w:tc>
          <w:tcPr>
            <w:tcW w:w="3969" w:type="dxa"/>
          </w:tcPr>
          <w:p w:rsidR="00F9537B" w:rsidRPr="004761DC" w:rsidRDefault="00F9537B" w:rsidP="00F9537B">
            <w:pPr>
              <w:pStyle w:val="ConsPlusNormal"/>
              <w:rPr>
                <w:rFonts w:ascii="Arial" w:hAnsi="Arial" w:cs="Arial"/>
                <w:sz w:val="24"/>
                <w:szCs w:val="24"/>
              </w:rPr>
            </w:pPr>
          </w:p>
        </w:tc>
      </w:tr>
      <w:tr w:rsidR="00F9537B" w:rsidRPr="004761DC" w:rsidTr="00A045AB">
        <w:tc>
          <w:tcPr>
            <w:tcW w:w="907" w:type="dxa"/>
            <w:vMerge w:val="restart"/>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7.1</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Размеры площадок для выгула собак:</w:t>
            </w:r>
          </w:p>
        </w:tc>
        <w:tc>
          <w:tcPr>
            <w:tcW w:w="3686" w:type="dxa"/>
          </w:tcPr>
          <w:p w:rsidR="00F9537B" w:rsidRPr="004761DC" w:rsidRDefault="00F9537B" w:rsidP="00F9537B">
            <w:pPr>
              <w:pStyle w:val="ConsPlusNormal"/>
              <w:rPr>
                <w:rFonts w:ascii="Arial" w:hAnsi="Arial" w:cs="Arial"/>
                <w:sz w:val="24"/>
                <w:szCs w:val="24"/>
              </w:rPr>
            </w:pPr>
          </w:p>
        </w:tc>
        <w:tc>
          <w:tcPr>
            <w:tcW w:w="3969" w:type="dxa"/>
          </w:tcPr>
          <w:p w:rsidR="00F9537B" w:rsidRPr="004761DC" w:rsidRDefault="00F9537B" w:rsidP="00F9537B">
            <w:pPr>
              <w:pStyle w:val="ConsPlusNormal"/>
              <w:rPr>
                <w:rFonts w:ascii="Arial" w:hAnsi="Arial" w:cs="Arial"/>
                <w:sz w:val="24"/>
                <w:szCs w:val="24"/>
              </w:rPr>
            </w:pPr>
          </w:p>
        </w:tc>
      </w:tr>
      <w:tr w:rsidR="00F9537B" w:rsidRPr="004761DC" w:rsidTr="00A045AB">
        <w:tc>
          <w:tcPr>
            <w:tcW w:w="907" w:type="dxa"/>
            <w:vMerge/>
          </w:tcPr>
          <w:p w:rsidR="00F9537B" w:rsidRPr="004761DC" w:rsidRDefault="00F9537B" w:rsidP="00F9537B">
            <w:pPr>
              <w:rPr>
                <w:rFonts w:ascii="Arial" w:hAnsi="Arial" w:cs="Arial"/>
                <w:sz w:val="24"/>
                <w:szCs w:val="24"/>
              </w:rPr>
            </w:pP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 на территориях жилого назначения</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400-600 м</w:t>
            </w:r>
            <w:r w:rsidRPr="004761DC">
              <w:rPr>
                <w:rFonts w:ascii="Arial" w:hAnsi="Arial" w:cs="Arial"/>
                <w:sz w:val="24"/>
                <w:szCs w:val="24"/>
                <w:vertAlign w:val="superscript"/>
              </w:rPr>
              <w:t>2</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400-600 м</w:t>
            </w:r>
            <w:r w:rsidRPr="004761DC">
              <w:rPr>
                <w:rFonts w:ascii="Arial" w:hAnsi="Arial" w:cs="Arial"/>
                <w:sz w:val="24"/>
                <w:szCs w:val="24"/>
                <w:vertAlign w:val="superscript"/>
              </w:rPr>
              <w:t>2</w:t>
            </w:r>
          </w:p>
        </w:tc>
      </w:tr>
      <w:tr w:rsidR="00F9537B" w:rsidRPr="004761DC" w:rsidTr="00A045AB">
        <w:tc>
          <w:tcPr>
            <w:tcW w:w="907" w:type="dxa"/>
            <w:vMerge/>
          </w:tcPr>
          <w:p w:rsidR="00F9537B" w:rsidRPr="004761DC" w:rsidRDefault="00F9537B" w:rsidP="00F9537B">
            <w:pPr>
              <w:rPr>
                <w:rFonts w:ascii="Arial" w:hAnsi="Arial" w:cs="Arial"/>
                <w:sz w:val="24"/>
                <w:szCs w:val="24"/>
              </w:rPr>
            </w:pP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 на прочих территориях</w:t>
            </w:r>
          </w:p>
        </w:tc>
        <w:tc>
          <w:tcPr>
            <w:tcW w:w="3686"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до</w:t>
            </w:r>
            <w:proofErr w:type="gramEnd"/>
            <w:r w:rsidRPr="004761DC">
              <w:rPr>
                <w:rFonts w:ascii="Arial" w:hAnsi="Arial" w:cs="Arial"/>
                <w:sz w:val="24"/>
                <w:szCs w:val="24"/>
              </w:rPr>
              <w:t xml:space="preserve"> 800 м</w:t>
            </w:r>
            <w:r w:rsidRPr="004761DC">
              <w:rPr>
                <w:rFonts w:ascii="Arial" w:hAnsi="Arial" w:cs="Arial"/>
                <w:sz w:val="24"/>
                <w:szCs w:val="24"/>
                <w:vertAlign w:val="superscript"/>
              </w:rPr>
              <w:t>2</w:t>
            </w:r>
          </w:p>
        </w:tc>
        <w:tc>
          <w:tcPr>
            <w:tcW w:w="3969"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до</w:t>
            </w:r>
            <w:proofErr w:type="gramEnd"/>
            <w:r w:rsidRPr="004761DC">
              <w:rPr>
                <w:rFonts w:ascii="Arial" w:hAnsi="Arial" w:cs="Arial"/>
                <w:sz w:val="24"/>
                <w:szCs w:val="24"/>
              </w:rPr>
              <w:t xml:space="preserve"> 800 м</w:t>
            </w:r>
            <w:r w:rsidRPr="004761DC">
              <w:rPr>
                <w:rFonts w:ascii="Arial" w:hAnsi="Arial" w:cs="Arial"/>
                <w:sz w:val="24"/>
                <w:szCs w:val="24"/>
                <w:vertAlign w:val="superscript"/>
              </w:rPr>
              <w:t>2</w:t>
            </w:r>
          </w:p>
        </w:tc>
      </w:tr>
      <w:tr w:rsidR="00F9537B" w:rsidRPr="004761DC" w:rsidTr="00A045AB">
        <w:tc>
          <w:tcPr>
            <w:tcW w:w="907" w:type="dxa"/>
            <w:vMerge w:val="restart"/>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7.2</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Доступность площадок</w:t>
            </w:r>
          </w:p>
        </w:tc>
        <w:tc>
          <w:tcPr>
            <w:tcW w:w="3686"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далее 400 м</w:t>
            </w:r>
          </w:p>
        </w:tc>
        <w:tc>
          <w:tcPr>
            <w:tcW w:w="3969"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далее 400 м</w:t>
            </w:r>
          </w:p>
        </w:tc>
      </w:tr>
      <w:tr w:rsidR="00F9537B" w:rsidRPr="004761DC" w:rsidTr="00A045AB">
        <w:tc>
          <w:tcPr>
            <w:tcW w:w="907" w:type="dxa"/>
            <w:vMerge/>
          </w:tcPr>
          <w:p w:rsidR="00F9537B" w:rsidRPr="004761DC" w:rsidRDefault="00F9537B" w:rsidP="00F9537B">
            <w:pPr>
              <w:rPr>
                <w:rFonts w:ascii="Arial" w:hAnsi="Arial" w:cs="Arial"/>
                <w:sz w:val="24"/>
                <w:szCs w:val="24"/>
              </w:rPr>
            </w:pP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На территории микрорайонов с плотной жилой застройкой</w:t>
            </w:r>
          </w:p>
        </w:tc>
        <w:tc>
          <w:tcPr>
            <w:tcW w:w="3686"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далее 600 м</w:t>
            </w:r>
          </w:p>
        </w:tc>
        <w:tc>
          <w:tcPr>
            <w:tcW w:w="3969"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далее 600 м</w:t>
            </w:r>
          </w:p>
        </w:tc>
      </w:tr>
      <w:tr w:rsidR="00F9537B" w:rsidRPr="004761DC" w:rsidTr="00A045AB">
        <w:tc>
          <w:tcPr>
            <w:tcW w:w="907" w:type="dxa"/>
            <w:vMerge w:val="restart"/>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7.3</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Расстояние от границы площадки:</w:t>
            </w:r>
          </w:p>
        </w:tc>
        <w:tc>
          <w:tcPr>
            <w:tcW w:w="3686" w:type="dxa"/>
          </w:tcPr>
          <w:p w:rsidR="00F9537B" w:rsidRPr="004761DC" w:rsidRDefault="00F9537B" w:rsidP="00F9537B">
            <w:pPr>
              <w:pStyle w:val="ConsPlusNormal"/>
              <w:rPr>
                <w:rFonts w:ascii="Arial" w:hAnsi="Arial" w:cs="Arial"/>
                <w:sz w:val="24"/>
                <w:szCs w:val="24"/>
              </w:rPr>
            </w:pPr>
          </w:p>
        </w:tc>
        <w:tc>
          <w:tcPr>
            <w:tcW w:w="3969" w:type="dxa"/>
          </w:tcPr>
          <w:p w:rsidR="00F9537B" w:rsidRPr="004761DC" w:rsidRDefault="00F9537B" w:rsidP="00F9537B">
            <w:pPr>
              <w:pStyle w:val="ConsPlusNormal"/>
              <w:rPr>
                <w:rFonts w:ascii="Arial" w:hAnsi="Arial" w:cs="Arial"/>
                <w:sz w:val="24"/>
                <w:szCs w:val="24"/>
              </w:rPr>
            </w:pPr>
          </w:p>
        </w:tc>
      </w:tr>
      <w:tr w:rsidR="00F9537B" w:rsidRPr="004761DC" w:rsidTr="00A045AB">
        <w:tc>
          <w:tcPr>
            <w:tcW w:w="907" w:type="dxa"/>
            <w:vMerge/>
          </w:tcPr>
          <w:p w:rsidR="00F9537B" w:rsidRPr="004761DC" w:rsidRDefault="00F9537B" w:rsidP="00F9537B">
            <w:pPr>
              <w:rPr>
                <w:rFonts w:ascii="Arial" w:hAnsi="Arial" w:cs="Arial"/>
                <w:sz w:val="24"/>
                <w:szCs w:val="24"/>
              </w:rPr>
            </w:pP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 до окон жилых и общественных зданий</w:t>
            </w:r>
          </w:p>
        </w:tc>
        <w:tc>
          <w:tcPr>
            <w:tcW w:w="3686"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25 м</w:t>
            </w:r>
          </w:p>
        </w:tc>
        <w:tc>
          <w:tcPr>
            <w:tcW w:w="3969"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25 м</w:t>
            </w:r>
          </w:p>
        </w:tc>
      </w:tr>
      <w:tr w:rsidR="00F9537B" w:rsidRPr="004761DC" w:rsidTr="00A045AB">
        <w:tc>
          <w:tcPr>
            <w:tcW w:w="907" w:type="dxa"/>
            <w:vMerge/>
          </w:tcPr>
          <w:p w:rsidR="00F9537B" w:rsidRPr="004761DC" w:rsidRDefault="00F9537B" w:rsidP="00F9537B">
            <w:pPr>
              <w:rPr>
                <w:rFonts w:ascii="Arial" w:hAnsi="Arial" w:cs="Arial"/>
                <w:sz w:val="24"/>
                <w:szCs w:val="24"/>
              </w:rPr>
            </w:pP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 до участков детских учреждений, школ, детских, спортивных площадок, площадок отдыха</w:t>
            </w:r>
          </w:p>
        </w:tc>
        <w:tc>
          <w:tcPr>
            <w:tcW w:w="3686"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40 м</w:t>
            </w:r>
          </w:p>
        </w:tc>
        <w:tc>
          <w:tcPr>
            <w:tcW w:w="3969"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40 м</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7.4</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Высота ограждения специальной площадки для выгула животных</w:t>
            </w:r>
          </w:p>
        </w:tc>
        <w:tc>
          <w:tcPr>
            <w:tcW w:w="3686"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2,0 м</w:t>
            </w:r>
          </w:p>
        </w:tc>
        <w:tc>
          <w:tcPr>
            <w:tcW w:w="3969"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2,0 м</w:t>
            </w:r>
          </w:p>
        </w:tc>
      </w:tr>
      <w:tr w:rsidR="00F9537B" w:rsidRPr="004761DC" w:rsidTr="00A045AB">
        <w:tc>
          <w:tcPr>
            <w:tcW w:w="907" w:type="dxa"/>
          </w:tcPr>
          <w:p w:rsidR="00F9537B" w:rsidRPr="004761DC" w:rsidRDefault="00F9537B" w:rsidP="00F9537B">
            <w:pPr>
              <w:pStyle w:val="ConsPlusNormal"/>
              <w:outlineLvl w:val="2"/>
              <w:rPr>
                <w:rFonts w:ascii="Arial" w:hAnsi="Arial" w:cs="Arial"/>
                <w:sz w:val="24"/>
                <w:szCs w:val="24"/>
              </w:rPr>
            </w:pPr>
            <w:r w:rsidRPr="004761DC">
              <w:rPr>
                <w:rFonts w:ascii="Arial" w:hAnsi="Arial" w:cs="Arial"/>
                <w:sz w:val="24"/>
                <w:szCs w:val="24"/>
              </w:rPr>
              <w:t>8</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Площадки для дрессировки собак</w:t>
            </w:r>
          </w:p>
        </w:tc>
        <w:tc>
          <w:tcPr>
            <w:tcW w:w="3686" w:type="dxa"/>
          </w:tcPr>
          <w:p w:rsidR="00F9537B" w:rsidRPr="004761DC" w:rsidRDefault="00F9537B" w:rsidP="00F9537B">
            <w:pPr>
              <w:pStyle w:val="ConsPlusNormal"/>
              <w:rPr>
                <w:rFonts w:ascii="Arial" w:hAnsi="Arial" w:cs="Arial"/>
                <w:sz w:val="24"/>
                <w:szCs w:val="24"/>
              </w:rPr>
            </w:pPr>
          </w:p>
        </w:tc>
        <w:tc>
          <w:tcPr>
            <w:tcW w:w="3969" w:type="dxa"/>
          </w:tcPr>
          <w:p w:rsidR="00F9537B" w:rsidRPr="004761DC" w:rsidRDefault="00F9537B" w:rsidP="00F9537B">
            <w:pPr>
              <w:pStyle w:val="ConsPlusNormal"/>
              <w:rPr>
                <w:rFonts w:ascii="Arial" w:hAnsi="Arial" w:cs="Arial"/>
                <w:sz w:val="24"/>
                <w:szCs w:val="24"/>
              </w:rPr>
            </w:pP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8.1</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Удаление от застройки жилого и общественного назначения</w:t>
            </w:r>
          </w:p>
        </w:tc>
        <w:tc>
          <w:tcPr>
            <w:tcW w:w="3686"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чем на 50 м</w:t>
            </w:r>
          </w:p>
        </w:tc>
        <w:tc>
          <w:tcPr>
            <w:tcW w:w="3969"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чем на 50 м</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8.2</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Высота забора (металлической сетки)</w:t>
            </w:r>
          </w:p>
        </w:tc>
        <w:tc>
          <w:tcPr>
            <w:tcW w:w="3686"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2,0 м</w:t>
            </w:r>
          </w:p>
        </w:tc>
        <w:tc>
          <w:tcPr>
            <w:tcW w:w="3969"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2,0 м</w:t>
            </w:r>
          </w:p>
        </w:tc>
      </w:tr>
      <w:tr w:rsidR="00F9537B" w:rsidRPr="004761DC" w:rsidTr="00A045AB">
        <w:tc>
          <w:tcPr>
            <w:tcW w:w="907" w:type="dxa"/>
          </w:tcPr>
          <w:p w:rsidR="00F9537B" w:rsidRPr="004761DC" w:rsidRDefault="00F9537B" w:rsidP="00F9537B">
            <w:pPr>
              <w:pStyle w:val="ConsPlusNormal"/>
              <w:outlineLvl w:val="2"/>
              <w:rPr>
                <w:rFonts w:ascii="Arial" w:hAnsi="Arial" w:cs="Arial"/>
                <w:sz w:val="24"/>
                <w:szCs w:val="24"/>
              </w:rPr>
            </w:pPr>
            <w:r w:rsidRPr="004761DC">
              <w:rPr>
                <w:rFonts w:ascii="Arial" w:hAnsi="Arial" w:cs="Arial"/>
                <w:sz w:val="24"/>
                <w:szCs w:val="24"/>
              </w:rPr>
              <w:t>9</w:t>
            </w:r>
          </w:p>
        </w:tc>
        <w:tc>
          <w:tcPr>
            <w:tcW w:w="6168" w:type="dxa"/>
          </w:tcPr>
          <w:p w:rsidR="00F9537B" w:rsidRPr="004761DC" w:rsidRDefault="00F9537B" w:rsidP="006532FA">
            <w:pPr>
              <w:pStyle w:val="ConsPlusNormal"/>
              <w:rPr>
                <w:rFonts w:ascii="Arial" w:hAnsi="Arial" w:cs="Arial"/>
                <w:sz w:val="24"/>
                <w:szCs w:val="24"/>
              </w:rPr>
            </w:pPr>
            <w:r w:rsidRPr="004761DC">
              <w:rPr>
                <w:rFonts w:ascii="Arial" w:hAnsi="Arial" w:cs="Arial"/>
                <w:sz w:val="24"/>
                <w:szCs w:val="24"/>
              </w:rPr>
              <w:t xml:space="preserve">Площадки автостоянок, размещение и хранение транспортных средств на территории </w:t>
            </w:r>
            <w:r w:rsidR="006532FA" w:rsidRPr="004761DC">
              <w:rPr>
                <w:rFonts w:ascii="Arial" w:hAnsi="Arial" w:cs="Arial"/>
                <w:sz w:val="24"/>
                <w:szCs w:val="24"/>
              </w:rPr>
              <w:t>городского округа Лобня</w:t>
            </w:r>
          </w:p>
        </w:tc>
        <w:tc>
          <w:tcPr>
            <w:tcW w:w="3686" w:type="dxa"/>
          </w:tcPr>
          <w:p w:rsidR="00F9537B" w:rsidRPr="004761DC" w:rsidRDefault="00F9537B" w:rsidP="00F9537B">
            <w:pPr>
              <w:pStyle w:val="ConsPlusNormal"/>
              <w:rPr>
                <w:rFonts w:ascii="Arial" w:hAnsi="Arial" w:cs="Arial"/>
                <w:sz w:val="24"/>
                <w:szCs w:val="24"/>
              </w:rPr>
            </w:pPr>
          </w:p>
        </w:tc>
        <w:tc>
          <w:tcPr>
            <w:tcW w:w="3969" w:type="dxa"/>
          </w:tcPr>
          <w:p w:rsidR="00F9537B" w:rsidRPr="004761DC" w:rsidRDefault="00F9537B" w:rsidP="00F9537B">
            <w:pPr>
              <w:pStyle w:val="ConsPlusNormal"/>
              <w:rPr>
                <w:rFonts w:ascii="Arial" w:hAnsi="Arial" w:cs="Arial"/>
                <w:sz w:val="24"/>
                <w:szCs w:val="24"/>
              </w:rPr>
            </w:pP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9.1</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Размещение площадок для автостоянок в зоне остановок пассажирского транспорта</w:t>
            </w:r>
          </w:p>
        </w:tc>
        <w:tc>
          <w:tcPr>
            <w:tcW w:w="3686"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допускается</w:t>
            </w:r>
          </w:p>
        </w:tc>
        <w:tc>
          <w:tcPr>
            <w:tcW w:w="3969"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допускается</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9.2</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Организация заездов на автостоянки</w:t>
            </w:r>
          </w:p>
        </w:tc>
        <w:tc>
          <w:tcPr>
            <w:tcW w:w="3686"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ближе 15 м от конца или начала посадочной площадки</w:t>
            </w:r>
          </w:p>
        </w:tc>
        <w:tc>
          <w:tcPr>
            <w:tcW w:w="3969" w:type="dxa"/>
          </w:tcPr>
          <w:p w:rsidR="00F9537B" w:rsidRPr="004761DC" w:rsidRDefault="00F9537B" w:rsidP="00F9537B">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ближе 15 м от конца или начала посадочной площадки</w:t>
            </w:r>
          </w:p>
        </w:tc>
      </w:tr>
      <w:tr w:rsidR="00F9537B" w:rsidRPr="004761DC" w:rsidTr="00A045AB">
        <w:tc>
          <w:tcPr>
            <w:tcW w:w="907" w:type="dxa"/>
          </w:tcPr>
          <w:p w:rsidR="00F9537B" w:rsidRPr="004761DC" w:rsidRDefault="00F9537B" w:rsidP="00F9537B">
            <w:pPr>
              <w:pStyle w:val="ConsPlusNormal"/>
              <w:outlineLvl w:val="2"/>
              <w:rPr>
                <w:rFonts w:ascii="Arial" w:hAnsi="Arial" w:cs="Arial"/>
                <w:sz w:val="24"/>
                <w:szCs w:val="24"/>
              </w:rPr>
            </w:pPr>
            <w:r w:rsidRPr="004761DC">
              <w:rPr>
                <w:rFonts w:ascii="Arial" w:hAnsi="Arial" w:cs="Arial"/>
                <w:sz w:val="24"/>
                <w:szCs w:val="24"/>
              </w:rPr>
              <w:t>10</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Содержание площадок автостоянок, мест размещения и хранения транспортных средств</w:t>
            </w:r>
          </w:p>
        </w:tc>
        <w:tc>
          <w:tcPr>
            <w:tcW w:w="3686" w:type="dxa"/>
          </w:tcPr>
          <w:p w:rsidR="00F9537B" w:rsidRPr="004761DC" w:rsidRDefault="00F9537B" w:rsidP="00F9537B">
            <w:pPr>
              <w:pStyle w:val="ConsPlusNormal"/>
              <w:rPr>
                <w:rFonts w:ascii="Arial" w:hAnsi="Arial" w:cs="Arial"/>
                <w:sz w:val="24"/>
                <w:szCs w:val="24"/>
              </w:rPr>
            </w:pPr>
          </w:p>
        </w:tc>
        <w:tc>
          <w:tcPr>
            <w:tcW w:w="3969" w:type="dxa"/>
          </w:tcPr>
          <w:p w:rsidR="00F9537B" w:rsidRPr="004761DC" w:rsidRDefault="00F9537B" w:rsidP="00F9537B">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10.1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xml:space="preserve">Размер прилегающей к площадке территории, содержание которой обеспечивает юридическое лицо (индивидуальный предприниматель) или </w:t>
            </w:r>
            <w:r w:rsidRPr="004761DC">
              <w:rPr>
                <w:rFonts w:ascii="Arial" w:hAnsi="Arial" w:cs="Arial"/>
                <w:sz w:val="24"/>
                <w:szCs w:val="24"/>
              </w:rPr>
              <w:lastRenderedPageBreak/>
              <w:t>физическое лицо, эксплуатирующее площадку</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lastRenderedPageBreak/>
              <w:t xml:space="preserve">5 метров от ограждений (заборов), если расстояние прилегающей территории не </w:t>
            </w:r>
            <w:r w:rsidRPr="004761DC">
              <w:rPr>
                <w:rFonts w:ascii="Arial" w:hAnsi="Arial" w:cs="Arial"/>
                <w:sz w:val="24"/>
                <w:szCs w:val="24"/>
              </w:rPr>
              <w:lastRenderedPageBreak/>
              <w:t>установлено в большем размере</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lastRenderedPageBreak/>
              <w:t xml:space="preserve">5 метров от ограждений (заборов), если расстояние прилегающей территории не </w:t>
            </w:r>
            <w:r w:rsidRPr="004761DC">
              <w:rPr>
                <w:rFonts w:ascii="Arial" w:hAnsi="Arial" w:cs="Arial"/>
                <w:sz w:val="24"/>
                <w:szCs w:val="24"/>
              </w:rPr>
              <w:lastRenderedPageBreak/>
              <w:t>установлено в большем размере</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lastRenderedPageBreak/>
              <w:t>11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Основные требования по организации освещения</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11.1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Высота размещения светильников наружного освещения</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2,5 м</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2,5 м</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12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Содержание объектов (средств) наружного освещения</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12.1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Периодичность окрашивания металлических опор, кронштейнов и других элементов устройств наружного освещения</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реже одного раза в 3 года</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реже одного раза в 3 года</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12.2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Допустимое отклонение от вертикали опор сетей наружного освещения</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5°</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5°</w:t>
            </w: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12.3</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Сроки ремонта поврежденных элементов сетей наружного освещения:</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для элементов, влияющих на работу сетей или электробезопасность</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немедленно</w:t>
            </w:r>
            <w:proofErr w:type="gramEnd"/>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немедленно</w:t>
            </w:r>
            <w:proofErr w:type="gramEnd"/>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для элементов, не влияющих на работу сетей или электробезопасность</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в</w:t>
            </w:r>
            <w:proofErr w:type="gramEnd"/>
            <w:r w:rsidRPr="004761DC">
              <w:rPr>
                <w:rFonts w:ascii="Arial" w:hAnsi="Arial" w:cs="Arial"/>
                <w:sz w:val="24"/>
                <w:szCs w:val="24"/>
              </w:rPr>
              <w:t xml:space="preserve"> течение 10 дней с момента повреждения</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в</w:t>
            </w:r>
            <w:proofErr w:type="gramEnd"/>
            <w:r w:rsidRPr="004761DC">
              <w:rPr>
                <w:rFonts w:ascii="Arial" w:hAnsi="Arial" w:cs="Arial"/>
                <w:sz w:val="24"/>
                <w:szCs w:val="24"/>
              </w:rPr>
              <w:t xml:space="preserve"> течение 10 дней с момента повреждения</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12.4</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Срок демонтажа бездействующих элементов сетей (в том числе временных)</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в</w:t>
            </w:r>
            <w:proofErr w:type="gramEnd"/>
            <w:r w:rsidRPr="004761DC">
              <w:rPr>
                <w:rFonts w:ascii="Arial" w:hAnsi="Arial" w:cs="Arial"/>
                <w:sz w:val="24"/>
                <w:szCs w:val="24"/>
              </w:rPr>
              <w:t xml:space="preserve"> течение месяца с момента прекращения действия</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в</w:t>
            </w:r>
            <w:proofErr w:type="gramEnd"/>
            <w:r w:rsidRPr="004761DC">
              <w:rPr>
                <w:rFonts w:ascii="Arial" w:hAnsi="Arial" w:cs="Arial"/>
                <w:sz w:val="24"/>
                <w:szCs w:val="24"/>
              </w:rPr>
              <w:t xml:space="preserve"> течение месяца с момента прекращения действия</w:t>
            </w: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12.5</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Количество неработающих светильников:</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на улицах</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больше 10% </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больше 10% </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12.6</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Срок восстановления горения светильников:</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в случае отключения отдельных светильников</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более 10 суток с момента обнаружения неисправностей или поступления соответствующего сообщения</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более 10 суток с момента обнаружения неисправностей или поступления соответствующего сообщения</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в случае массового отключения светильников (более 25%)</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в</w:t>
            </w:r>
            <w:proofErr w:type="gramEnd"/>
            <w:r w:rsidRPr="004761DC">
              <w:rPr>
                <w:rFonts w:ascii="Arial" w:hAnsi="Arial" w:cs="Arial"/>
                <w:sz w:val="24"/>
                <w:szCs w:val="24"/>
              </w:rPr>
              <w:t xml:space="preserve"> течение одних суток, а на магистральных улицах - в течение 2 часов</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в</w:t>
            </w:r>
            <w:proofErr w:type="gramEnd"/>
            <w:r w:rsidRPr="004761DC">
              <w:rPr>
                <w:rFonts w:ascii="Arial" w:hAnsi="Arial" w:cs="Arial"/>
                <w:sz w:val="24"/>
                <w:szCs w:val="24"/>
              </w:rPr>
              <w:t xml:space="preserve"> течение одних суток, а на магистральных улицах - в течение 2 часов</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в случае массового отключения светильников, возникшего в результате обстоятельств непреодолимой силы</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возможно короткие сроки</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возможно короткие сроки</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12.7</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Срок вывоза сбитых, а также оставшихся после замены опор освещения в местах общественного пользования</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течение суток с момента демонтажа либо с момента получения информации о наличии таких опор</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течение суток с момента демонтажа либо с момента получения информации о наличии таких опор</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13</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Основные требования к размещению некапитальных объектов</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13.1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Размещение некапитальных объектов по отношению к:</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остановочным павильонам</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ближе 5 м</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ближе 5 м</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вентиляционным шахтам</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ближе 25 м</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ближе 25 м</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окнам жилых помещений, витринам торговых организаций</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ближе 20 м</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ближе 20 м</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стволам деревьев</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ближе 3 м</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ближе 3 м</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внешней границе кроны кустарников</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ближе 1,5 м</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ближе 1,5 м</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14</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Сезонные (летние) кафе</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lastRenderedPageBreak/>
              <w:t>14.1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допускается размещение сезонных (летних) кафе</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в</w:t>
            </w:r>
            <w:proofErr w:type="gramEnd"/>
            <w:r w:rsidRPr="004761DC">
              <w:rPr>
                <w:rFonts w:ascii="Arial" w:hAnsi="Arial" w:cs="Arial"/>
                <w:sz w:val="24"/>
                <w:szCs w:val="24"/>
              </w:rPr>
              <w:t xml:space="preserve"> 25-метровой зоне от технических сооружений общественного транспорта, в арках зданий, на газонах (без устройства технологического настила), цветниках, детских и спортивных площадках</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в</w:t>
            </w:r>
            <w:proofErr w:type="gramEnd"/>
            <w:r w:rsidRPr="004761DC">
              <w:rPr>
                <w:rFonts w:ascii="Arial" w:hAnsi="Arial" w:cs="Arial"/>
                <w:sz w:val="24"/>
                <w:szCs w:val="24"/>
              </w:rPr>
              <w:t xml:space="preserve"> 25-метровой зоне от технических сооружений общественного транспорта, в арках зданий, на газонах (без устройства технологического настила), цветниках, детских и спортивных площадках</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14.2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Высота технологического настила от газона до верхней отметки пола технологического настила</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более 0,45 м</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более 0,45 м</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14.3</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Уклон территории, на которой устраивается технологический настил</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более 3% (включительно)</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более 3% (включительно)</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14.4</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Ширина лестничных сходов с технологического настила</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0,90 м</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0,90 м</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14.5</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Максимальный уклон пандусов для обеспечения доступа в летнее кафе маломобильных групп населения</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5%</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5%</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14.6</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Заглубление элементов крепления оборудования сезонного (летнего) кафе</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до</w:t>
            </w:r>
            <w:proofErr w:type="gramEnd"/>
            <w:r w:rsidRPr="004761DC">
              <w:rPr>
                <w:rFonts w:ascii="Arial" w:hAnsi="Arial" w:cs="Arial"/>
                <w:sz w:val="24"/>
                <w:szCs w:val="24"/>
              </w:rPr>
              <w:t xml:space="preserve"> 0,30 м</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до</w:t>
            </w:r>
            <w:proofErr w:type="gramEnd"/>
            <w:r w:rsidRPr="004761DC">
              <w:rPr>
                <w:rFonts w:ascii="Arial" w:hAnsi="Arial" w:cs="Arial"/>
                <w:sz w:val="24"/>
                <w:szCs w:val="24"/>
              </w:rPr>
              <w:t xml:space="preserve"> 0,30 м</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14.7</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Высота декоративных ограждений, используемых при обустройстве сезонных летних (кафе)</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0,60 м (за исключением случаев устройства контейнеров под озеленение, выполняющих функцию ограждения) и не больше 0,90 м (за исключением раздвижных, складных декоративных ограждений высотой в собранном (складном) состоянии не более 0,90 м и в </w:t>
            </w:r>
            <w:r w:rsidRPr="004761DC">
              <w:rPr>
                <w:rFonts w:ascii="Arial" w:hAnsi="Arial" w:cs="Arial"/>
                <w:sz w:val="24"/>
                <w:szCs w:val="24"/>
              </w:rPr>
              <w:lastRenderedPageBreak/>
              <w:t>разобранном - 1,80 м)</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lastRenderedPageBreak/>
              <w:t>не</w:t>
            </w:r>
            <w:proofErr w:type="gramEnd"/>
            <w:r w:rsidRPr="004761DC">
              <w:rPr>
                <w:rFonts w:ascii="Arial" w:hAnsi="Arial" w:cs="Arial"/>
                <w:sz w:val="24"/>
                <w:szCs w:val="24"/>
              </w:rPr>
              <w:t xml:space="preserve"> менее 0,60 м (за исключением случаев устройства контейнеров под озеленение, выполняющих функцию ограждения) и не больше 0,90 м (за исключением раздвижных, складных декоративных ограждений высотой в собранном (складном) состоянии не более 0,90 м и в разобранном - 1,80 м)</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lastRenderedPageBreak/>
              <w:t>15</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Содержание некапитальных сооружений:</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окраска</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реже 1 раза в год</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реже 1 раза в год</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ремонт</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по</w:t>
            </w:r>
            <w:proofErr w:type="gramEnd"/>
            <w:r w:rsidRPr="004761DC">
              <w:rPr>
                <w:rFonts w:ascii="Arial" w:hAnsi="Arial" w:cs="Arial"/>
                <w:sz w:val="24"/>
                <w:szCs w:val="24"/>
              </w:rPr>
              <w:t xml:space="preserve"> мере необходимости</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по</w:t>
            </w:r>
            <w:proofErr w:type="gramEnd"/>
            <w:r w:rsidRPr="004761DC">
              <w:rPr>
                <w:rFonts w:ascii="Arial" w:hAnsi="Arial" w:cs="Arial"/>
                <w:sz w:val="24"/>
                <w:szCs w:val="24"/>
              </w:rPr>
              <w:t xml:space="preserve"> мере необходимости</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16</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Требования к установке ограждений (заборов)</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16.1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Высота защитных металлических ограждений, устанавливаемых в местах примыкания газонов, цветников к проездам, стоянкам автотранспорта, в местах возможного наезда автомобилей на газон, цветники и зеленые насаждения</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0,5 м</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0,5 м</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16.2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Отступ от границы примыкания</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0,2-0,3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0,2-0,3 м</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17</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Требования к содержанию ограждений (заборов)</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17.1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Мойка ограждений</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по</w:t>
            </w:r>
            <w:proofErr w:type="gramEnd"/>
            <w:r w:rsidRPr="004761DC">
              <w:rPr>
                <w:rFonts w:ascii="Arial" w:hAnsi="Arial" w:cs="Arial"/>
                <w:sz w:val="24"/>
                <w:szCs w:val="24"/>
              </w:rPr>
              <w:t xml:space="preserve"> мере загрязнения</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по</w:t>
            </w:r>
            <w:proofErr w:type="gramEnd"/>
            <w:r w:rsidRPr="004761DC">
              <w:rPr>
                <w:rFonts w:ascii="Arial" w:hAnsi="Arial" w:cs="Arial"/>
                <w:sz w:val="24"/>
                <w:szCs w:val="24"/>
              </w:rPr>
              <w:t xml:space="preserve"> мере загрязнения</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17.2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Ремонт, окрашивание ограждения и его элементов</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по</w:t>
            </w:r>
            <w:proofErr w:type="gramEnd"/>
            <w:r w:rsidRPr="004761DC">
              <w:rPr>
                <w:rFonts w:ascii="Arial" w:hAnsi="Arial" w:cs="Arial"/>
                <w:sz w:val="24"/>
                <w:szCs w:val="24"/>
              </w:rPr>
              <w:t xml:space="preserve"> мере необходимости, но не реже одного раза в три года</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окрашивание</w:t>
            </w:r>
            <w:proofErr w:type="gramEnd"/>
            <w:r w:rsidRPr="004761DC">
              <w:rPr>
                <w:rFonts w:ascii="Arial" w:hAnsi="Arial" w:cs="Arial"/>
                <w:sz w:val="24"/>
                <w:szCs w:val="24"/>
              </w:rPr>
              <w:t xml:space="preserve"> - не реже одного раза в год, ремонт - по мере необходимости</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18</w:t>
            </w:r>
          </w:p>
        </w:tc>
        <w:tc>
          <w:tcPr>
            <w:tcW w:w="6168" w:type="dxa"/>
          </w:tcPr>
          <w:p w:rsidR="00CB2AC0" w:rsidRPr="004761DC" w:rsidRDefault="00CB2AC0" w:rsidP="006532FA">
            <w:pPr>
              <w:pStyle w:val="ConsPlusNormal"/>
              <w:rPr>
                <w:rFonts w:ascii="Arial" w:hAnsi="Arial" w:cs="Arial"/>
                <w:sz w:val="24"/>
                <w:szCs w:val="24"/>
              </w:rPr>
            </w:pPr>
            <w:r w:rsidRPr="004761DC">
              <w:rPr>
                <w:rFonts w:ascii="Arial" w:hAnsi="Arial" w:cs="Arial"/>
                <w:sz w:val="24"/>
                <w:szCs w:val="24"/>
              </w:rPr>
              <w:t xml:space="preserve">Мебель </w:t>
            </w:r>
            <w:r w:rsidR="0005193B" w:rsidRPr="004761DC">
              <w:rPr>
                <w:rFonts w:ascii="Arial" w:hAnsi="Arial" w:cs="Arial"/>
                <w:sz w:val="24"/>
                <w:szCs w:val="24"/>
              </w:rPr>
              <w:t>муниципального образования «городской округ Лобня»</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18.1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Высота скамьи для отдыха взрослого человека (от уровня покрытия до плоскости сиденья)</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в</w:t>
            </w:r>
            <w:proofErr w:type="gramEnd"/>
            <w:r w:rsidRPr="004761DC">
              <w:rPr>
                <w:rFonts w:ascii="Arial" w:hAnsi="Arial" w:cs="Arial"/>
                <w:sz w:val="24"/>
                <w:szCs w:val="24"/>
              </w:rPr>
              <w:t xml:space="preserve"> пределах 420-480 мм</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в</w:t>
            </w:r>
            <w:proofErr w:type="gramEnd"/>
            <w:r w:rsidRPr="004761DC">
              <w:rPr>
                <w:rFonts w:ascii="Arial" w:hAnsi="Arial" w:cs="Arial"/>
                <w:sz w:val="24"/>
                <w:szCs w:val="24"/>
              </w:rPr>
              <w:t xml:space="preserve"> пределах 420-480 мм</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19</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Уличное коммунально-бытовое оборудование</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19.1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Интервал при расстановке урн:</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на основных пешеходных коммуникациях</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более 60 м</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более 60 м</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6532FA">
            <w:pPr>
              <w:pStyle w:val="ConsPlusNormal"/>
              <w:rPr>
                <w:rFonts w:ascii="Arial" w:hAnsi="Arial" w:cs="Arial"/>
                <w:sz w:val="24"/>
                <w:szCs w:val="24"/>
              </w:rPr>
            </w:pPr>
            <w:r w:rsidRPr="004761DC">
              <w:rPr>
                <w:rFonts w:ascii="Arial" w:hAnsi="Arial" w:cs="Arial"/>
                <w:sz w:val="24"/>
                <w:szCs w:val="24"/>
              </w:rPr>
              <w:t xml:space="preserve">- на других территориях </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более 100 м</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более 100 м</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20</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Уличное техническое оборудование</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20.1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xml:space="preserve">Для крышек люков смотровых колодцев, расположенных на территории пешеходных коммуникаций (в </w:t>
            </w:r>
            <w:proofErr w:type="spellStart"/>
            <w:r w:rsidRPr="004761DC">
              <w:rPr>
                <w:rFonts w:ascii="Arial" w:hAnsi="Arial" w:cs="Arial"/>
                <w:sz w:val="24"/>
                <w:szCs w:val="24"/>
              </w:rPr>
              <w:t>т.ч</w:t>
            </w:r>
            <w:proofErr w:type="spellEnd"/>
            <w:r w:rsidRPr="004761DC">
              <w:rPr>
                <w:rFonts w:ascii="Arial" w:hAnsi="Arial" w:cs="Arial"/>
                <w:sz w:val="24"/>
                <w:szCs w:val="24"/>
              </w:rPr>
              <w:t>. уличных переходов):</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перепад уровня расположения по отношению к покрытию прилегающей поверхности</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более 20 мм</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более 20 мм</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зазоры между краем люка и покрытием тротуара</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более 15 мм</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более 15 мм</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21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Содержание наземных частей линейных сооружений и коммуникаций</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21.1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Ширина прилегающей территории к наземным частям линейных сооружений и коммуникаций</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земельный</w:t>
            </w:r>
            <w:proofErr w:type="gramEnd"/>
            <w:r w:rsidRPr="004761DC">
              <w:rPr>
                <w:rFonts w:ascii="Arial" w:hAnsi="Arial" w:cs="Arial"/>
                <w:sz w:val="24"/>
                <w:szCs w:val="24"/>
              </w:rPr>
              <w:t xml:space="preserve"> участок шириной до 3 метров в каждую сторону от наружной линии сооружения</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земельный</w:t>
            </w:r>
            <w:proofErr w:type="gramEnd"/>
            <w:r w:rsidRPr="004761DC">
              <w:rPr>
                <w:rFonts w:ascii="Arial" w:hAnsi="Arial" w:cs="Arial"/>
                <w:sz w:val="24"/>
                <w:szCs w:val="24"/>
              </w:rPr>
              <w:t xml:space="preserve"> участок шириной до 3 метров в каждую сторону от наружной линии сооружения</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21.2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Ширина прилегающей территории, если линейное сооружение имеет ограждение,</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до</w:t>
            </w:r>
            <w:proofErr w:type="gramEnd"/>
            <w:r w:rsidRPr="004761DC">
              <w:rPr>
                <w:rFonts w:ascii="Arial" w:hAnsi="Arial" w:cs="Arial"/>
                <w:sz w:val="24"/>
                <w:szCs w:val="24"/>
              </w:rPr>
              <w:t xml:space="preserve"> 3 метров от соответствующего ограждения</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до</w:t>
            </w:r>
            <w:proofErr w:type="gramEnd"/>
            <w:r w:rsidRPr="004761DC">
              <w:rPr>
                <w:rFonts w:ascii="Arial" w:hAnsi="Arial" w:cs="Arial"/>
                <w:sz w:val="24"/>
                <w:szCs w:val="24"/>
              </w:rPr>
              <w:t xml:space="preserve"> 3 метров от соответствующего ограждения</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22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Водные устройства</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22.1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Высота питьевого фонтанчика:</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для взрослых</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более 90 см</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более 90 см</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для детей</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более 70 см</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более 70 см</w:t>
            </w: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22.2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Содержание водных устройств:</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окраска элементов водных устройств</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реже 1 раза в год</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реже 1 раза в год</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ремонт элементов водных устройств</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по</w:t>
            </w:r>
            <w:proofErr w:type="gramEnd"/>
            <w:r w:rsidRPr="004761DC">
              <w:rPr>
                <w:rFonts w:ascii="Arial" w:hAnsi="Arial" w:cs="Arial"/>
                <w:sz w:val="24"/>
                <w:szCs w:val="24"/>
              </w:rPr>
              <w:t xml:space="preserve"> мере необходимости</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по</w:t>
            </w:r>
            <w:proofErr w:type="gramEnd"/>
            <w:r w:rsidRPr="004761DC">
              <w:rPr>
                <w:rFonts w:ascii="Arial" w:hAnsi="Arial" w:cs="Arial"/>
                <w:sz w:val="24"/>
                <w:szCs w:val="24"/>
              </w:rPr>
              <w:t xml:space="preserve"> мере необходимости</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lastRenderedPageBreak/>
              <w:t>23</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Общие требования к зонам отдыха</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23.1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Площадь сохраняемого при проектировании травяного покрова, древесно-кустарниковой и прибрежной растительности</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80% общей площади зоны отдыха</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80% общей площади зоны отдыха</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23.2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Площадь помещения медпункта</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12 м</w:t>
            </w:r>
            <w:r w:rsidRPr="004761DC">
              <w:rPr>
                <w:rFonts w:ascii="Arial" w:hAnsi="Arial" w:cs="Arial"/>
                <w:sz w:val="24"/>
                <w:szCs w:val="24"/>
                <w:vertAlign w:val="superscript"/>
              </w:rPr>
              <w:t>2</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12 м</w:t>
            </w:r>
            <w:r w:rsidRPr="004761DC">
              <w:rPr>
                <w:rFonts w:ascii="Arial" w:hAnsi="Arial" w:cs="Arial"/>
                <w:sz w:val="24"/>
                <w:szCs w:val="24"/>
                <w:vertAlign w:val="superscript"/>
              </w:rPr>
              <w:t>2</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24</w:t>
            </w:r>
          </w:p>
        </w:tc>
        <w:tc>
          <w:tcPr>
            <w:tcW w:w="6168" w:type="dxa"/>
          </w:tcPr>
          <w:p w:rsidR="00CB2AC0" w:rsidRPr="004761DC" w:rsidRDefault="00CB2AC0" w:rsidP="006532FA">
            <w:pPr>
              <w:pStyle w:val="ConsPlusNormal"/>
              <w:rPr>
                <w:rFonts w:ascii="Arial" w:hAnsi="Arial" w:cs="Arial"/>
                <w:sz w:val="24"/>
                <w:szCs w:val="24"/>
              </w:rPr>
            </w:pPr>
            <w:r w:rsidRPr="004761DC">
              <w:rPr>
                <w:rFonts w:ascii="Arial" w:hAnsi="Arial" w:cs="Arial"/>
                <w:sz w:val="24"/>
                <w:szCs w:val="24"/>
              </w:rPr>
              <w:t>Ос</w:t>
            </w:r>
            <w:r w:rsidR="006532FA" w:rsidRPr="004761DC">
              <w:rPr>
                <w:rFonts w:ascii="Arial" w:hAnsi="Arial" w:cs="Arial"/>
                <w:sz w:val="24"/>
                <w:szCs w:val="24"/>
              </w:rPr>
              <w:t>обенности озеленения территории</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24.1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Посадка деревьев в зонах действия теплотрасс:</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липа, клен, сирень, жимолость</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ближе 2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ближе 2 м</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тополь, боярышник, кизильник, дерен, лиственница, береза</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ближе 3-4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ближе 3-4 м</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25</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Крышное и вертикальное озеленение</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25.1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Уклон неэксплуатируемой крыши для размещения стационарного крышного озеленения</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45°</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45°</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25.2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Высота вертикального озеленения</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ограничивается</w:t>
            </w:r>
            <w:proofErr w:type="gramEnd"/>
            <w:r w:rsidRPr="004761DC">
              <w:rPr>
                <w:rFonts w:ascii="Arial" w:hAnsi="Arial" w:cs="Arial"/>
                <w:sz w:val="24"/>
                <w:szCs w:val="24"/>
              </w:rPr>
              <w:t xml:space="preserve"> тремя этажами</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ограничивается</w:t>
            </w:r>
            <w:proofErr w:type="gramEnd"/>
            <w:r w:rsidRPr="004761DC">
              <w:rPr>
                <w:rFonts w:ascii="Arial" w:hAnsi="Arial" w:cs="Arial"/>
                <w:sz w:val="24"/>
                <w:szCs w:val="24"/>
              </w:rPr>
              <w:t xml:space="preserve"> тремя этажами</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25.3</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Расстояние между объектами крышного озеленения (рекреационные площадки, сады, кафе и другие ландшафтно-архитектурные объекты) и фильтрами для очистки отработанного воздуха (выпусками вентиляции)</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15 м</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15 м</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25.4</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Высота контурного ограждения объектов крышного озеленения</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1 м</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1 м</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26</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Обеспечение сохранности зеленых насаждений</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26.1</w:t>
            </w:r>
          </w:p>
        </w:tc>
        <w:tc>
          <w:tcPr>
            <w:tcW w:w="6168" w:type="dxa"/>
          </w:tcPr>
          <w:p w:rsidR="00CB2AC0" w:rsidRPr="004761DC" w:rsidRDefault="00CB2AC0" w:rsidP="0005193B">
            <w:pPr>
              <w:pStyle w:val="ConsPlusNormal"/>
              <w:rPr>
                <w:rFonts w:ascii="Arial" w:hAnsi="Arial" w:cs="Arial"/>
                <w:sz w:val="24"/>
                <w:szCs w:val="24"/>
              </w:rPr>
            </w:pPr>
            <w:r w:rsidRPr="004761DC">
              <w:rPr>
                <w:rFonts w:ascii="Arial" w:hAnsi="Arial" w:cs="Arial"/>
                <w:sz w:val="24"/>
                <w:szCs w:val="24"/>
              </w:rPr>
              <w:t xml:space="preserve">Период, во время которого на территории </w:t>
            </w:r>
            <w:r w:rsidR="0005193B" w:rsidRPr="004761DC">
              <w:rPr>
                <w:rFonts w:ascii="Arial" w:hAnsi="Arial" w:cs="Arial"/>
                <w:sz w:val="24"/>
                <w:szCs w:val="24"/>
              </w:rPr>
              <w:t>городского округа Лобня</w:t>
            </w:r>
            <w:r w:rsidRPr="004761DC">
              <w:rPr>
                <w:rFonts w:ascii="Arial" w:hAnsi="Arial" w:cs="Arial"/>
                <w:sz w:val="24"/>
                <w:szCs w:val="24"/>
              </w:rPr>
              <w:t xml:space="preserve"> запрещается проведение выжигания </w:t>
            </w:r>
            <w:r w:rsidRPr="004761DC">
              <w:rPr>
                <w:rFonts w:ascii="Arial" w:hAnsi="Arial" w:cs="Arial"/>
                <w:sz w:val="24"/>
                <w:szCs w:val="24"/>
              </w:rPr>
              <w:lastRenderedPageBreak/>
              <w:t>сухой травы</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lastRenderedPageBreak/>
              <w:t>с</w:t>
            </w:r>
            <w:proofErr w:type="gramEnd"/>
            <w:r w:rsidRPr="004761DC">
              <w:rPr>
                <w:rFonts w:ascii="Arial" w:hAnsi="Arial" w:cs="Arial"/>
                <w:sz w:val="24"/>
                <w:szCs w:val="24"/>
              </w:rPr>
              <w:t xml:space="preserve"> 15 марта по 15 ноября</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с</w:t>
            </w:r>
            <w:proofErr w:type="gramEnd"/>
            <w:r w:rsidRPr="004761DC">
              <w:rPr>
                <w:rFonts w:ascii="Arial" w:hAnsi="Arial" w:cs="Arial"/>
                <w:sz w:val="24"/>
                <w:szCs w:val="24"/>
              </w:rPr>
              <w:t xml:space="preserve"> 15 марта по 15 ноября</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lastRenderedPageBreak/>
              <w:t>27</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Содержание зеленых насаждений</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27.1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Высота травостоя, при которой производится стрижка (скашивание) газонов</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более</w:t>
            </w:r>
            <w:proofErr w:type="gramEnd"/>
            <w:r w:rsidRPr="004761DC">
              <w:rPr>
                <w:rFonts w:ascii="Arial" w:hAnsi="Arial" w:cs="Arial"/>
                <w:sz w:val="24"/>
                <w:szCs w:val="24"/>
              </w:rPr>
              <w:t xml:space="preserve"> 20 см</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более</w:t>
            </w:r>
            <w:proofErr w:type="gramEnd"/>
            <w:r w:rsidRPr="004761DC">
              <w:rPr>
                <w:rFonts w:ascii="Arial" w:hAnsi="Arial" w:cs="Arial"/>
                <w:sz w:val="24"/>
                <w:szCs w:val="24"/>
              </w:rPr>
              <w:t xml:space="preserve"> 20 см</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27.2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Срок удаления с территории окошенной травы</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трое</w:t>
            </w:r>
            <w:proofErr w:type="gramEnd"/>
            <w:r w:rsidRPr="004761DC">
              <w:rPr>
                <w:rFonts w:ascii="Arial" w:hAnsi="Arial" w:cs="Arial"/>
                <w:sz w:val="24"/>
                <w:szCs w:val="24"/>
              </w:rPr>
              <w:t xml:space="preserve"> суток со дня проведения покоса</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трое</w:t>
            </w:r>
            <w:proofErr w:type="gramEnd"/>
            <w:r w:rsidRPr="004761DC">
              <w:rPr>
                <w:rFonts w:ascii="Arial" w:hAnsi="Arial" w:cs="Arial"/>
                <w:sz w:val="24"/>
                <w:szCs w:val="24"/>
              </w:rPr>
              <w:t xml:space="preserve"> суток со дня проведения покоса</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28</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Содержание средств размещения информации, рекламных конструкций</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28.1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Срок проведения ремонта неисправных светильников и иных элементов освещения средства размещения информации (рекламной конструкции)</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в</w:t>
            </w:r>
            <w:proofErr w:type="gramEnd"/>
            <w:r w:rsidRPr="004761DC">
              <w:rPr>
                <w:rFonts w:ascii="Arial" w:hAnsi="Arial" w:cs="Arial"/>
                <w:sz w:val="24"/>
                <w:szCs w:val="24"/>
              </w:rPr>
              <w:t xml:space="preserve"> течение 3 дней с момента их выявления</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в</w:t>
            </w:r>
            <w:proofErr w:type="gramEnd"/>
            <w:r w:rsidRPr="004761DC">
              <w:rPr>
                <w:rFonts w:ascii="Arial" w:hAnsi="Arial" w:cs="Arial"/>
                <w:sz w:val="24"/>
                <w:szCs w:val="24"/>
              </w:rPr>
              <w:t xml:space="preserve"> течение 3 дней с момента их выявления</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29</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Содержание частных домовладений, в том числе используемых для временного (сезонного) проживания</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29.1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Допустимая продолжительность хранения топлива, удобрений, строительных и других материалов на фасадной части территории, прилегающей к домовладению</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более 7 дней</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7 дней</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30</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Содержание территории садоводческих, огороднических и дачных некоммерческих объединений граждан</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30.1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Определение размера прилегающей территории к садоводческим, огородническим и дачным некоммерческим объединениям граждан, за соблюдение чистоты на которой отвечают соответствующие некоммерческие объединения</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5 метров от ограждений (заборов), если расстояние прилегающей территории не установлено в большем размере</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5 метров от ограждений (заборов), если расстояние прилегающей территории не установлено в большем размере</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lastRenderedPageBreak/>
              <w:t>31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Нормы и правила по содержанию мест общественного пользования и территории юридических лиц (индивидуальных предпринимателей) или физических лиц</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31.1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Величина прилегающей территории к границам земельного участка, право собственности (иное вещное право) на который подтверждено соответствующими документами, для организации уборки территорий</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территория</w:t>
            </w:r>
            <w:proofErr w:type="gramEnd"/>
            <w:r w:rsidRPr="004761DC">
              <w:rPr>
                <w:rFonts w:ascii="Arial" w:hAnsi="Arial" w:cs="Arial"/>
                <w:sz w:val="24"/>
                <w:szCs w:val="24"/>
              </w:rPr>
              <w:t>, прилегающая к границам земельного участка, на расстоянии 5 метров, если иное не установлено законом</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территория</w:t>
            </w:r>
            <w:proofErr w:type="gramEnd"/>
            <w:r w:rsidRPr="004761DC">
              <w:rPr>
                <w:rFonts w:ascii="Arial" w:hAnsi="Arial" w:cs="Arial"/>
                <w:sz w:val="24"/>
                <w:szCs w:val="24"/>
              </w:rPr>
              <w:t>, прилегающая к границам земельного участка, на расстоянии 5 метров, если иное не установлено законом</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31.2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xml:space="preserve">Периодичность обследования смотровых и </w:t>
            </w:r>
            <w:proofErr w:type="spellStart"/>
            <w:r w:rsidRPr="004761DC">
              <w:rPr>
                <w:rFonts w:ascii="Arial" w:hAnsi="Arial" w:cs="Arial"/>
                <w:sz w:val="24"/>
                <w:szCs w:val="24"/>
              </w:rPr>
              <w:t>дождеприемных</w:t>
            </w:r>
            <w:proofErr w:type="spellEnd"/>
            <w:r w:rsidRPr="004761DC">
              <w:rPr>
                <w:rFonts w:ascii="Arial" w:hAnsi="Arial" w:cs="Arial"/>
                <w:sz w:val="24"/>
                <w:szCs w:val="24"/>
              </w:rPr>
              <w:t xml:space="preserve"> колодцев централизованной ливневой системы водоотведения и их очистка</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согласно</w:t>
            </w:r>
            <w:proofErr w:type="gramEnd"/>
            <w:r w:rsidRPr="004761DC">
              <w:rPr>
                <w:rFonts w:ascii="Arial" w:hAnsi="Arial" w:cs="Arial"/>
                <w:sz w:val="24"/>
                <w:szCs w:val="24"/>
              </w:rPr>
              <w:t xml:space="preserve"> графику, но не реже одного раза в год</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согласно</w:t>
            </w:r>
            <w:proofErr w:type="gramEnd"/>
            <w:r w:rsidRPr="004761DC">
              <w:rPr>
                <w:rFonts w:ascii="Arial" w:hAnsi="Arial" w:cs="Arial"/>
                <w:sz w:val="24"/>
                <w:szCs w:val="24"/>
              </w:rPr>
              <w:t xml:space="preserve"> графику, но не реже одного раза в год</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32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Вывоз мусора</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32.1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Периодичность промывки и обработки дезинфицирующими составами контейнеров, бункеров-накопителей и площадок под ними</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реже 1 раза в 10 дней (кроме зимнего периода)</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реже 1 раза в 10 дней (кроме зимнего периода)</w:t>
            </w: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32.2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Расстояние установки урн:</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706A69">
            <w:pPr>
              <w:pStyle w:val="ConsPlusNormal"/>
              <w:rPr>
                <w:rFonts w:ascii="Arial" w:hAnsi="Arial" w:cs="Arial"/>
                <w:sz w:val="24"/>
                <w:szCs w:val="24"/>
              </w:rPr>
            </w:pPr>
            <w:r w:rsidRPr="004761DC">
              <w:rPr>
                <w:rFonts w:ascii="Arial" w:hAnsi="Arial" w:cs="Arial"/>
                <w:sz w:val="24"/>
                <w:szCs w:val="24"/>
              </w:rPr>
              <w:t>- в местах массов</w:t>
            </w:r>
            <w:r w:rsidR="00706A69" w:rsidRPr="004761DC">
              <w:rPr>
                <w:rFonts w:ascii="Arial" w:hAnsi="Arial" w:cs="Arial"/>
                <w:sz w:val="24"/>
                <w:szCs w:val="24"/>
              </w:rPr>
              <w:t xml:space="preserve">ого посещения населения (улицы </w:t>
            </w:r>
            <w:r w:rsidRPr="004761DC">
              <w:rPr>
                <w:rFonts w:ascii="Arial" w:hAnsi="Arial" w:cs="Arial"/>
                <w:sz w:val="24"/>
                <w:szCs w:val="24"/>
              </w:rPr>
              <w:t>и др.)</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50 м одна от другой</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50 м одна от другой</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на остальных улицах, во дворах, парках, садах и на др. территориях</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до</w:t>
            </w:r>
            <w:proofErr w:type="gramEnd"/>
            <w:r w:rsidRPr="004761DC">
              <w:rPr>
                <w:rFonts w:ascii="Arial" w:hAnsi="Arial" w:cs="Arial"/>
                <w:sz w:val="24"/>
                <w:szCs w:val="24"/>
              </w:rPr>
              <w:t xml:space="preserve"> 100 м одна от другой</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до</w:t>
            </w:r>
            <w:proofErr w:type="gramEnd"/>
            <w:r w:rsidRPr="004761DC">
              <w:rPr>
                <w:rFonts w:ascii="Arial" w:hAnsi="Arial" w:cs="Arial"/>
                <w:sz w:val="24"/>
                <w:szCs w:val="24"/>
              </w:rPr>
              <w:t xml:space="preserve"> 100 м одна от другой</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на остановках пассажирского транспорта и у входов в торговые объекты</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2 урн</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2 урн</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32.3</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Очистка урн</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по</w:t>
            </w:r>
            <w:proofErr w:type="gramEnd"/>
            <w:r w:rsidRPr="004761DC">
              <w:rPr>
                <w:rFonts w:ascii="Arial" w:hAnsi="Arial" w:cs="Arial"/>
                <w:sz w:val="24"/>
                <w:szCs w:val="24"/>
              </w:rPr>
              <w:t xml:space="preserve"> мере заполнения, но не реже 2 раз в день</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по</w:t>
            </w:r>
            <w:proofErr w:type="gramEnd"/>
            <w:r w:rsidRPr="004761DC">
              <w:rPr>
                <w:rFonts w:ascii="Arial" w:hAnsi="Arial" w:cs="Arial"/>
                <w:sz w:val="24"/>
                <w:szCs w:val="24"/>
              </w:rPr>
              <w:t xml:space="preserve"> мере заполнения, но не реже 2 раз в день</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32.4</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Мойка урн</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по</w:t>
            </w:r>
            <w:proofErr w:type="gramEnd"/>
            <w:r w:rsidRPr="004761DC">
              <w:rPr>
                <w:rFonts w:ascii="Arial" w:hAnsi="Arial" w:cs="Arial"/>
                <w:sz w:val="24"/>
                <w:szCs w:val="24"/>
              </w:rPr>
              <w:t xml:space="preserve"> мере загрязнения, но не </w:t>
            </w:r>
            <w:r w:rsidRPr="004761DC">
              <w:rPr>
                <w:rFonts w:ascii="Arial" w:hAnsi="Arial" w:cs="Arial"/>
                <w:sz w:val="24"/>
                <w:szCs w:val="24"/>
              </w:rPr>
              <w:lastRenderedPageBreak/>
              <w:t>реже 1 раза в неделю</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lastRenderedPageBreak/>
              <w:t>по</w:t>
            </w:r>
            <w:proofErr w:type="gramEnd"/>
            <w:r w:rsidRPr="004761DC">
              <w:rPr>
                <w:rFonts w:ascii="Arial" w:hAnsi="Arial" w:cs="Arial"/>
                <w:sz w:val="24"/>
                <w:szCs w:val="24"/>
              </w:rPr>
              <w:t xml:space="preserve"> мере загрязнения, но не реже </w:t>
            </w:r>
            <w:r w:rsidRPr="004761DC">
              <w:rPr>
                <w:rFonts w:ascii="Arial" w:hAnsi="Arial" w:cs="Arial"/>
                <w:sz w:val="24"/>
                <w:szCs w:val="24"/>
              </w:rPr>
              <w:lastRenderedPageBreak/>
              <w:t>1 раза в неделю</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lastRenderedPageBreak/>
              <w:t>32.5</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Покраска урн</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один</w:t>
            </w:r>
            <w:proofErr w:type="gramEnd"/>
            <w:r w:rsidRPr="004761DC">
              <w:rPr>
                <w:rFonts w:ascii="Arial" w:hAnsi="Arial" w:cs="Arial"/>
                <w:sz w:val="24"/>
                <w:szCs w:val="24"/>
              </w:rPr>
              <w:t xml:space="preserve"> раз в год (апрель), а также по мере необходимости или по предписаниям уполномоченного органа исполнительной власти</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один</w:t>
            </w:r>
            <w:proofErr w:type="gramEnd"/>
            <w:r w:rsidRPr="004761DC">
              <w:rPr>
                <w:rFonts w:ascii="Arial" w:hAnsi="Arial" w:cs="Arial"/>
                <w:sz w:val="24"/>
                <w:szCs w:val="24"/>
              </w:rPr>
              <w:t xml:space="preserve"> раз в год (апрель), а также по мере необходимости или по предписаниям уполномоченного органа исполнительной власти</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33</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Организация и проведение уборочных работ в зимнее время</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33.1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Период зимней уборки</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с</w:t>
            </w:r>
            <w:proofErr w:type="gramEnd"/>
            <w:r w:rsidRPr="004761DC">
              <w:rPr>
                <w:rFonts w:ascii="Arial" w:hAnsi="Arial" w:cs="Arial"/>
                <w:sz w:val="24"/>
                <w:szCs w:val="24"/>
              </w:rPr>
              <w:t xml:space="preserve"> 1 ноября по 31 марта</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с</w:t>
            </w:r>
            <w:proofErr w:type="gramEnd"/>
            <w:r w:rsidRPr="004761DC">
              <w:rPr>
                <w:rFonts w:ascii="Arial" w:hAnsi="Arial" w:cs="Arial"/>
                <w:sz w:val="24"/>
                <w:szCs w:val="24"/>
              </w:rPr>
              <w:t xml:space="preserve"> 1 ноября по 31 марта</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33.2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Срок завершения работ по подготовке мест для приема снега (</w:t>
            </w:r>
            <w:proofErr w:type="spellStart"/>
            <w:r w:rsidRPr="004761DC">
              <w:rPr>
                <w:rFonts w:ascii="Arial" w:hAnsi="Arial" w:cs="Arial"/>
                <w:sz w:val="24"/>
                <w:szCs w:val="24"/>
              </w:rPr>
              <w:t>снегосвалки</w:t>
            </w:r>
            <w:proofErr w:type="spellEnd"/>
            <w:r w:rsidRPr="004761DC">
              <w:rPr>
                <w:rFonts w:ascii="Arial" w:hAnsi="Arial" w:cs="Arial"/>
                <w:sz w:val="24"/>
                <w:szCs w:val="24"/>
              </w:rPr>
              <w:t xml:space="preserve">, </w:t>
            </w:r>
            <w:proofErr w:type="spellStart"/>
            <w:r w:rsidRPr="004761DC">
              <w:rPr>
                <w:rFonts w:ascii="Arial" w:hAnsi="Arial" w:cs="Arial"/>
                <w:sz w:val="24"/>
                <w:szCs w:val="24"/>
              </w:rPr>
              <w:t>снегоплавильные</w:t>
            </w:r>
            <w:proofErr w:type="spellEnd"/>
            <w:r w:rsidRPr="004761DC">
              <w:rPr>
                <w:rFonts w:ascii="Arial" w:hAnsi="Arial" w:cs="Arial"/>
                <w:sz w:val="24"/>
                <w:szCs w:val="24"/>
              </w:rPr>
              <w:t xml:space="preserve"> камеры, площадки для вывоза и временного складирования снега)</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до</w:t>
            </w:r>
            <w:proofErr w:type="gramEnd"/>
            <w:r w:rsidRPr="004761DC">
              <w:rPr>
                <w:rFonts w:ascii="Arial" w:hAnsi="Arial" w:cs="Arial"/>
                <w:sz w:val="24"/>
                <w:szCs w:val="24"/>
              </w:rPr>
              <w:t xml:space="preserve"> 1 октября текущего года</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до</w:t>
            </w:r>
            <w:proofErr w:type="gramEnd"/>
            <w:r w:rsidRPr="004761DC">
              <w:rPr>
                <w:rFonts w:ascii="Arial" w:hAnsi="Arial" w:cs="Arial"/>
                <w:sz w:val="24"/>
                <w:szCs w:val="24"/>
              </w:rPr>
              <w:t xml:space="preserve"> 1 октября текущего года</w:t>
            </w: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33.3</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Ширина разрывов в снежных валах:</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на остановках общественного пассажирского транспорта</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на</w:t>
            </w:r>
            <w:proofErr w:type="gramEnd"/>
            <w:r w:rsidRPr="004761DC">
              <w:rPr>
                <w:rFonts w:ascii="Arial" w:hAnsi="Arial" w:cs="Arial"/>
                <w:sz w:val="24"/>
                <w:szCs w:val="24"/>
              </w:rPr>
              <w:t xml:space="preserve"> длину остановки</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на</w:t>
            </w:r>
            <w:proofErr w:type="gramEnd"/>
            <w:r w:rsidRPr="004761DC">
              <w:rPr>
                <w:rFonts w:ascii="Arial" w:hAnsi="Arial" w:cs="Arial"/>
                <w:sz w:val="24"/>
                <w:szCs w:val="24"/>
              </w:rPr>
              <w:t xml:space="preserve"> длину остановки</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на переходах, имеющих разметку</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на</w:t>
            </w:r>
            <w:proofErr w:type="gramEnd"/>
            <w:r w:rsidRPr="004761DC">
              <w:rPr>
                <w:rFonts w:ascii="Arial" w:hAnsi="Arial" w:cs="Arial"/>
                <w:sz w:val="24"/>
                <w:szCs w:val="24"/>
              </w:rPr>
              <w:t xml:space="preserve"> ширину разметки</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на</w:t>
            </w:r>
            <w:proofErr w:type="gramEnd"/>
            <w:r w:rsidRPr="004761DC">
              <w:rPr>
                <w:rFonts w:ascii="Arial" w:hAnsi="Arial" w:cs="Arial"/>
                <w:sz w:val="24"/>
                <w:szCs w:val="24"/>
              </w:rPr>
              <w:t xml:space="preserve"> ширину разметки</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на переходах, не имеющих разметки</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5 м</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менее 5 м</w:t>
            </w: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33.4</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Срок вывоза снега:</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706A69">
            <w:pPr>
              <w:pStyle w:val="ConsPlusNormal"/>
              <w:rPr>
                <w:rFonts w:ascii="Arial" w:hAnsi="Arial" w:cs="Arial"/>
                <w:sz w:val="24"/>
                <w:szCs w:val="24"/>
              </w:rPr>
            </w:pPr>
            <w:r w:rsidRPr="004761DC">
              <w:rPr>
                <w:rFonts w:ascii="Arial" w:hAnsi="Arial" w:cs="Arial"/>
                <w:sz w:val="24"/>
                <w:szCs w:val="24"/>
              </w:rPr>
              <w:t>-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театров и т.д.), въездов на территории больниц и других социально значимых объектов</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в</w:t>
            </w:r>
            <w:proofErr w:type="gramEnd"/>
            <w:r w:rsidRPr="004761DC">
              <w:rPr>
                <w:rFonts w:ascii="Arial" w:hAnsi="Arial" w:cs="Arial"/>
                <w:sz w:val="24"/>
                <w:szCs w:val="24"/>
              </w:rPr>
              <w:t xml:space="preserve"> течение суток после окончания снегопада</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в</w:t>
            </w:r>
            <w:proofErr w:type="gramEnd"/>
            <w:r w:rsidRPr="004761DC">
              <w:rPr>
                <w:rFonts w:ascii="Arial" w:hAnsi="Arial" w:cs="Arial"/>
                <w:sz w:val="24"/>
                <w:szCs w:val="24"/>
              </w:rPr>
              <w:t xml:space="preserve"> течение суток после окончания снегопада</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с улиц и проездов (обеспечивающий безопасность дорожного движения)</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в</w:t>
            </w:r>
            <w:proofErr w:type="gramEnd"/>
            <w:r w:rsidRPr="004761DC">
              <w:rPr>
                <w:rFonts w:ascii="Arial" w:hAnsi="Arial" w:cs="Arial"/>
                <w:sz w:val="24"/>
                <w:szCs w:val="24"/>
              </w:rPr>
              <w:t xml:space="preserve"> течение 3 суток после окончания снегопада</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в</w:t>
            </w:r>
            <w:proofErr w:type="gramEnd"/>
            <w:r w:rsidRPr="004761DC">
              <w:rPr>
                <w:rFonts w:ascii="Arial" w:hAnsi="Arial" w:cs="Arial"/>
                <w:sz w:val="24"/>
                <w:szCs w:val="24"/>
              </w:rPr>
              <w:t xml:space="preserve"> течение 3 суток после окончания снегопада</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с остальных территорий</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позднее пяти суток после окончания снегопада</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позднее пяти суток после окончания снегопада</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33.5</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xml:space="preserve">Время на обработку </w:t>
            </w:r>
            <w:proofErr w:type="spellStart"/>
            <w:r w:rsidRPr="004761DC">
              <w:rPr>
                <w:rFonts w:ascii="Arial" w:hAnsi="Arial" w:cs="Arial"/>
                <w:sz w:val="24"/>
                <w:szCs w:val="24"/>
              </w:rPr>
              <w:t>противогололедными</w:t>
            </w:r>
            <w:proofErr w:type="spellEnd"/>
            <w:r w:rsidRPr="004761DC">
              <w:rPr>
                <w:rFonts w:ascii="Arial" w:hAnsi="Arial" w:cs="Arial"/>
                <w:sz w:val="24"/>
                <w:szCs w:val="24"/>
              </w:rPr>
              <w:t xml:space="preserve"> материалами всей площади тротуаров и др. пешеходных зон в период снегопадов и гололеда</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более 4 часов с начала снегопада</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более 4 часов с начала снегопада</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33.6</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xml:space="preserve">Время обработки </w:t>
            </w:r>
            <w:proofErr w:type="spellStart"/>
            <w:r w:rsidRPr="004761DC">
              <w:rPr>
                <w:rFonts w:ascii="Arial" w:hAnsi="Arial" w:cs="Arial"/>
                <w:sz w:val="24"/>
                <w:szCs w:val="24"/>
              </w:rPr>
              <w:t>противогололедными</w:t>
            </w:r>
            <w:proofErr w:type="spellEnd"/>
            <w:r w:rsidRPr="004761DC">
              <w:rPr>
                <w:rFonts w:ascii="Arial" w:hAnsi="Arial" w:cs="Arial"/>
                <w:sz w:val="24"/>
                <w:szCs w:val="24"/>
              </w:rPr>
              <w:t xml:space="preserve"> материалами полосы движения пешеходов (лестничных сходов) при оповещении о гололеде или возможности его возникновения</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в</w:t>
            </w:r>
            <w:proofErr w:type="gramEnd"/>
            <w:r w:rsidRPr="004761DC">
              <w:rPr>
                <w:rFonts w:ascii="Arial" w:hAnsi="Arial" w:cs="Arial"/>
                <w:sz w:val="24"/>
                <w:szCs w:val="24"/>
              </w:rPr>
              <w:t xml:space="preserve"> течение 2 часов</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в</w:t>
            </w:r>
            <w:proofErr w:type="gramEnd"/>
            <w:r w:rsidRPr="004761DC">
              <w:rPr>
                <w:rFonts w:ascii="Arial" w:hAnsi="Arial" w:cs="Arial"/>
                <w:sz w:val="24"/>
                <w:szCs w:val="24"/>
              </w:rPr>
              <w:t xml:space="preserve"> течение 2 часов</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33.7</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Время на очистку и обработку от снега и наледи (до твердого покрытия) внутридворовых проездов, контейнерных площадок (кроме контейнерных площадок, расположенных на дорогах общего пользования), подъездных путей к ним, тротуаров и других пешеходных зон, имеющих усовершенствованное покрытие (асфальт, бетон, тротуарная плитка)</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более 12 часов</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не</w:t>
            </w:r>
            <w:proofErr w:type="gramEnd"/>
            <w:r w:rsidRPr="004761DC">
              <w:rPr>
                <w:rFonts w:ascii="Arial" w:hAnsi="Arial" w:cs="Arial"/>
                <w:sz w:val="24"/>
                <w:szCs w:val="24"/>
              </w:rPr>
              <w:t xml:space="preserve"> более 12 часов</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34</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Организация и проведение уборочных работ в летнее время</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34.1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Период летней уборки</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с</w:t>
            </w:r>
            <w:proofErr w:type="gramEnd"/>
            <w:r w:rsidRPr="004761DC">
              <w:rPr>
                <w:rFonts w:ascii="Arial" w:hAnsi="Arial" w:cs="Arial"/>
                <w:sz w:val="24"/>
                <w:szCs w:val="24"/>
              </w:rPr>
              <w:t xml:space="preserve"> 1 апреля по 31 октября</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с</w:t>
            </w:r>
            <w:proofErr w:type="gramEnd"/>
            <w:r w:rsidRPr="004761DC">
              <w:rPr>
                <w:rFonts w:ascii="Arial" w:hAnsi="Arial" w:cs="Arial"/>
                <w:sz w:val="24"/>
                <w:szCs w:val="24"/>
              </w:rPr>
              <w:t xml:space="preserve"> 1 апреля по 31 октября</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35</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Лица, обязанные организовывать и/или производить работы по уборке и содержанию территорий и иных объектов и элементов благоустройства, расположенных на территории Московской области</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35.1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xml:space="preserve">При производстве работ по уборке и содержанию </w:t>
            </w:r>
            <w:r w:rsidRPr="004761DC">
              <w:rPr>
                <w:rFonts w:ascii="Arial" w:hAnsi="Arial" w:cs="Arial"/>
                <w:sz w:val="24"/>
                <w:szCs w:val="24"/>
              </w:rPr>
              <w:lastRenderedPageBreak/>
              <w:t>территории размер прилегающей территории определяется:</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для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5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5 м</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для мест временной уличной торговли, территорий, прилегающих к объектам торговли (торговые павильоны, торговые комплексы, палатки, киоски и т.п.)</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10 метров от объекта и не более 20 метров</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10 метров от объекта и не более 20 метров</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для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15 метров от объекта и не более 30 метров</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15 метров от объекта и не более 30 метров</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для территорий юридических лиц (индивидуальных предпринимателей), физических лиц</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5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5 м</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для частного домовладения, хозяйственных строений и сооружений, ограждений и прилегающей территории со стороны дорог, улиц (переулков, проходов, проездов)</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5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5 м</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для благоустройства и содержания родников и водных источников</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30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30 м</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36</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Участие собственников (правообладателей) зданий (помещений в них) и сооружений в благоустройстве прилегающих территорий</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lastRenderedPageBreak/>
              <w:t>36.1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Размер прилегающей территории, бремя содержания которой несут собственники объектов капитального строительства (помещений в них):</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если границы земельного участка сформированы в соответствии с действующим законодательством</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в</w:t>
            </w:r>
            <w:proofErr w:type="gramEnd"/>
            <w:r w:rsidRPr="004761DC">
              <w:rPr>
                <w:rFonts w:ascii="Arial" w:hAnsi="Arial" w:cs="Arial"/>
                <w:sz w:val="24"/>
                <w:szCs w:val="24"/>
              </w:rPr>
              <w:t xml:space="preserve"> пределах сформированных границ земельных участков, а также 5 метров от границ земельных участков</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в</w:t>
            </w:r>
            <w:proofErr w:type="gramEnd"/>
            <w:r w:rsidRPr="004761DC">
              <w:rPr>
                <w:rFonts w:ascii="Arial" w:hAnsi="Arial" w:cs="Arial"/>
                <w:sz w:val="24"/>
                <w:szCs w:val="24"/>
              </w:rPr>
              <w:t xml:space="preserve"> пределах сформированных границ земельных участков, а также 5 метров от границ земельных участков</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если границы земельного участка установлены землеустроительной или технической документацией</w:t>
            </w:r>
          </w:p>
        </w:tc>
        <w:tc>
          <w:tcPr>
            <w:tcW w:w="3686"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в</w:t>
            </w:r>
            <w:proofErr w:type="gramEnd"/>
            <w:r w:rsidRPr="004761DC">
              <w:rPr>
                <w:rFonts w:ascii="Arial" w:hAnsi="Arial" w:cs="Arial"/>
                <w:sz w:val="24"/>
                <w:szCs w:val="24"/>
              </w:rPr>
              <w:t xml:space="preserve"> пределах границ земельного участка, установленного землеустроительной или технической документацией, а также 5 метров от границ земельных участков</w:t>
            </w:r>
          </w:p>
        </w:tc>
        <w:tc>
          <w:tcPr>
            <w:tcW w:w="3969" w:type="dxa"/>
          </w:tcPr>
          <w:p w:rsidR="00CB2AC0" w:rsidRPr="004761DC" w:rsidRDefault="00CB2AC0" w:rsidP="00CB2AC0">
            <w:pPr>
              <w:pStyle w:val="ConsPlusNormal"/>
              <w:rPr>
                <w:rFonts w:ascii="Arial" w:hAnsi="Arial" w:cs="Arial"/>
                <w:sz w:val="24"/>
                <w:szCs w:val="24"/>
              </w:rPr>
            </w:pPr>
            <w:proofErr w:type="gramStart"/>
            <w:r w:rsidRPr="004761DC">
              <w:rPr>
                <w:rFonts w:ascii="Arial" w:hAnsi="Arial" w:cs="Arial"/>
                <w:sz w:val="24"/>
                <w:szCs w:val="24"/>
              </w:rPr>
              <w:t>в</w:t>
            </w:r>
            <w:proofErr w:type="gramEnd"/>
            <w:r w:rsidRPr="004761DC">
              <w:rPr>
                <w:rFonts w:ascii="Arial" w:hAnsi="Arial" w:cs="Arial"/>
                <w:sz w:val="24"/>
                <w:szCs w:val="24"/>
              </w:rPr>
              <w:t xml:space="preserve"> пределах границ земельного участка, установленного землеустроительной или технической документацией, а также 5 метров от границ земельных участков</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если границы земельного участка не сформированы в соответствии с действующим законодательством, не установлены землеустроительной или технической документацией</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30 метров от границ объектов капитального строительства, если иное расстояние прилегающей территории не установлено органом местного самоуправления</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30 метров от границ объектов капитального строительства</w:t>
            </w:r>
          </w:p>
        </w:tc>
      </w:tr>
    </w:tbl>
    <w:p w:rsidR="00BB0ECE" w:rsidRPr="004761DC" w:rsidRDefault="00BB0ECE">
      <w:pPr>
        <w:rPr>
          <w:rFonts w:ascii="Arial" w:hAnsi="Arial" w:cs="Arial"/>
          <w:sz w:val="24"/>
          <w:szCs w:val="24"/>
        </w:rPr>
        <w:sectPr w:rsidR="00BB0ECE" w:rsidRPr="004761DC" w:rsidSect="00FA7609">
          <w:pgSz w:w="16838" w:h="11905" w:orient="landscape"/>
          <w:pgMar w:top="1134" w:right="567" w:bottom="1134" w:left="1134" w:header="0" w:footer="0" w:gutter="0"/>
          <w:cols w:space="720"/>
        </w:sectPr>
      </w:pPr>
      <w:bookmarkStart w:id="109" w:name="_GoBack"/>
      <w:bookmarkEnd w:id="109"/>
    </w:p>
    <w:p w:rsidR="0013080A" w:rsidRPr="004761DC" w:rsidRDefault="0013080A" w:rsidP="001D6EB1">
      <w:pPr>
        <w:pStyle w:val="ConsPlusNormal"/>
        <w:jc w:val="both"/>
        <w:rPr>
          <w:rFonts w:ascii="Arial" w:hAnsi="Arial" w:cs="Arial"/>
          <w:sz w:val="24"/>
          <w:szCs w:val="24"/>
        </w:rPr>
      </w:pPr>
    </w:p>
    <w:sectPr w:rsidR="0013080A" w:rsidRPr="004761DC" w:rsidSect="00FA7609">
      <w:pgSz w:w="11905" w:h="16838"/>
      <w:pgMar w:top="1134" w:right="567" w:bottom="113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8C6" w:rsidRDefault="00E738C6" w:rsidP="004F3AB9">
      <w:pPr>
        <w:spacing w:after="0" w:line="240" w:lineRule="auto"/>
      </w:pPr>
      <w:r>
        <w:separator/>
      </w:r>
    </w:p>
  </w:endnote>
  <w:endnote w:type="continuationSeparator" w:id="0">
    <w:p w:rsidR="00E738C6" w:rsidRDefault="00E738C6" w:rsidP="004F3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6207008"/>
      <w:docPartObj>
        <w:docPartGallery w:val="Page Numbers (Bottom of Page)"/>
        <w:docPartUnique/>
      </w:docPartObj>
    </w:sdtPr>
    <w:sdtContent>
      <w:p w:rsidR="00F52944" w:rsidRDefault="00F52944">
        <w:pPr>
          <w:pStyle w:val="a5"/>
          <w:jc w:val="right"/>
        </w:pPr>
        <w:r>
          <w:fldChar w:fldCharType="begin"/>
        </w:r>
        <w:r>
          <w:instrText>PAGE   \* MERGEFORMAT</w:instrText>
        </w:r>
        <w:r>
          <w:fldChar w:fldCharType="separate"/>
        </w:r>
        <w:r w:rsidR="00695896">
          <w:rPr>
            <w:noProof/>
          </w:rPr>
          <w:t>21</w:t>
        </w:r>
        <w:r>
          <w:fldChar w:fldCharType="end"/>
        </w:r>
      </w:p>
    </w:sdtContent>
  </w:sdt>
  <w:p w:rsidR="00F52944" w:rsidRDefault="00F5294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8C6" w:rsidRDefault="00E738C6" w:rsidP="004F3AB9">
      <w:pPr>
        <w:spacing w:after="0" w:line="240" w:lineRule="auto"/>
      </w:pPr>
      <w:r>
        <w:separator/>
      </w:r>
    </w:p>
  </w:footnote>
  <w:footnote w:type="continuationSeparator" w:id="0">
    <w:p w:rsidR="00E738C6" w:rsidRDefault="00E738C6" w:rsidP="004F3A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F7C4F"/>
    <w:multiLevelType w:val="hybridMultilevel"/>
    <w:tmpl w:val="948EAAB2"/>
    <w:lvl w:ilvl="0" w:tplc="532669CE">
      <w:start w:val="16"/>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067F61FA"/>
    <w:multiLevelType w:val="multilevel"/>
    <w:tmpl w:val="D23E5242"/>
    <w:lvl w:ilvl="0">
      <w:start w:val="1"/>
      <w:numFmt w:val="decimal"/>
      <w:lvlText w:val="%1."/>
      <w:lvlJc w:val="left"/>
      <w:pPr>
        <w:tabs>
          <w:tab w:val="num" w:pos="7362"/>
        </w:tabs>
        <w:ind w:left="7362" w:hanging="1125"/>
      </w:pPr>
      <w:rPr>
        <w:rFonts w:hint="default"/>
        <w:i w:val="0"/>
        <w:color w:val="auto"/>
      </w:rPr>
    </w:lvl>
    <w:lvl w:ilvl="1">
      <w:start w:val="1"/>
      <w:numFmt w:val="decimal"/>
      <w:isLgl/>
      <w:lvlText w:val="%1.%2."/>
      <w:lvlJc w:val="left"/>
      <w:pPr>
        <w:tabs>
          <w:tab w:val="num" w:pos="7677"/>
        </w:tabs>
        <w:ind w:left="7677" w:hanging="720"/>
      </w:pPr>
      <w:rPr>
        <w:rFonts w:hint="default"/>
      </w:rPr>
    </w:lvl>
    <w:lvl w:ilvl="2">
      <w:start w:val="1"/>
      <w:numFmt w:val="decimal"/>
      <w:isLgl/>
      <w:lvlText w:val="%1.%2.%3."/>
      <w:lvlJc w:val="left"/>
      <w:pPr>
        <w:tabs>
          <w:tab w:val="num" w:pos="7677"/>
        </w:tabs>
        <w:ind w:left="7677" w:hanging="720"/>
      </w:pPr>
      <w:rPr>
        <w:rFonts w:hint="default"/>
      </w:rPr>
    </w:lvl>
    <w:lvl w:ilvl="3">
      <w:start w:val="1"/>
      <w:numFmt w:val="decimal"/>
      <w:isLgl/>
      <w:lvlText w:val="%1.%2.%3.%4."/>
      <w:lvlJc w:val="left"/>
      <w:pPr>
        <w:tabs>
          <w:tab w:val="num" w:pos="8037"/>
        </w:tabs>
        <w:ind w:left="8037" w:hanging="1080"/>
      </w:pPr>
      <w:rPr>
        <w:rFonts w:hint="default"/>
      </w:rPr>
    </w:lvl>
    <w:lvl w:ilvl="4">
      <w:start w:val="1"/>
      <w:numFmt w:val="decimal"/>
      <w:isLgl/>
      <w:lvlText w:val="%1.%2.%3.%4.%5."/>
      <w:lvlJc w:val="left"/>
      <w:pPr>
        <w:tabs>
          <w:tab w:val="num" w:pos="8037"/>
        </w:tabs>
        <w:ind w:left="8037" w:hanging="1080"/>
      </w:pPr>
      <w:rPr>
        <w:rFonts w:hint="default"/>
      </w:rPr>
    </w:lvl>
    <w:lvl w:ilvl="5">
      <w:start w:val="1"/>
      <w:numFmt w:val="decimal"/>
      <w:isLgl/>
      <w:lvlText w:val="%1.%2.%3.%4.%5.%6."/>
      <w:lvlJc w:val="left"/>
      <w:pPr>
        <w:tabs>
          <w:tab w:val="num" w:pos="8397"/>
        </w:tabs>
        <w:ind w:left="8397" w:hanging="1440"/>
      </w:pPr>
      <w:rPr>
        <w:rFonts w:hint="default"/>
      </w:rPr>
    </w:lvl>
    <w:lvl w:ilvl="6">
      <w:start w:val="1"/>
      <w:numFmt w:val="decimal"/>
      <w:isLgl/>
      <w:lvlText w:val="%1.%2.%3.%4.%5.%6.%7."/>
      <w:lvlJc w:val="left"/>
      <w:pPr>
        <w:tabs>
          <w:tab w:val="num" w:pos="8757"/>
        </w:tabs>
        <w:ind w:left="8757" w:hanging="1800"/>
      </w:pPr>
      <w:rPr>
        <w:rFonts w:hint="default"/>
      </w:rPr>
    </w:lvl>
    <w:lvl w:ilvl="7">
      <w:start w:val="1"/>
      <w:numFmt w:val="decimal"/>
      <w:isLgl/>
      <w:lvlText w:val="%1.%2.%3.%4.%5.%6.%7.%8."/>
      <w:lvlJc w:val="left"/>
      <w:pPr>
        <w:tabs>
          <w:tab w:val="num" w:pos="8757"/>
        </w:tabs>
        <w:ind w:left="8757" w:hanging="1800"/>
      </w:pPr>
      <w:rPr>
        <w:rFonts w:hint="default"/>
      </w:rPr>
    </w:lvl>
    <w:lvl w:ilvl="8">
      <w:start w:val="1"/>
      <w:numFmt w:val="decimal"/>
      <w:isLgl/>
      <w:lvlText w:val="%1.%2.%3.%4.%5.%6.%7.%8.%9."/>
      <w:lvlJc w:val="left"/>
      <w:pPr>
        <w:tabs>
          <w:tab w:val="num" w:pos="9117"/>
        </w:tabs>
        <w:ind w:left="9117" w:hanging="2160"/>
      </w:pPr>
      <w:rPr>
        <w:rFonts w:hint="default"/>
      </w:rPr>
    </w:lvl>
  </w:abstractNum>
  <w:abstractNum w:abstractNumId="2">
    <w:nsid w:val="208D6929"/>
    <w:multiLevelType w:val="hybridMultilevel"/>
    <w:tmpl w:val="679650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AF40024"/>
    <w:multiLevelType w:val="hybridMultilevel"/>
    <w:tmpl w:val="BDB08CDE"/>
    <w:lvl w:ilvl="0" w:tplc="866A0D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A8E10D2"/>
    <w:multiLevelType w:val="hybridMultilevel"/>
    <w:tmpl w:val="E8C2E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FA1396"/>
    <w:multiLevelType w:val="hybridMultilevel"/>
    <w:tmpl w:val="A442F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9B256C"/>
    <w:multiLevelType w:val="hybridMultilevel"/>
    <w:tmpl w:val="4C5832E2"/>
    <w:lvl w:ilvl="0" w:tplc="CF3CDF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B0D1ABA"/>
    <w:multiLevelType w:val="hybridMultilevel"/>
    <w:tmpl w:val="E1121246"/>
    <w:lvl w:ilvl="0" w:tplc="FD5068B2">
      <w:start w:val="19"/>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6FAF609A"/>
    <w:multiLevelType w:val="hybridMultilevel"/>
    <w:tmpl w:val="E1866ED4"/>
    <w:lvl w:ilvl="0" w:tplc="0409000F">
      <w:start w:val="1"/>
      <w:numFmt w:val="decimal"/>
      <w:lvlText w:val="%1."/>
      <w:lvlJc w:val="left"/>
      <w:pPr>
        <w:ind w:left="4329" w:hanging="360"/>
      </w:pPr>
      <w:rPr>
        <w:rFonts w:hint="default"/>
      </w:rPr>
    </w:lvl>
    <w:lvl w:ilvl="1" w:tplc="04190011">
      <w:start w:val="1"/>
      <w:numFmt w:val="decimal"/>
      <w:lvlText w:val="%2)"/>
      <w:lvlJc w:val="left"/>
      <w:pPr>
        <w:ind w:left="5049" w:hanging="360"/>
      </w:pPr>
    </w:lvl>
    <w:lvl w:ilvl="2" w:tplc="98767FB4">
      <w:start w:val="1"/>
      <w:numFmt w:val="russianLower"/>
      <w:lvlText w:val="%3)"/>
      <w:lvlJc w:val="left"/>
      <w:pPr>
        <w:ind w:left="5769" w:hanging="180"/>
      </w:pPr>
      <w:rPr>
        <w:rFonts w:hint="default"/>
      </w:rPr>
    </w:lvl>
    <w:lvl w:ilvl="3" w:tplc="0409000F">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9">
    <w:nsid w:val="75AE64B6"/>
    <w:multiLevelType w:val="hybridMultilevel"/>
    <w:tmpl w:val="87A2F082"/>
    <w:lvl w:ilvl="0" w:tplc="29645E86">
      <w:start w:val="1"/>
      <w:numFmt w:val="decimal"/>
      <w:lvlText w:val="%1."/>
      <w:lvlJc w:val="left"/>
      <w:pPr>
        <w:ind w:left="1831" w:hanging="98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6"/>
  </w:num>
  <w:num w:numId="2">
    <w:abstractNumId w:val="4"/>
  </w:num>
  <w:num w:numId="3">
    <w:abstractNumId w:val="2"/>
  </w:num>
  <w:num w:numId="4">
    <w:abstractNumId w:val="9"/>
  </w:num>
  <w:num w:numId="5">
    <w:abstractNumId w:val="3"/>
  </w:num>
  <w:num w:numId="6">
    <w:abstractNumId w:val="1"/>
  </w:num>
  <w:num w:numId="7">
    <w:abstractNumId w:val="0"/>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ECE"/>
    <w:rsid w:val="00003F5E"/>
    <w:rsid w:val="00012629"/>
    <w:rsid w:val="00016084"/>
    <w:rsid w:val="00016731"/>
    <w:rsid w:val="00016EE9"/>
    <w:rsid w:val="00021EEE"/>
    <w:rsid w:val="00027951"/>
    <w:rsid w:val="0003092C"/>
    <w:rsid w:val="00031D30"/>
    <w:rsid w:val="00040552"/>
    <w:rsid w:val="000406E9"/>
    <w:rsid w:val="0004109F"/>
    <w:rsid w:val="00041608"/>
    <w:rsid w:val="00043C7B"/>
    <w:rsid w:val="00047489"/>
    <w:rsid w:val="0005193B"/>
    <w:rsid w:val="000528F0"/>
    <w:rsid w:val="00052D1B"/>
    <w:rsid w:val="00060EE3"/>
    <w:rsid w:val="0006346E"/>
    <w:rsid w:val="00066123"/>
    <w:rsid w:val="00066B98"/>
    <w:rsid w:val="00071C96"/>
    <w:rsid w:val="000722D5"/>
    <w:rsid w:val="00077B06"/>
    <w:rsid w:val="0008771D"/>
    <w:rsid w:val="00096A57"/>
    <w:rsid w:val="00097FA5"/>
    <w:rsid w:val="000A4D56"/>
    <w:rsid w:val="000B2BBF"/>
    <w:rsid w:val="000B3852"/>
    <w:rsid w:val="000B787E"/>
    <w:rsid w:val="000B7AF7"/>
    <w:rsid w:val="000C1B11"/>
    <w:rsid w:val="000C4BE7"/>
    <w:rsid w:val="000D7AA2"/>
    <w:rsid w:val="000E0605"/>
    <w:rsid w:val="000E175B"/>
    <w:rsid w:val="000E29A6"/>
    <w:rsid w:val="000E3157"/>
    <w:rsid w:val="000E4253"/>
    <w:rsid w:val="000E7758"/>
    <w:rsid w:val="000E7C8F"/>
    <w:rsid w:val="000F1AFD"/>
    <w:rsid w:val="000F2B84"/>
    <w:rsid w:val="000F662E"/>
    <w:rsid w:val="00107E78"/>
    <w:rsid w:val="001163AB"/>
    <w:rsid w:val="00124624"/>
    <w:rsid w:val="0013038C"/>
    <w:rsid w:val="0013080A"/>
    <w:rsid w:val="001336FF"/>
    <w:rsid w:val="001432F1"/>
    <w:rsid w:val="00143449"/>
    <w:rsid w:val="00144D12"/>
    <w:rsid w:val="00145958"/>
    <w:rsid w:val="001516F5"/>
    <w:rsid w:val="001573CF"/>
    <w:rsid w:val="001629B8"/>
    <w:rsid w:val="001630FB"/>
    <w:rsid w:val="00170052"/>
    <w:rsid w:val="00176BD5"/>
    <w:rsid w:val="00181270"/>
    <w:rsid w:val="0018367F"/>
    <w:rsid w:val="00196139"/>
    <w:rsid w:val="001A2E72"/>
    <w:rsid w:val="001B1DCA"/>
    <w:rsid w:val="001B3641"/>
    <w:rsid w:val="001C1E72"/>
    <w:rsid w:val="001C2365"/>
    <w:rsid w:val="001C42E0"/>
    <w:rsid w:val="001D38C6"/>
    <w:rsid w:val="001D47D5"/>
    <w:rsid w:val="001D6EB1"/>
    <w:rsid w:val="001F2129"/>
    <w:rsid w:val="001F4C98"/>
    <w:rsid w:val="001F6BAD"/>
    <w:rsid w:val="0020015B"/>
    <w:rsid w:val="00205025"/>
    <w:rsid w:val="00205B4B"/>
    <w:rsid w:val="00226595"/>
    <w:rsid w:val="0023228A"/>
    <w:rsid w:val="00233A38"/>
    <w:rsid w:val="00236953"/>
    <w:rsid w:val="00237193"/>
    <w:rsid w:val="002373AF"/>
    <w:rsid w:val="00247F04"/>
    <w:rsid w:val="00253542"/>
    <w:rsid w:val="002569FF"/>
    <w:rsid w:val="002700BA"/>
    <w:rsid w:val="002812CB"/>
    <w:rsid w:val="00284E29"/>
    <w:rsid w:val="00286359"/>
    <w:rsid w:val="00287CCB"/>
    <w:rsid w:val="0029318F"/>
    <w:rsid w:val="00297924"/>
    <w:rsid w:val="002B4FBC"/>
    <w:rsid w:val="002B7F88"/>
    <w:rsid w:val="002C091C"/>
    <w:rsid w:val="002C1E56"/>
    <w:rsid w:val="002D09F0"/>
    <w:rsid w:val="002E5ADD"/>
    <w:rsid w:val="002F136C"/>
    <w:rsid w:val="002F3686"/>
    <w:rsid w:val="002F6964"/>
    <w:rsid w:val="002F6B16"/>
    <w:rsid w:val="00302A38"/>
    <w:rsid w:val="00310906"/>
    <w:rsid w:val="003140D8"/>
    <w:rsid w:val="0031478D"/>
    <w:rsid w:val="003162E4"/>
    <w:rsid w:val="0031697F"/>
    <w:rsid w:val="00320376"/>
    <w:rsid w:val="00323556"/>
    <w:rsid w:val="0032497E"/>
    <w:rsid w:val="00325266"/>
    <w:rsid w:val="0033720C"/>
    <w:rsid w:val="003423F7"/>
    <w:rsid w:val="003512BE"/>
    <w:rsid w:val="0036181E"/>
    <w:rsid w:val="003638B5"/>
    <w:rsid w:val="00364540"/>
    <w:rsid w:val="00367036"/>
    <w:rsid w:val="00370C1E"/>
    <w:rsid w:val="0038236A"/>
    <w:rsid w:val="0039655D"/>
    <w:rsid w:val="003A1687"/>
    <w:rsid w:val="003B0B28"/>
    <w:rsid w:val="003B26A8"/>
    <w:rsid w:val="003C01A8"/>
    <w:rsid w:val="003D2450"/>
    <w:rsid w:val="003E3E16"/>
    <w:rsid w:val="003E611C"/>
    <w:rsid w:val="00402207"/>
    <w:rsid w:val="00410028"/>
    <w:rsid w:val="00417507"/>
    <w:rsid w:val="004213B4"/>
    <w:rsid w:val="00422C7F"/>
    <w:rsid w:val="0042382D"/>
    <w:rsid w:val="00424681"/>
    <w:rsid w:val="00431E21"/>
    <w:rsid w:val="0043582C"/>
    <w:rsid w:val="00446151"/>
    <w:rsid w:val="00452582"/>
    <w:rsid w:val="00455980"/>
    <w:rsid w:val="00455EE8"/>
    <w:rsid w:val="0045601A"/>
    <w:rsid w:val="00460134"/>
    <w:rsid w:val="00465A97"/>
    <w:rsid w:val="004728E8"/>
    <w:rsid w:val="00473022"/>
    <w:rsid w:val="004761DC"/>
    <w:rsid w:val="004766E1"/>
    <w:rsid w:val="00481015"/>
    <w:rsid w:val="004844D1"/>
    <w:rsid w:val="004A7CBA"/>
    <w:rsid w:val="004B50B2"/>
    <w:rsid w:val="004B77A8"/>
    <w:rsid w:val="004C4ED3"/>
    <w:rsid w:val="004D33DA"/>
    <w:rsid w:val="004D47EF"/>
    <w:rsid w:val="004E05E2"/>
    <w:rsid w:val="004E73A0"/>
    <w:rsid w:val="004F3AB9"/>
    <w:rsid w:val="004F53E1"/>
    <w:rsid w:val="004F6E23"/>
    <w:rsid w:val="00500CF9"/>
    <w:rsid w:val="0050253C"/>
    <w:rsid w:val="00502FDF"/>
    <w:rsid w:val="00510E1D"/>
    <w:rsid w:val="00516A60"/>
    <w:rsid w:val="005171ED"/>
    <w:rsid w:val="00522B7D"/>
    <w:rsid w:val="00522DC9"/>
    <w:rsid w:val="00537537"/>
    <w:rsid w:val="005529D6"/>
    <w:rsid w:val="00556D5E"/>
    <w:rsid w:val="00557664"/>
    <w:rsid w:val="00563DE1"/>
    <w:rsid w:val="00570555"/>
    <w:rsid w:val="00573BDD"/>
    <w:rsid w:val="0057605B"/>
    <w:rsid w:val="00582EE8"/>
    <w:rsid w:val="005838B7"/>
    <w:rsid w:val="00586D14"/>
    <w:rsid w:val="0059014C"/>
    <w:rsid w:val="00592AC3"/>
    <w:rsid w:val="005A2719"/>
    <w:rsid w:val="005A4B75"/>
    <w:rsid w:val="005B235B"/>
    <w:rsid w:val="005C176E"/>
    <w:rsid w:val="005D11EE"/>
    <w:rsid w:val="005D571C"/>
    <w:rsid w:val="005E020C"/>
    <w:rsid w:val="005E50EF"/>
    <w:rsid w:val="005E58F7"/>
    <w:rsid w:val="006031A3"/>
    <w:rsid w:val="006046E4"/>
    <w:rsid w:val="00614FC8"/>
    <w:rsid w:val="006206E9"/>
    <w:rsid w:val="0062366F"/>
    <w:rsid w:val="00630C23"/>
    <w:rsid w:val="00630CE3"/>
    <w:rsid w:val="006365FA"/>
    <w:rsid w:val="006417C1"/>
    <w:rsid w:val="00644132"/>
    <w:rsid w:val="0065097F"/>
    <w:rsid w:val="0065098D"/>
    <w:rsid w:val="006512BD"/>
    <w:rsid w:val="006532FA"/>
    <w:rsid w:val="00653B22"/>
    <w:rsid w:val="00654463"/>
    <w:rsid w:val="006547EA"/>
    <w:rsid w:val="006564CE"/>
    <w:rsid w:val="00660AEC"/>
    <w:rsid w:val="00662238"/>
    <w:rsid w:val="00673376"/>
    <w:rsid w:val="00675BE9"/>
    <w:rsid w:val="00681407"/>
    <w:rsid w:val="0068756F"/>
    <w:rsid w:val="00692732"/>
    <w:rsid w:val="00695896"/>
    <w:rsid w:val="0069755A"/>
    <w:rsid w:val="006A065E"/>
    <w:rsid w:val="006A2738"/>
    <w:rsid w:val="006A27CA"/>
    <w:rsid w:val="006A5F36"/>
    <w:rsid w:val="006C6127"/>
    <w:rsid w:val="006D30BF"/>
    <w:rsid w:val="006E6D23"/>
    <w:rsid w:val="006F3632"/>
    <w:rsid w:val="006F36B2"/>
    <w:rsid w:val="006F4141"/>
    <w:rsid w:val="007001E7"/>
    <w:rsid w:val="00701D87"/>
    <w:rsid w:val="00702F5E"/>
    <w:rsid w:val="00706A69"/>
    <w:rsid w:val="00710E06"/>
    <w:rsid w:val="00711225"/>
    <w:rsid w:val="007158FB"/>
    <w:rsid w:val="007239CA"/>
    <w:rsid w:val="007373CE"/>
    <w:rsid w:val="007454EF"/>
    <w:rsid w:val="007707B4"/>
    <w:rsid w:val="00780528"/>
    <w:rsid w:val="00781194"/>
    <w:rsid w:val="007852F5"/>
    <w:rsid w:val="00786E7F"/>
    <w:rsid w:val="00792CAC"/>
    <w:rsid w:val="007A2C4B"/>
    <w:rsid w:val="007A3F19"/>
    <w:rsid w:val="007B73A2"/>
    <w:rsid w:val="007C5176"/>
    <w:rsid w:val="007C7AC0"/>
    <w:rsid w:val="007D0F69"/>
    <w:rsid w:val="007F3563"/>
    <w:rsid w:val="008004CE"/>
    <w:rsid w:val="00802282"/>
    <w:rsid w:val="00807A84"/>
    <w:rsid w:val="00812CDE"/>
    <w:rsid w:val="00816A1F"/>
    <w:rsid w:val="008303D2"/>
    <w:rsid w:val="00830B58"/>
    <w:rsid w:val="00833002"/>
    <w:rsid w:val="00835DCD"/>
    <w:rsid w:val="0084038E"/>
    <w:rsid w:val="00845710"/>
    <w:rsid w:val="008511E1"/>
    <w:rsid w:val="00856DA1"/>
    <w:rsid w:val="008604B0"/>
    <w:rsid w:val="00862101"/>
    <w:rsid w:val="00863EED"/>
    <w:rsid w:val="0086671D"/>
    <w:rsid w:val="00867967"/>
    <w:rsid w:val="00870D72"/>
    <w:rsid w:val="0088078B"/>
    <w:rsid w:val="008808F2"/>
    <w:rsid w:val="00882296"/>
    <w:rsid w:val="008846AA"/>
    <w:rsid w:val="00885225"/>
    <w:rsid w:val="008A11A1"/>
    <w:rsid w:val="008A2146"/>
    <w:rsid w:val="008A279C"/>
    <w:rsid w:val="008C1258"/>
    <w:rsid w:val="008C46BF"/>
    <w:rsid w:val="008E0221"/>
    <w:rsid w:val="008E17FA"/>
    <w:rsid w:val="008E30BA"/>
    <w:rsid w:val="008E74E6"/>
    <w:rsid w:val="008F0A63"/>
    <w:rsid w:val="00903CC2"/>
    <w:rsid w:val="00907B8C"/>
    <w:rsid w:val="009115B0"/>
    <w:rsid w:val="00923872"/>
    <w:rsid w:val="00934215"/>
    <w:rsid w:val="0094094C"/>
    <w:rsid w:val="0094187B"/>
    <w:rsid w:val="00943001"/>
    <w:rsid w:val="00944922"/>
    <w:rsid w:val="00946F9B"/>
    <w:rsid w:val="009539C8"/>
    <w:rsid w:val="00953D54"/>
    <w:rsid w:val="00955090"/>
    <w:rsid w:val="00956E2B"/>
    <w:rsid w:val="00967CE3"/>
    <w:rsid w:val="00972D84"/>
    <w:rsid w:val="00983797"/>
    <w:rsid w:val="009939FC"/>
    <w:rsid w:val="00994B12"/>
    <w:rsid w:val="009956E3"/>
    <w:rsid w:val="009A1658"/>
    <w:rsid w:val="009A3271"/>
    <w:rsid w:val="009A674B"/>
    <w:rsid w:val="009B5BA6"/>
    <w:rsid w:val="009B65AE"/>
    <w:rsid w:val="009B7C0C"/>
    <w:rsid w:val="009C38AA"/>
    <w:rsid w:val="009C45BD"/>
    <w:rsid w:val="009C6032"/>
    <w:rsid w:val="009C6706"/>
    <w:rsid w:val="009C70C1"/>
    <w:rsid w:val="009D1360"/>
    <w:rsid w:val="009D2A3D"/>
    <w:rsid w:val="009E05DC"/>
    <w:rsid w:val="009E0AD3"/>
    <w:rsid w:val="009E3EB9"/>
    <w:rsid w:val="009E46B2"/>
    <w:rsid w:val="009E4D08"/>
    <w:rsid w:val="009F0B0B"/>
    <w:rsid w:val="009F364E"/>
    <w:rsid w:val="009F6B6C"/>
    <w:rsid w:val="00A045AB"/>
    <w:rsid w:val="00A05C9C"/>
    <w:rsid w:val="00A07A9B"/>
    <w:rsid w:val="00A134F8"/>
    <w:rsid w:val="00A15085"/>
    <w:rsid w:val="00A26009"/>
    <w:rsid w:val="00A27E36"/>
    <w:rsid w:val="00A33527"/>
    <w:rsid w:val="00A33B00"/>
    <w:rsid w:val="00A37E1A"/>
    <w:rsid w:val="00A4040D"/>
    <w:rsid w:val="00A54859"/>
    <w:rsid w:val="00A65913"/>
    <w:rsid w:val="00A66925"/>
    <w:rsid w:val="00A74350"/>
    <w:rsid w:val="00A8656E"/>
    <w:rsid w:val="00A91716"/>
    <w:rsid w:val="00A934C9"/>
    <w:rsid w:val="00AA3F51"/>
    <w:rsid w:val="00AA5A40"/>
    <w:rsid w:val="00AA6C92"/>
    <w:rsid w:val="00AA72DC"/>
    <w:rsid w:val="00AA780F"/>
    <w:rsid w:val="00AB191A"/>
    <w:rsid w:val="00AB3BD6"/>
    <w:rsid w:val="00AB48DD"/>
    <w:rsid w:val="00AB577E"/>
    <w:rsid w:val="00AC188F"/>
    <w:rsid w:val="00AC3E11"/>
    <w:rsid w:val="00AC414C"/>
    <w:rsid w:val="00AD4422"/>
    <w:rsid w:val="00B01E6F"/>
    <w:rsid w:val="00B04F4F"/>
    <w:rsid w:val="00B113C9"/>
    <w:rsid w:val="00B139AB"/>
    <w:rsid w:val="00B26360"/>
    <w:rsid w:val="00B272E5"/>
    <w:rsid w:val="00B27B00"/>
    <w:rsid w:val="00B34A2A"/>
    <w:rsid w:val="00B351F2"/>
    <w:rsid w:val="00B375A3"/>
    <w:rsid w:val="00B40424"/>
    <w:rsid w:val="00B41672"/>
    <w:rsid w:val="00B53840"/>
    <w:rsid w:val="00B655D2"/>
    <w:rsid w:val="00B75C41"/>
    <w:rsid w:val="00B822A3"/>
    <w:rsid w:val="00B8270A"/>
    <w:rsid w:val="00B90493"/>
    <w:rsid w:val="00B90B68"/>
    <w:rsid w:val="00B94B1B"/>
    <w:rsid w:val="00B96CB7"/>
    <w:rsid w:val="00BA75C9"/>
    <w:rsid w:val="00BB0ECE"/>
    <w:rsid w:val="00BB1D30"/>
    <w:rsid w:val="00BB3634"/>
    <w:rsid w:val="00BC4ADF"/>
    <w:rsid w:val="00BC60AC"/>
    <w:rsid w:val="00BE08B7"/>
    <w:rsid w:val="00BE1432"/>
    <w:rsid w:val="00BF6545"/>
    <w:rsid w:val="00C01C34"/>
    <w:rsid w:val="00C020FE"/>
    <w:rsid w:val="00C060A9"/>
    <w:rsid w:val="00C1051F"/>
    <w:rsid w:val="00C14DE5"/>
    <w:rsid w:val="00C22136"/>
    <w:rsid w:val="00C26F37"/>
    <w:rsid w:val="00C30CA6"/>
    <w:rsid w:val="00C35D12"/>
    <w:rsid w:val="00C40856"/>
    <w:rsid w:val="00C40B85"/>
    <w:rsid w:val="00C53503"/>
    <w:rsid w:val="00C57FA2"/>
    <w:rsid w:val="00C75AEB"/>
    <w:rsid w:val="00C77440"/>
    <w:rsid w:val="00C807CB"/>
    <w:rsid w:val="00C85A04"/>
    <w:rsid w:val="00C87A0E"/>
    <w:rsid w:val="00C87DF2"/>
    <w:rsid w:val="00CB10C0"/>
    <w:rsid w:val="00CB2AC0"/>
    <w:rsid w:val="00CB53F8"/>
    <w:rsid w:val="00CB77BB"/>
    <w:rsid w:val="00CC08BC"/>
    <w:rsid w:val="00CC300B"/>
    <w:rsid w:val="00CC600C"/>
    <w:rsid w:val="00CD3782"/>
    <w:rsid w:val="00CF0488"/>
    <w:rsid w:val="00D0615C"/>
    <w:rsid w:val="00D240B6"/>
    <w:rsid w:val="00D2527E"/>
    <w:rsid w:val="00D277D0"/>
    <w:rsid w:val="00D31F3C"/>
    <w:rsid w:val="00D321D3"/>
    <w:rsid w:val="00D33B3B"/>
    <w:rsid w:val="00D419FB"/>
    <w:rsid w:val="00D4740F"/>
    <w:rsid w:val="00D47DD3"/>
    <w:rsid w:val="00D547A9"/>
    <w:rsid w:val="00D54F0E"/>
    <w:rsid w:val="00D552D3"/>
    <w:rsid w:val="00D57AAE"/>
    <w:rsid w:val="00D61E78"/>
    <w:rsid w:val="00D62BC0"/>
    <w:rsid w:val="00D62EEB"/>
    <w:rsid w:val="00D71834"/>
    <w:rsid w:val="00D854D2"/>
    <w:rsid w:val="00D96B28"/>
    <w:rsid w:val="00DA669C"/>
    <w:rsid w:val="00DB34DE"/>
    <w:rsid w:val="00DB4A6C"/>
    <w:rsid w:val="00DC0A81"/>
    <w:rsid w:val="00DC122A"/>
    <w:rsid w:val="00DC1C27"/>
    <w:rsid w:val="00DC2BEE"/>
    <w:rsid w:val="00DC3DC4"/>
    <w:rsid w:val="00DD3AB6"/>
    <w:rsid w:val="00DD5055"/>
    <w:rsid w:val="00DD59B5"/>
    <w:rsid w:val="00DE3458"/>
    <w:rsid w:val="00DE6DB1"/>
    <w:rsid w:val="00E10B4A"/>
    <w:rsid w:val="00E11816"/>
    <w:rsid w:val="00E16598"/>
    <w:rsid w:val="00E17DF6"/>
    <w:rsid w:val="00E20B22"/>
    <w:rsid w:val="00E21F92"/>
    <w:rsid w:val="00E23380"/>
    <w:rsid w:val="00E23DEE"/>
    <w:rsid w:val="00E24224"/>
    <w:rsid w:val="00E242B2"/>
    <w:rsid w:val="00E24E20"/>
    <w:rsid w:val="00E259F7"/>
    <w:rsid w:val="00E3207B"/>
    <w:rsid w:val="00E42296"/>
    <w:rsid w:val="00E4530D"/>
    <w:rsid w:val="00E5139D"/>
    <w:rsid w:val="00E51EBF"/>
    <w:rsid w:val="00E5274C"/>
    <w:rsid w:val="00E62141"/>
    <w:rsid w:val="00E738C6"/>
    <w:rsid w:val="00E84785"/>
    <w:rsid w:val="00E9135E"/>
    <w:rsid w:val="00E97BD7"/>
    <w:rsid w:val="00EA0BAD"/>
    <w:rsid w:val="00EA17BC"/>
    <w:rsid w:val="00EA2B7B"/>
    <w:rsid w:val="00EC50BA"/>
    <w:rsid w:val="00ED0056"/>
    <w:rsid w:val="00ED122E"/>
    <w:rsid w:val="00ED4EF5"/>
    <w:rsid w:val="00ED5B34"/>
    <w:rsid w:val="00ED5C6A"/>
    <w:rsid w:val="00ED6A02"/>
    <w:rsid w:val="00EE320C"/>
    <w:rsid w:val="00EE5EBF"/>
    <w:rsid w:val="00EF05DC"/>
    <w:rsid w:val="00EF166E"/>
    <w:rsid w:val="00EF28B2"/>
    <w:rsid w:val="00EF5250"/>
    <w:rsid w:val="00EF58DD"/>
    <w:rsid w:val="00EF703B"/>
    <w:rsid w:val="00F00FE4"/>
    <w:rsid w:val="00F123B1"/>
    <w:rsid w:val="00F126FE"/>
    <w:rsid w:val="00F1447F"/>
    <w:rsid w:val="00F17685"/>
    <w:rsid w:val="00F207C8"/>
    <w:rsid w:val="00F248AF"/>
    <w:rsid w:val="00F309E8"/>
    <w:rsid w:val="00F30B5B"/>
    <w:rsid w:val="00F31D0D"/>
    <w:rsid w:val="00F37925"/>
    <w:rsid w:val="00F41F63"/>
    <w:rsid w:val="00F43FD2"/>
    <w:rsid w:val="00F454DB"/>
    <w:rsid w:val="00F52944"/>
    <w:rsid w:val="00F55214"/>
    <w:rsid w:val="00F57FC3"/>
    <w:rsid w:val="00F62B77"/>
    <w:rsid w:val="00F6632C"/>
    <w:rsid w:val="00F720D3"/>
    <w:rsid w:val="00F7624A"/>
    <w:rsid w:val="00F80D90"/>
    <w:rsid w:val="00F848C3"/>
    <w:rsid w:val="00F8708F"/>
    <w:rsid w:val="00F91822"/>
    <w:rsid w:val="00F9537B"/>
    <w:rsid w:val="00F958FC"/>
    <w:rsid w:val="00FA6203"/>
    <w:rsid w:val="00FA7609"/>
    <w:rsid w:val="00FC034C"/>
    <w:rsid w:val="00FC053C"/>
    <w:rsid w:val="00FD3D98"/>
    <w:rsid w:val="00FD46C2"/>
    <w:rsid w:val="00FD665F"/>
    <w:rsid w:val="00FE00B0"/>
    <w:rsid w:val="00FE29A8"/>
    <w:rsid w:val="00FE561F"/>
    <w:rsid w:val="00FF16BC"/>
    <w:rsid w:val="00FF72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14D0914-1E80-4C5B-9E98-E0813BA5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35E"/>
  </w:style>
  <w:style w:type="paragraph" w:styleId="1">
    <w:name w:val="heading 1"/>
    <w:basedOn w:val="a"/>
    <w:next w:val="a"/>
    <w:link w:val="10"/>
    <w:qFormat/>
    <w:rsid w:val="00E11816"/>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0E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B0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B0E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B0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B0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B0E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B0E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B0EC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4F3A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3AB9"/>
  </w:style>
  <w:style w:type="paragraph" w:styleId="a5">
    <w:name w:val="footer"/>
    <w:basedOn w:val="a"/>
    <w:link w:val="a6"/>
    <w:uiPriority w:val="99"/>
    <w:unhideWhenUsed/>
    <w:rsid w:val="004F3AB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3AB9"/>
  </w:style>
  <w:style w:type="paragraph" w:styleId="a7">
    <w:name w:val="Balloon Text"/>
    <w:basedOn w:val="a"/>
    <w:link w:val="a8"/>
    <w:uiPriority w:val="99"/>
    <w:semiHidden/>
    <w:unhideWhenUsed/>
    <w:rsid w:val="004358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582C"/>
    <w:rPr>
      <w:rFonts w:ascii="Tahoma" w:hAnsi="Tahoma" w:cs="Tahoma"/>
      <w:sz w:val="16"/>
      <w:szCs w:val="16"/>
    </w:rPr>
  </w:style>
  <w:style w:type="paragraph" w:styleId="a9">
    <w:name w:val="No Spacing"/>
    <w:uiPriority w:val="1"/>
    <w:qFormat/>
    <w:rsid w:val="00E24E20"/>
    <w:pPr>
      <w:spacing w:after="0" w:line="240" w:lineRule="auto"/>
    </w:pPr>
  </w:style>
  <w:style w:type="paragraph" w:styleId="aa">
    <w:name w:val="List Paragraph"/>
    <w:basedOn w:val="a"/>
    <w:uiPriority w:val="34"/>
    <w:qFormat/>
    <w:rsid w:val="00031D30"/>
    <w:pPr>
      <w:ind w:left="720"/>
      <w:contextualSpacing/>
    </w:pPr>
  </w:style>
  <w:style w:type="character" w:customStyle="1" w:styleId="10">
    <w:name w:val="Заголовок 1 Знак"/>
    <w:basedOn w:val="a0"/>
    <w:link w:val="1"/>
    <w:rsid w:val="00E11816"/>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56132B57B40760C733D2ABED88F405989F9F98A76D7F8959CDE28005770B91EB4734EB676F38780b7f2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70656980/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A8079BB22A90FC58189DEF01AE12EB658DAD1717B93A96024B7BCF050OF4DJ" TargetMode="External"/><Relationship Id="rId4" Type="http://schemas.openxmlformats.org/officeDocument/2006/relationships/settings" Target="settings.xml"/><Relationship Id="rId9" Type="http://schemas.openxmlformats.org/officeDocument/2006/relationships/hyperlink" Target="consultantplus://offline/ref=7A8079BB22A90FC58189DFFE0FE12EB658DFD37D769AA96024B7BCF050OF4DJ" TargetMode="External"/><Relationship Id="rId14" Type="http://schemas.openxmlformats.org/officeDocument/2006/relationships/hyperlink" Target="consultantplus://offline/ref=7A8079BB22A90FC58189DEF01AE12EB658DAD1717B93A96024B7BCF050OF4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76CE02-2BB6-4C8D-8ECB-0CE488DAF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80</Pages>
  <Words>32249</Words>
  <Characters>183825</Characters>
  <Application>Microsoft Office Word</Application>
  <DocSecurity>0</DocSecurity>
  <Lines>1531</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В. Веселов</dc:creator>
  <cp:lastModifiedBy>Богачев Иван Викторович</cp:lastModifiedBy>
  <cp:revision>57</cp:revision>
  <cp:lastPrinted>2018-11-15T08:53:00Z</cp:lastPrinted>
  <dcterms:created xsi:type="dcterms:W3CDTF">2018-10-01T06:27:00Z</dcterms:created>
  <dcterms:modified xsi:type="dcterms:W3CDTF">2018-11-16T10:02:00Z</dcterms:modified>
</cp:coreProperties>
</file>